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728"/>
      </w:tblGrid>
      <w:tr w:rsidR="00C51D38" w:rsidRPr="00C51D38" w14:paraId="64494218" w14:textId="77777777" w:rsidTr="006E017D">
        <w:tc>
          <w:tcPr>
            <w:tcW w:w="8928" w:type="dxa"/>
            <w:tcBorders>
              <w:top w:val="single" w:sz="4" w:space="0" w:color="auto"/>
              <w:left w:val="single" w:sz="4" w:space="0" w:color="auto"/>
              <w:bottom w:val="single" w:sz="4" w:space="0" w:color="auto"/>
              <w:right w:val="single" w:sz="4" w:space="0" w:color="auto"/>
            </w:tcBorders>
            <w:shd w:val="clear" w:color="auto" w:fill="1F497D" w:themeFill="text2"/>
          </w:tcPr>
          <w:p w14:paraId="585A1B43" w14:textId="77777777" w:rsidR="00C51D38" w:rsidRPr="00A85ED4" w:rsidRDefault="00C51D38" w:rsidP="00C51D38">
            <w:pPr>
              <w:pStyle w:val="Heading1"/>
              <w:rPr>
                <w:color w:val="FFFFFF"/>
                <w:sz w:val="22"/>
              </w:rPr>
            </w:pPr>
            <w:bookmarkStart w:id="0" w:name="_GoBack"/>
            <w:bookmarkEnd w:id="0"/>
            <w:r w:rsidRPr="00A85ED4">
              <w:rPr>
                <w:color w:val="FFFFFF"/>
                <w:sz w:val="22"/>
              </w:rPr>
              <w:t>T</w:t>
            </w:r>
            <w:r w:rsidR="0060176E" w:rsidRPr="00A85ED4">
              <w:rPr>
                <w:color w:val="FFFFFF"/>
                <w:sz w:val="22"/>
              </w:rPr>
              <w:t>erms of reference</w:t>
            </w:r>
          </w:p>
          <w:p w14:paraId="13D4C2FE" w14:textId="77777777" w:rsidR="00C51D38" w:rsidRPr="00C51D38" w:rsidRDefault="00C51D38" w:rsidP="00644B70">
            <w:pPr>
              <w:pStyle w:val="Heading2"/>
              <w:rPr>
                <w:color w:val="FFFFFF"/>
                <w:szCs w:val="22"/>
              </w:rPr>
            </w:pPr>
          </w:p>
        </w:tc>
      </w:tr>
      <w:tr w:rsidR="00C51D38" w:rsidRPr="00C51D38" w14:paraId="7420C648" w14:textId="77777777" w:rsidTr="006E017D">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7978EB" w14:textId="77777777" w:rsidR="00C51D38" w:rsidRPr="00C51D38" w:rsidRDefault="006410DB" w:rsidP="0060176E">
            <w:pPr>
              <w:pStyle w:val="Heading2"/>
              <w:rPr>
                <w:color w:val="FFFFFF"/>
                <w:szCs w:val="22"/>
              </w:rPr>
            </w:pPr>
            <w:r>
              <w:rPr>
                <w:color w:val="FFFFFF"/>
                <w:szCs w:val="22"/>
              </w:rPr>
              <w:t xml:space="preserve">Name of </w:t>
            </w:r>
            <w:r w:rsidR="0060176E">
              <w:rPr>
                <w:color w:val="FFFFFF"/>
                <w:szCs w:val="22"/>
              </w:rPr>
              <w:t>governance body</w:t>
            </w:r>
            <w:r w:rsidR="00C51D38" w:rsidRPr="00C51D38">
              <w:rPr>
                <w:color w:val="FFFFFF"/>
                <w:szCs w:val="22"/>
              </w:rPr>
              <w:t xml:space="preserve">   </w:t>
            </w:r>
          </w:p>
        </w:tc>
      </w:tr>
      <w:tr w:rsidR="00644B70" w:rsidRPr="005B7922" w14:paraId="1E340812" w14:textId="77777777" w:rsidTr="006E017D">
        <w:tc>
          <w:tcPr>
            <w:tcW w:w="8928" w:type="dxa"/>
            <w:tcBorders>
              <w:top w:val="single" w:sz="4" w:space="0" w:color="auto"/>
              <w:left w:val="single" w:sz="4" w:space="0" w:color="auto"/>
              <w:bottom w:val="single" w:sz="4" w:space="0" w:color="auto"/>
              <w:right w:val="single" w:sz="4" w:space="0" w:color="auto"/>
            </w:tcBorders>
          </w:tcPr>
          <w:p w14:paraId="28639C1D" w14:textId="7B778DD8" w:rsidR="006410DB" w:rsidRPr="006E017D" w:rsidRDefault="0000360B" w:rsidP="00AA4EC0">
            <w:pPr>
              <w:rPr>
                <w:rFonts w:ascii="Arial" w:hAnsi="Arial" w:cs="Arial"/>
                <w:sz w:val="22"/>
                <w:szCs w:val="22"/>
              </w:rPr>
            </w:pPr>
            <w:r w:rsidRPr="006E017D">
              <w:rPr>
                <w:rFonts w:ascii="Arial" w:hAnsi="Arial" w:cs="Arial"/>
                <w:sz w:val="22"/>
                <w:szCs w:val="22"/>
              </w:rPr>
              <w:t xml:space="preserve">Audit </w:t>
            </w:r>
            <w:r w:rsidR="00D552C7">
              <w:rPr>
                <w:rFonts w:ascii="Arial" w:hAnsi="Arial" w:cs="Arial"/>
                <w:sz w:val="22"/>
                <w:szCs w:val="22"/>
              </w:rPr>
              <w:t xml:space="preserve">and Risk </w:t>
            </w:r>
            <w:r w:rsidR="00F358E8">
              <w:rPr>
                <w:rFonts w:ascii="Arial" w:hAnsi="Arial" w:cs="Arial"/>
                <w:sz w:val="22"/>
                <w:szCs w:val="22"/>
              </w:rPr>
              <w:t>committee</w:t>
            </w:r>
          </w:p>
          <w:p w14:paraId="1068C401" w14:textId="77777777" w:rsidR="0000360B" w:rsidRPr="00B96E2E" w:rsidRDefault="0000360B" w:rsidP="00AA4EC0"/>
        </w:tc>
      </w:tr>
      <w:tr w:rsidR="0060176E" w:rsidRPr="00C51D38" w14:paraId="56264C1A" w14:textId="77777777" w:rsidTr="006E017D">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66CBC" w14:textId="77777777" w:rsidR="0060176E" w:rsidRPr="00B96E2E" w:rsidRDefault="0060176E" w:rsidP="00CE7FEB">
            <w:pPr>
              <w:pStyle w:val="Heading2"/>
              <w:rPr>
                <w:color w:val="FFFFFF"/>
                <w:szCs w:val="22"/>
              </w:rPr>
            </w:pPr>
            <w:r w:rsidRPr="00B96E2E">
              <w:rPr>
                <w:color w:val="FFFFFF"/>
                <w:szCs w:val="22"/>
              </w:rPr>
              <w:t xml:space="preserve">Constitution </w:t>
            </w:r>
          </w:p>
        </w:tc>
      </w:tr>
      <w:tr w:rsidR="0060176E" w:rsidRPr="005B7922" w14:paraId="0A6454D1" w14:textId="77777777" w:rsidTr="006E017D">
        <w:tc>
          <w:tcPr>
            <w:tcW w:w="8928" w:type="dxa"/>
            <w:tcBorders>
              <w:top w:val="single" w:sz="4" w:space="0" w:color="auto"/>
              <w:left w:val="single" w:sz="4" w:space="0" w:color="auto"/>
              <w:bottom w:val="single" w:sz="4" w:space="0" w:color="auto"/>
              <w:right w:val="single" w:sz="4" w:space="0" w:color="auto"/>
            </w:tcBorders>
          </w:tcPr>
          <w:p w14:paraId="16425930" w14:textId="1E625A9F" w:rsidR="0000360B" w:rsidRPr="00E2238F" w:rsidRDefault="0000360B" w:rsidP="00D552C7">
            <w:pPr>
              <w:rPr>
                <w:rFonts w:ascii="Arial" w:hAnsi="Arial" w:cs="Arial"/>
                <w:bCs/>
                <w:sz w:val="22"/>
                <w:szCs w:val="22"/>
              </w:rPr>
            </w:pPr>
            <w:r w:rsidRPr="00B96E2E">
              <w:rPr>
                <w:rFonts w:ascii="Arial" w:hAnsi="Arial" w:cs="Arial"/>
                <w:bCs/>
                <w:sz w:val="22"/>
                <w:szCs w:val="22"/>
              </w:rPr>
              <w:t>The Audit</w:t>
            </w:r>
            <w:r w:rsidR="00F358E8">
              <w:rPr>
                <w:rFonts w:ascii="Arial" w:hAnsi="Arial" w:cs="Arial"/>
                <w:bCs/>
                <w:sz w:val="22"/>
                <w:szCs w:val="22"/>
              </w:rPr>
              <w:t xml:space="preserve"> </w:t>
            </w:r>
            <w:r w:rsidR="00D552C7">
              <w:rPr>
                <w:rFonts w:ascii="Arial" w:hAnsi="Arial" w:cs="Arial"/>
                <w:bCs/>
                <w:sz w:val="22"/>
                <w:szCs w:val="22"/>
              </w:rPr>
              <w:t>and Risk</w:t>
            </w:r>
            <w:r w:rsidRPr="00B96E2E">
              <w:rPr>
                <w:rFonts w:ascii="Arial" w:hAnsi="Arial" w:cs="Arial"/>
                <w:bCs/>
                <w:sz w:val="22"/>
                <w:szCs w:val="22"/>
              </w:rPr>
              <w:t xml:space="preserve"> </w:t>
            </w:r>
            <w:r w:rsidR="00300229">
              <w:rPr>
                <w:rFonts w:ascii="Arial" w:hAnsi="Arial" w:cs="Arial"/>
                <w:bCs/>
                <w:sz w:val="22"/>
                <w:szCs w:val="22"/>
              </w:rPr>
              <w:t>C</w:t>
            </w:r>
            <w:r w:rsidRPr="00B96E2E">
              <w:rPr>
                <w:rFonts w:ascii="Arial" w:hAnsi="Arial" w:cs="Arial"/>
                <w:bCs/>
                <w:sz w:val="22"/>
                <w:szCs w:val="22"/>
              </w:rPr>
              <w:t>ommittee (“the committee”) is a statutory</w:t>
            </w:r>
            <w:r w:rsidR="00300229">
              <w:rPr>
                <w:rFonts w:ascii="Arial" w:hAnsi="Arial" w:cs="Arial"/>
                <w:bCs/>
                <w:sz w:val="22"/>
                <w:szCs w:val="22"/>
              </w:rPr>
              <w:t>, non-executive</w:t>
            </w:r>
            <w:r w:rsidRPr="00B96E2E">
              <w:rPr>
                <w:rFonts w:ascii="Arial" w:hAnsi="Arial" w:cs="Arial"/>
                <w:bCs/>
                <w:sz w:val="22"/>
                <w:szCs w:val="22"/>
              </w:rPr>
              <w:t xml:space="preserve"> committee of the </w:t>
            </w:r>
            <w:r w:rsidR="0078314C">
              <w:rPr>
                <w:rFonts w:ascii="Arial" w:hAnsi="Arial" w:cs="Arial"/>
                <w:bCs/>
                <w:sz w:val="22"/>
                <w:szCs w:val="22"/>
              </w:rPr>
              <w:t>Board of Directors.</w:t>
            </w:r>
            <w:r w:rsidRPr="00B96E2E">
              <w:rPr>
                <w:rFonts w:ascii="Arial" w:hAnsi="Arial" w:cs="Arial"/>
                <w:bCs/>
                <w:sz w:val="22"/>
                <w:szCs w:val="22"/>
              </w:rPr>
              <w:br/>
            </w:r>
          </w:p>
        </w:tc>
      </w:tr>
      <w:tr w:rsidR="0060176E" w:rsidRPr="00C51D38" w14:paraId="699C4659" w14:textId="77777777" w:rsidTr="006E017D">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168940" w14:textId="77777777" w:rsidR="0060176E" w:rsidRPr="00C51D38" w:rsidRDefault="0060176E" w:rsidP="00CE7FEB">
            <w:pPr>
              <w:pStyle w:val="Heading2"/>
              <w:rPr>
                <w:color w:val="FFFFFF"/>
                <w:szCs w:val="22"/>
              </w:rPr>
            </w:pPr>
            <w:r>
              <w:rPr>
                <w:color w:val="FFFFFF"/>
                <w:szCs w:val="22"/>
              </w:rPr>
              <w:t>Accountability</w:t>
            </w:r>
          </w:p>
        </w:tc>
      </w:tr>
      <w:tr w:rsidR="0060176E" w:rsidRPr="005B7922" w14:paraId="65213E0C" w14:textId="77777777" w:rsidTr="006E017D">
        <w:tc>
          <w:tcPr>
            <w:tcW w:w="8928" w:type="dxa"/>
            <w:tcBorders>
              <w:top w:val="single" w:sz="4" w:space="0" w:color="auto"/>
              <w:left w:val="single" w:sz="4" w:space="0" w:color="auto"/>
              <w:bottom w:val="single" w:sz="4" w:space="0" w:color="auto"/>
              <w:right w:val="single" w:sz="4" w:space="0" w:color="auto"/>
            </w:tcBorders>
          </w:tcPr>
          <w:p w14:paraId="2B43A5F7" w14:textId="77777777" w:rsidR="0000360B" w:rsidRPr="00B96E2E" w:rsidRDefault="0000360B" w:rsidP="00CE7FEB">
            <w:pPr>
              <w:rPr>
                <w:rFonts w:ascii="Arial" w:hAnsi="Arial" w:cs="Arial"/>
                <w:sz w:val="22"/>
                <w:szCs w:val="22"/>
              </w:rPr>
            </w:pPr>
            <w:r w:rsidRPr="00B96E2E">
              <w:rPr>
                <w:rFonts w:ascii="Arial" w:hAnsi="Arial" w:cs="Arial"/>
                <w:sz w:val="22"/>
                <w:szCs w:val="22"/>
              </w:rPr>
              <w:t xml:space="preserve">The </w:t>
            </w:r>
            <w:r w:rsidR="0078314C">
              <w:rPr>
                <w:rFonts w:ascii="Arial" w:hAnsi="Arial" w:cs="Arial"/>
                <w:sz w:val="22"/>
                <w:szCs w:val="22"/>
              </w:rPr>
              <w:t>C</w:t>
            </w:r>
            <w:r w:rsidRPr="00B96E2E">
              <w:rPr>
                <w:rFonts w:ascii="Arial" w:hAnsi="Arial" w:cs="Arial"/>
                <w:sz w:val="22"/>
                <w:szCs w:val="22"/>
              </w:rPr>
              <w:t xml:space="preserve">ommittee is accountable to the </w:t>
            </w:r>
            <w:r w:rsidR="0078314C">
              <w:rPr>
                <w:rFonts w:ascii="Arial" w:hAnsi="Arial" w:cs="Arial"/>
                <w:sz w:val="22"/>
                <w:szCs w:val="22"/>
              </w:rPr>
              <w:t xml:space="preserve">Board of Directors </w:t>
            </w:r>
            <w:r w:rsidRPr="00B96E2E">
              <w:rPr>
                <w:rFonts w:ascii="Arial" w:hAnsi="Arial" w:cs="Arial"/>
                <w:sz w:val="22"/>
                <w:szCs w:val="22"/>
              </w:rPr>
              <w:t>for its performance and effectiveness</w:t>
            </w:r>
            <w:r w:rsidR="00300229">
              <w:rPr>
                <w:rFonts w:ascii="Arial" w:hAnsi="Arial" w:cs="Arial"/>
                <w:sz w:val="22"/>
                <w:szCs w:val="22"/>
              </w:rPr>
              <w:t xml:space="preserve"> in accordance with these terms of reference</w:t>
            </w:r>
            <w:r w:rsidRPr="00B96E2E">
              <w:rPr>
                <w:rFonts w:ascii="Arial" w:hAnsi="Arial" w:cs="Arial"/>
                <w:sz w:val="22"/>
                <w:szCs w:val="22"/>
              </w:rPr>
              <w:t>.</w:t>
            </w:r>
          </w:p>
          <w:p w14:paraId="5D42C234" w14:textId="77777777" w:rsidR="0000360B" w:rsidRPr="009A42DD" w:rsidRDefault="0000360B" w:rsidP="00CE7FEB">
            <w:pPr>
              <w:rPr>
                <w:rFonts w:ascii="Arial" w:hAnsi="Arial" w:cs="Arial"/>
                <w:sz w:val="22"/>
                <w:szCs w:val="22"/>
              </w:rPr>
            </w:pPr>
          </w:p>
        </w:tc>
      </w:tr>
      <w:tr w:rsidR="00704609" w:rsidRPr="00C51D38" w14:paraId="5403A2FF" w14:textId="77777777" w:rsidTr="006E017D">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56478C" w14:textId="77777777" w:rsidR="00704609" w:rsidRPr="00C51D38" w:rsidRDefault="00704609" w:rsidP="00CE7FEB">
            <w:pPr>
              <w:pStyle w:val="Heading2"/>
              <w:rPr>
                <w:color w:val="FFFFFF"/>
                <w:szCs w:val="22"/>
              </w:rPr>
            </w:pPr>
            <w:r>
              <w:rPr>
                <w:color w:val="FFFFFF"/>
                <w:szCs w:val="22"/>
              </w:rPr>
              <w:t>Authority</w:t>
            </w:r>
          </w:p>
        </w:tc>
      </w:tr>
      <w:tr w:rsidR="00704609" w:rsidRPr="005B7922" w14:paraId="3543BB1B" w14:textId="77777777" w:rsidTr="006E017D">
        <w:tc>
          <w:tcPr>
            <w:tcW w:w="8928" w:type="dxa"/>
            <w:tcBorders>
              <w:top w:val="single" w:sz="4" w:space="0" w:color="auto"/>
              <w:left w:val="single" w:sz="4" w:space="0" w:color="auto"/>
              <w:bottom w:val="single" w:sz="4" w:space="0" w:color="auto"/>
              <w:right w:val="single" w:sz="4" w:space="0" w:color="auto"/>
            </w:tcBorders>
          </w:tcPr>
          <w:p w14:paraId="2A90E203" w14:textId="77777777" w:rsidR="00E2238F" w:rsidRDefault="0078314C" w:rsidP="001D3B6B">
            <w:pPr>
              <w:rPr>
                <w:rFonts w:ascii="Arial" w:hAnsi="Arial" w:cs="Arial"/>
                <w:sz w:val="22"/>
                <w:szCs w:val="22"/>
              </w:rPr>
            </w:pPr>
            <w:r>
              <w:rPr>
                <w:rFonts w:ascii="Arial" w:hAnsi="Arial" w:cs="Arial"/>
                <w:sz w:val="22"/>
                <w:szCs w:val="22"/>
              </w:rPr>
              <w:t>The C</w:t>
            </w:r>
            <w:r w:rsidR="00E2238F" w:rsidRPr="001028AE">
              <w:rPr>
                <w:rFonts w:ascii="Arial" w:hAnsi="Arial" w:cs="Arial"/>
                <w:sz w:val="22"/>
                <w:szCs w:val="22"/>
              </w:rPr>
              <w:t xml:space="preserve">ommittee is authorised by the </w:t>
            </w:r>
            <w:r>
              <w:rPr>
                <w:rFonts w:ascii="Arial" w:hAnsi="Arial" w:cs="Arial"/>
                <w:sz w:val="22"/>
                <w:szCs w:val="22"/>
              </w:rPr>
              <w:t>Board of Directors</w:t>
            </w:r>
            <w:r w:rsidR="00E2238F" w:rsidRPr="001028AE">
              <w:rPr>
                <w:rFonts w:ascii="Arial" w:hAnsi="Arial" w:cs="Arial"/>
                <w:sz w:val="22"/>
                <w:szCs w:val="22"/>
              </w:rPr>
              <w:t xml:space="preserve"> to:</w:t>
            </w:r>
          </w:p>
          <w:p w14:paraId="133B4A9C" w14:textId="77777777" w:rsidR="00575E92" w:rsidRPr="001028AE" w:rsidRDefault="00575E92" w:rsidP="001D3B6B">
            <w:pPr>
              <w:rPr>
                <w:rFonts w:ascii="Arial" w:hAnsi="Arial" w:cs="Arial"/>
                <w:sz w:val="22"/>
                <w:szCs w:val="22"/>
              </w:rPr>
            </w:pPr>
          </w:p>
          <w:p w14:paraId="680FB911" w14:textId="583D312C" w:rsidR="001028AE" w:rsidRPr="00231E77" w:rsidRDefault="00E2238F" w:rsidP="001D3B6B">
            <w:pPr>
              <w:pStyle w:val="ListParagraph"/>
              <w:numPr>
                <w:ilvl w:val="0"/>
                <w:numId w:val="16"/>
              </w:numPr>
              <w:spacing w:line="240" w:lineRule="auto"/>
              <w:rPr>
                <w:sz w:val="24"/>
                <w:szCs w:val="24"/>
                <w:lang w:eastAsia="en-GB"/>
              </w:rPr>
            </w:pPr>
            <w:r w:rsidRPr="001028AE">
              <w:rPr>
                <w:rFonts w:ascii="Arial" w:hAnsi="Arial" w:cs="Arial"/>
              </w:rPr>
              <w:t>i</w:t>
            </w:r>
            <w:r w:rsidR="004645DD" w:rsidRPr="001028AE">
              <w:rPr>
                <w:rFonts w:ascii="Arial" w:hAnsi="Arial" w:cs="Arial"/>
              </w:rPr>
              <w:t xml:space="preserve">nvestigate any activity </w:t>
            </w:r>
            <w:r w:rsidR="001028AE" w:rsidRPr="001028AE">
              <w:rPr>
                <w:rFonts w:ascii="Arial" w:hAnsi="Arial" w:cs="Arial"/>
              </w:rPr>
              <w:t>within its terms of reference</w:t>
            </w:r>
            <w:r w:rsidR="0056225D">
              <w:rPr>
                <w:rFonts w:ascii="Arial" w:hAnsi="Arial" w:cs="Arial"/>
              </w:rPr>
              <w:t xml:space="preserve">, and </w:t>
            </w:r>
            <w:r w:rsidR="001028AE" w:rsidRPr="00231E77">
              <w:rPr>
                <w:rFonts w:ascii="Arial" w:hAnsi="Arial" w:cs="Arial"/>
              </w:rPr>
              <w:t>commission appropriate independent reviews and studies</w:t>
            </w:r>
          </w:p>
          <w:p w14:paraId="3E3BC19A" w14:textId="77777777" w:rsidR="005070DD" w:rsidRPr="001028AE" w:rsidRDefault="004645DD" w:rsidP="001D3B6B">
            <w:pPr>
              <w:pStyle w:val="ListParagraph"/>
              <w:numPr>
                <w:ilvl w:val="0"/>
                <w:numId w:val="16"/>
              </w:numPr>
              <w:spacing w:line="240" w:lineRule="auto"/>
              <w:rPr>
                <w:rFonts w:ascii="Arial" w:hAnsi="Arial" w:cs="Arial"/>
              </w:rPr>
            </w:pPr>
            <w:proofErr w:type="gramStart"/>
            <w:r w:rsidRPr="001028AE">
              <w:rPr>
                <w:rFonts w:ascii="Arial" w:hAnsi="Arial" w:cs="Arial"/>
              </w:rPr>
              <w:t>seek</w:t>
            </w:r>
            <w:proofErr w:type="gramEnd"/>
            <w:r w:rsidRPr="001028AE">
              <w:rPr>
                <w:rFonts w:ascii="Arial" w:hAnsi="Arial" w:cs="Arial"/>
              </w:rPr>
              <w:t xml:space="preserve"> </w:t>
            </w:r>
            <w:r w:rsidR="001028AE" w:rsidRPr="001028AE">
              <w:rPr>
                <w:rFonts w:ascii="Arial" w:hAnsi="Arial" w:cs="Arial"/>
              </w:rPr>
              <w:t xml:space="preserve">relevant </w:t>
            </w:r>
            <w:r w:rsidRPr="001028AE">
              <w:rPr>
                <w:rFonts w:ascii="Arial" w:hAnsi="Arial" w:cs="Arial"/>
              </w:rPr>
              <w:t>information from</w:t>
            </w:r>
            <w:r w:rsidR="001028AE" w:rsidRPr="001028AE">
              <w:rPr>
                <w:rFonts w:ascii="Arial" w:hAnsi="Arial" w:cs="Arial"/>
              </w:rPr>
              <w:t xml:space="preserve"> within the </w:t>
            </w:r>
            <w:r w:rsidR="0078314C">
              <w:rPr>
                <w:rFonts w:ascii="Arial" w:hAnsi="Arial" w:cs="Arial"/>
              </w:rPr>
              <w:t>Trust</w:t>
            </w:r>
            <w:r w:rsidRPr="001028AE">
              <w:rPr>
                <w:rFonts w:ascii="Arial" w:hAnsi="Arial" w:cs="Arial"/>
              </w:rPr>
              <w:t xml:space="preserve"> </w:t>
            </w:r>
            <w:r w:rsidR="001028AE" w:rsidRPr="001028AE">
              <w:rPr>
                <w:rFonts w:ascii="Arial" w:hAnsi="Arial" w:cs="Arial"/>
              </w:rPr>
              <w:t xml:space="preserve">and from </w:t>
            </w:r>
            <w:r w:rsidRPr="001028AE">
              <w:rPr>
                <w:rFonts w:ascii="Arial" w:hAnsi="Arial" w:cs="Arial"/>
              </w:rPr>
              <w:t>any employee</w:t>
            </w:r>
            <w:r w:rsidR="001028AE" w:rsidRPr="001028AE">
              <w:rPr>
                <w:rFonts w:ascii="Arial" w:hAnsi="Arial" w:cs="Arial"/>
              </w:rPr>
              <w:t xml:space="preserve"> (all departments and </w:t>
            </w:r>
            <w:r w:rsidRPr="001028AE">
              <w:rPr>
                <w:rFonts w:ascii="Arial" w:hAnsi="Arial" w:cs="Arial"/>
              </w:rPr>
              <w:t xml:space="preserve">employees are </w:t>
            </w:r>
            <w:r w:rsidR="001028AE" w:rsidRPr="001028AE">
              <w:rPr>
                <w:rFonts w:ascii="Arial" w:hAnsi="Arial" w:cs="Arial"/>
              </w:rPr>
              <w:t xml:space="preserve">required to co-operate with </w:t>
            </w:r>
            <w:r w:rsidRPr="001028AE">
              <w:rPr>
                <w:rFonts w:ascii="Arial" w:hAnsi="Arial" w:cs="Arial"/>
              </w:rPr>
              <w:t>request</w:t>
            </w:r>
            <w:r w:rsidR="001028AE" w:rsidRPr="001028AE">
              <w:rPr>
                <w:rFonts w:ascii="Arial" w:hAnsi="Arial" w:cs="Arial"/>
              </w:rPr>
              <w:t xml:space="preserve">s from </w:t>
            </w:r>
            <w:r w:rsidRPr="001028AE">
              <w:rPr>
                <w:rFonts w:ascii="Arial" w:hAnsi="Arial" w:cs="Arial"/>
              </w:rPr>
              <w:t>the committee</w:t>
            </w:r>
            <w:r w:rsidR="001028AE" w:rsidRPr="001028AE">
              <w:rPr>
                <w:rFonts w:ascii="Arial" w:hAnsi="Arial" w:cs="Arial"/>
              </w:rPr>
              <w:t>)</w:t>
            </w:r>
            <w:r w:rsidRPr="001028AE">
              <w:rPr>
                <w:rFonts w:ascii="Arial" w:hAnsi="Arial" w:cs="Arial"/>
              </w:rPr>
              <w:t xml:space="preserve">.  </w:t>
            </w:r>
          </w:p>
          <w:p w14:paraId="47B63CB5" w14:textId="609B56A9" w:rsidR="00CF14B6" w:rsidRPr="001D3B6B" w:rsidRDefault="004645DD" w:rsidP="00763E23">
            <w:pPr>
              <w:pStyle w:val="ListParagraph"/>
              <w:numPr>
                <w:ilvl w:val="0"/>
                <w:numId w:val="16"/>
              </w:numPr>
              <w:spacing w:line="240" w:lineRule="auto"/>
              <w:rPr>
                <w:sz w:val="24"/>
                <w:szCs w:val="24"/>
                <w:lang w:eastAsia="en-GB"/>
              </w:rPr>
            </w:pPr>
            <w:proofErr w:type="gramStart"/>
            <w:r w:rsidRPr="00231E77">
              <w:rPr>
                <w:rFonts w:ascii="Arial" w:hAnsi="Arial" w:cs="Arial"/>
              </w:rPr>
              <w:t>obtain</w:t>
            </w:r>
            <w:proofErr w:type="gramEnd"/>
            <w:r w:rsidRPr="00231E77">
              <w:rPr>
                <w:rFonts w:ascii="Arial" w:hAnsi="Arial" w:cs="Arial"/>
              </w:rPr>
              <w:t xml:space="preserve"> </w:t>
            </w:r>
            <w:r w:rsidR="001028AE" w:rsidRPr="00231E77">
              <w:rPr>
                <w:rFonts w:ascii="Arial" w:hAnsi="Arial" w:cs="Arial"/>
              </w:rPr>
              <w:t xml:space="preserve">relevant </w:t>
            </w:r>
            <w:r w:rsidRPr="00231E77">
              <w:rPr>
                <w:rFonts w:ascii="Arial" w:hAnsi="Arial" w:cs="Arial"/>
              </w:rPr>
              <w:t xml:space="preserve">legal or other independent advice and to </w:t>
            </w:r>
            <w:r w:rsidR="001028AE" w:rsidRPr="00231E77">
              <w:rPr>
                <w:rFonts w:ascii="Arial" w:hAnsi="Arial" w:cs="Arial"/>
              </w:rPr>
              <w:t>invite professionals</w:t>
            </w:r>
            <w:r w:rsidRPr="00231E77">
              <w:rPr>
                <w:rFonts w:ascii="Arial" w:hAnsi="Arial" w:cs="Arial"/>
              </w:rPr>
              <w:t xml:space="preserve"> with relevant experience and expertise</w:t>
            </w:r>
            <w:r w:rsidR="001028AE" w:rsidRPr="00231E77">
              <w:rPr>
                <w:rFonts w:ascii="Arial" w:hAnsi="Arial" w:cs="Arial"/>
              </w:rPr>
              <w:t xml:space="preserve"> to attend meetings of the committee</w:t>
            </w:r>
            <w:r w:rsidR="005070DD" w:rsidRPr="005070DD">
              <w:rPr>
                <w:rFonts w:ascii="ArialMT" w:hAnsi="ArialMT"/>
              </w:rPr>
              <w:t>.</w:t>
            </w:r>
            <w:r w:rsidR="005070DD" w:rsidRPr="00763E23">
              <w:rPr>
                <w:rFonts w:ascii="Arial" w:hAnsi="Arial" w:cs="Arial"/>
              </w:rPr>
              <w:t xml:space="preserve"> For legal advice, the </w:t>
            </w:r>
            <w:r w:rsidR="00763E23" w:rsidRPr="00763E23">
              <w:rPr>
                <w:rFonts w:ascii="Arial" w:hAnsi="Arial" w:cs="Arial"/>
              </w:rPr>
              <w:t>C</w:t>
            </w:r>
            <w:r w:rsidR="008E1962" w:rsidRPr="00763E23">
              <w:rPr>
                <w:rFonts w:ascii="Arial" w:hAnsi="Arial" w:cs="Arial"/>
              </w:rPr>
              <w:t>ompany secretary</w:t>
            </w:r>
            <w:r w:rsidR="005070DD" w:rsidRPr="00763E23">
              <w:rPr>
                <w:rFonts w:ascii="Arial" w:hAnsi="Arial" w:cs="Arial"/>
              </w:rPr>
              <w:t xml:space="preserve"> shall be consulted prior to procurement of external advice</w:t>
            </w:r>
          </w:p>
        </w:tc>
      </w:tr>
      <w:tr w:rsidR="00DB0C66" w:rsidRPr="00C51D38" w14:paraId="46D20086" w14:textId="77777777" w:rsidTr="006E017D">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6DBC00" w14:textId="77777777" w:rsidR="00DB0C66" w:rsidRPr="00C51D38" w:rsidRDefault="00DB0C66" w:rsidP="00CE7FEB">
            <w:pPr>
              <w:pStyle w:val="Heading2"/>
              <w:rPr>
                <w:color w:val="FFFFFF"/>
                <w:szCs w:val="22"/>
              </w:rPr>
            </w:pPr>
            <w:r w:rsidRPr="00C51D38">
              <w:rPr>
                <w:color w:val="FFFFFF"/>
                <w:szCs w:val="22"/>
              </w:rPr>
              <w:t>Purpose</w:t>
            </w:r>
          </w:p>
        </w:tc>
      </w:tr>
      <w:tr w:rsidR="00DB0C66" w:rsidRPr="005B7922" w14:paraId="430B641F" w14:textId="77777777" w:rsidTr="006E017D">
        <w:tc>
          <w:tcPr>
            <w:tcW w:w="8928" w:type="dxa"/>
            <w:tcBorders>
              <w:top w:val="single" w:sz="4" w:space="0" w:color="auto"/>
              <w:left w:val="single" w:sz="4" w:space="0" w:color="auto"/>
              <w:bottom w:val="single" w:sz="4" w:space="0" w:color="auto"/>
              <w:right w:val="single" w:sz="4" w:space="0" w:color="auto"/>
            </w:tcBorders>
          </w:tcPr>
          <w:p w14:paraId="016AFB30" w14:textId="77777777" w:rsidR="0000360B" w:rsidRPr="00B96E2E" w:rsidRDefault="0078314C" w:rsidP="0000360B">
            <w:pPr>
              <w:rPr>
                <w:rFonts w:ascii="Arial" w:hAnsi="Arial" w:cs="Arial"/>
                <w:sz w:val="22"/>
                <w:szCs w:val="22"/>
              </w:rPr>
            </w:pPr>
            <w:r>
              <w:rPr>
                <w:rFonts w:ascii="Arial" w:hAnsi="Arial" w:cs="Arial"/>
                <w:sz w:val="22"/>
                <w:szCs w:val="22"/>
              </w:rPr>
              <w:t>The purpose of the C</w:t>
            </w:r>
            <w:r w:rsidR="0000360B" w:rsidRPr="00B96E2E">
              <w:rPr>
                <w:rFonts w:ascii="Arial" w:hAnsi="Arial" w:cs="Arial"/>
                <w:sz w:val="22"/>
                <w:szCs w:val="22"/>
              </w:rPr>
              <w:t>ommittee is the scrutiny of the organisation and maintenance of an effective system of governance, risk ma</w:t>
            </w:r>
            <w:r w:rsidR="00E2238F">
              <w:rPr>
                <w:rFonts w:ascii="Arial" w:hAnsi="Arial" w:cs="Arial"/>
                <w:sz w:val="22"/>
                <w:szCs w:val="22"/>
              </w:rPr>
              <w:t xml:space="preserve">nagement and internal control. </w:t>
            </w:r>
            <w:r w:rsidR="0000360B" w:rsidRPr="00B96E2E">
              <w:rPr>
                <w:rFonts w:ascii="Arial" w:hAnsi="Arial" w:cs="Arial"/>
                <w:sz w:val="22"/>
                <w:szCs w:val="22"/>
              </w:rPr>
              <w:t>This should include financial, clinical, operational and compliance control</w:t>
            </w:r>
            <w:r w:rsidR="00E2238F">
              <w:rPr>
                <w:rFonts w:ascii="Arial" w:hAnsi="Arial" w:cs="Arial"/>
                <w:sz w:val="22"/>
                <w:szCs w:val="22"/>
              </w:rPr>
              <w:t xml:space="preserve">s and risk management systems. </w:t>
            </w:r>
            <w:r>
              <w:rPr>
                <w:rFonts w:ascii="Arial" w:hAnsi="Arial" w:cs="Arial"/>
                <w:sz w:val="22"/>
                <w:szCs w:val="22"/>
              </w:rPr>
              <w:t>The C</w:t>
            </w:r>
            <w:r w:rsidR="0000360B" w:rsidRPr="00B96E2E">
              <w:rPr>
                <w:rFonts w:ascii="Arial" w:hAnsi="Arial" w:cs="Arial"/>
                <w:sz w:val="22"/>
                <w:szCs w:val="22"/>
              </w:rPr>
              <w:t xml:space="preserve">ommittee is also responsible for maintaining an appropriate relationship with the </w:t>
            </w:r>
            <w:r>
              <w:rPr>
                <w:rFonts w:ascii="Arial" w:hAnsi="Arial" w:cs="Arial"/>
                <w:sz w:val="22"/>
                <w:szCs w:val="22"/>
              </w:rPr>
              <w:t>Trust’s</w:t>
            </w:r>
            <w:r w:rsidR="0000360B" w:rsidRPr="00B96E2E">
              <w:rPr>
                <w:rFonts w:ascii="Arial" w:hAnsi="Arial" w:cs="Arial"/>
                <w:sz w:val="22"/>
                <w:szCs w:val="22"/>
              </w:rPr>
              <w:t xml:space="preserve"> </w:t>
            </w:r>
            <w:r w:rsidR="00300229">
              <w:rPr>
                <w:rFonts w:ascii="Arial" w:hAnsi="Arial" w:cs="Arial"/>
                <w:sz w:val="22"/>
                <w:szCs w:val="22"/>
              </w:rPr>
              <w:t xml:space="preserve">internal and external </w:t>
            </w:r>
            <w:r w:rsidR="0000360B" w:rsidRPr="00B96E2E">
              <w:rPr>
                <w:rFonts w:ascii="Arial" w:hAnsi="Arial" w:cs="Arial"/>
                <w:sz w:val="22"/>
                <w:szCs w:val="22"/>
              </w:rPr>
              <w:t>auditors.</w:t>
            </w:r>
          </w:p>
          <w:p w14:paraId="00331724" w14:textId="77777777" w:rsidR="00DB0C66" w:rsidRPr="009A42DD" w:rsidRDefault="00DB0C66" w:rsidP="00CE7FEB">
            <w:pPr>
              <w:rPr>
                <w:rFonts w:ascii="Arial" w:hAnsi="Arial" w:cs="Arial"/>
                <w:sz w:val="22"/>
                <w:szCs w:val="22"/>
              </w:rPr>
            </w:pPr>
          </w:p>
        </w:tc>
      </w:tr>
      <w:tr w:rsidR="00DB0C66" w:rsidRPr="00C51D38" w14:paraId="30240FEC" w14:textId="77777777" w:rsidTr="006E017D">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CC666" w14:textId="77777777" w:rsidR="00DB0C66" w:rsidRPr="00C51D38" w:rsidRDefault="00DB0C66" w:rsidP="00CE7FEB">
            <w:pPr>
              <w:pStyle w:val="Heading2"/>
              <w:rPr>
                <w:color w:val="FFFFFF"/>
              </w:rPr>
            </w:pPr>
            <w:r>
              <w:rPr>
                <w:color w:val="FFFFFF"/>
              </w:rPr>
              <w:t>Duties</w:t>
            </w:r>
            <w:r w:rsidR="00A85ED4">
              <w:rPr>
                <w:color w:val="FFFFFF"/>
              </w:rPr>
              <w:t xml:space="preserve"> and responsibilities</w:t>
            </w:r>
          </w:p>
        </w:tc>
      </w:tr>
      <w:tr w:rsidR="00DB0C66" w:rsidRPr="005B7922" w14:paraId="3EEEF0AD" w14:textId="77777777" w:rsidTr="006E017D">
        <w:tc>
          <w:tcPr>
            <w:tcW w:w="8928" w:type="dxa"/>
            <w:tcBorders>
              <w:top w:val="single" w:sz="4" w:space="0" w:color="auto"/>
              <w:left w:val="single" w:sz="4" w:space="0" w:color="auto"/>
              <w:bottom w:val="single" w:sz="4" w:space="0" w:color="auto"/>
              <w:right w:val="single" w:sz="4" w:space="0" w:color="auto"/>
            </w:tcBorders>
          </w:tcPr>
          <w:p w14:paraId="7283948B" w14:textId="77777777" w:rsidR="0000360B" w:rsidRPr="00B96E2E" w:rsidRDefault="0000360B" w:rsidP="0000360B">
            <w:pPr>
              <w:pStyle w:val="Header"/>
              <w:rPr>
                <w:rFonts w:ascii="Arial" w:hAnsi="Arial" w:cs="Arial"/>
                <w:bCs/>
                <w:sz w:val="22"/>
              </w:rPr>
            </w:pPr>
            <w:r w:rsidRPr="00B96E2E">
              <w:rPr>
                <w:rFonts w:ascii="Arial" w:hAnsi="Arial" w:cs="Arial"/>
                <w:bCs/>
                <w:sz w:val="22"/>
              </w:rPr>
              <w:t xml:space="preserve">On behalf of the </w:t>
            </w:r>
            <w:r w:rsidR="0078314C">
              <w:rPr>
                <w:rFonts w:ascii="Arial" w:hAnsi="Arial" w:cs="Arial"/>
                <w:bCs/>
                <w:sz w:val="22"/>
              </w:rPr>
              <w:t>Board of Directors, the C</w:t>
            </w:r>
            <w:r w:rsidRPr="00B96E2E">
              <w:rPr>
                <w:rFonts w:ascii="Arial" w:hAnsi="Arial" w:cs="Arial"/>
                <w:bCs/>
                <w:sz w:val="22"/>
              </w:rPr>
              <w:t xml:space="preserve">ommittee will be responsible for the oversight and scrutiny of the </w:t>
            </w:r>
            <w:r w:rsidR="0078314C">
              <w:rPr>
                <w:rFonts w:ascii="Arial" w:hAnsi="Arial" w:cs="Arial"/>
                <w:bCs/>
                <w:sz w:val="22"/>
              </w:rPr>
              <w:t>Trust’s</w:t>
            </w:r>
            <w:r w:rsidRPr="00B96E2E">
              <w:rPr>
                <w:rFonts w:ascii="Arial" w:hAnsi="Arial" w:cs="Arial"/>
                <w:bCs/>
                <w:sz w:val="22"/>
              </w:rPr>
              <w:t>:</w:t>
            </w:r>
          </w:p>
          <w:p w14:paraId="3CE68119" w14:textId="77777777" w:rsidR="0000360B" w:rsidRPr="00B96E2E" w:rsidRDefault="0000360B" w:rsidP="0000360B">
            <w:pPr>
              <w:pStyle w:val="Header"/>
              <w:rPr>
                <w:rFonts w:ascii="Arial" w:hAnsi="Arial" w:cs="Arial"/>
                <w:bCs/>
                <w:sz w:val="22"/>
              </w:rPr>
            </w:pPr>
          </w:p>
          <w:p w14:paraId="71F3656F" w14:textId="77777777" w:rsidR="0000360B" w:rsidRPr="00B96E2E" w:rsidRDefault="0000360B" w:rsidP="00337DEE">
            <w:pPr>
              <w:pStyle w:val="Header"/>
              <w:numPr>
                <w:ilvl w:val="0"/>
                <w:numId w:val="10"/>
              </w:numPr>
              <w:rPr>
                <w:rFonts w:ascii="Arial" w:hAnsi="Arial" w:cs="Arial"/>
                <w:b/>
                <w:bCs/>
                <w:sz w:val="22"/>
              </w:rPr>
            </w:pPr>
            <w:r w:rsidRPr="00B96E2E">
              <w:rPr>
                <w:rFonts w:ascii="Arial" w:hAnsi="Arial" w:cs="Arial"/>
                <w:b/>
                <w:bCs/>
                <w:sz w:val="22"/>
              </w:rPr>
              <w:t>Integrated governance, risk management and internal control</w:t>
            </w:r>
          </w:p>
          <w:p w14:paraId="21874CDC" w14:textId="77777777" w:rsidR="0000360B" w:rsidRPr="00B96E2E" w:rsidRDefault="0000360B" w:rsidP="00912330">
            <w:pPr>
              <w:pStyle w:val="Header"/>
              <w:ind w:left="360"/>
              <w:rPr>
                <w:rFonts w:ascii="Arial" w:hAnsi="Arial" w:cs="Arial"/>
                <w:bCs/>
                <w:sz w:val="22"/>
              </w:rPr>
            </w:pPr>
            <w:r w:rsidRPr="00B96E2E">
              <w:rPr>
                <w:rFonts w:ascii="Arial" w:hAnsi="Arial" w:cs="Arial"/>
                <w:bCs/>
                <w:sz w:val="22"/>
              </w:rPr>
              <w:t xml:space="preserve">The </w:t>
            </w:r>
            <w:r w:rsidR="0078314C">
              <w:rPr>
                <w:rFonts w:ascii="Arial" w:hAnsi="Arial" w:cs="Arial"/>
                <w:bCs/>
                <w:sz w:val="22"/>
              </w:rPr>
              <w:t>Committee</w:t>
            </w:r>
            <w:r w:rsidRPr="00B96E2E">
              <w:rPr>
                <w:rFonts w:ascii="Arial" w:hAnsi="Arial" w:cs="Arial"/>
                <w:bCs/>
                <w:sz w:val="22"/>
              </w:rPr>
              <w:t xml:space="preserve"> shall review the establishment and maintenance of an effective system of integrated governance, risk management and internal control, across the whole of the organisation’s activities (clinical and non-clinical), that supports the achievement of the organisation’s objectives.</w:t>
            </w:r>
          </w:p>
          <w:p w14:paraId="5E9C5F60" w14:textId="77777777" w:rsidR="0000360B" w:rsidRPr="00B96E2E" w:rsidRDefault="0000360B" w:rsidP="0000360B">
            <w:pPr>
              <w:pStyle w:val="Header"/>
              <w:rPr>
                <w:rFonts w:ascii="Arial" w:hAnsi="Arial" w:cs="Arial"/>
                <w:bCs/>
                <w:sz w:val="22"/>
              </w:rPr>
            </w:pPr>
          </w:p>
          <w:p w14:paraId="3003BC58" w14:textId="77777777" w:rsidR="0000360B" w:rsidRPr="00B96E2E" w:rsidRDefault="0000360B" w:rsidP="00912330">
            <w:pPr>
              <w:pStyle w:val="Header"/>
              <w:ind w:left="360"/>
              <w:rPr>
                <w:rFonts w:ascii="Arial" w:hAnsi="Arial" w:cs="Arial"/>
                <w:bCs/>
                <w:sz w:val="22"/>
              </w:rPr>
            </w:pPr>
            <w:r w:rsidRPr="00B96E2E">
              <w:rPr>
                <w:rFonts w:ascii="Arial" w:hAnsi="Arial" w:cs="Arial"/>
                <w:bCs/>
                <w:sz w:val="22"/>
              </w:rPr>
              <w:t xml:space="preserve">In particular, the </w:t>
            </w:r>
            <w:r w:rsidR="0078314C">
              <w:rPr>
                <w:rFonts w:ascii="Arial" w:hAnsi="Arial" w:cs="Arial"/>
                <w:bCs/>
                <w:sz w:val="22"/>
              </w:rPr>
              <w:t>Committee</w:t>
            </w:r>
            <w:r w:rsidRPr="00B96E2E">
              <w:rPr>
                <w:rFonts w:ascii="Arial" w:hAnsi="Arial" w:cs="Arial"/>
                <w:bCs/>
                <w:sz w:val="22"/>
              </w:rPr>
              <w:t xml:space="preserve"> will review the adequacy and effectiveness of:</w:t>
            </w:r>
          </w:p>
          <w:p w14:paraId="1A5D46F9" w14:textId="77777777" w:rsidR="0000360B" w:rsidRPr="00B96E2E" w:rsidRDefault="0000360B" w:rsidP="00337DEE">
            <w:pPr>
              <w:pStyle w:val="Header"/>
              <w:numPr>
                <w:ilvl w:val="0"/>
                <w:numId w:val="10"/>
              </w:numPr>
              <w:rPr>
                <w:rFonts w:ascii="Arial" w:hAnsi="Arial" w:cs="Arial"/>
                <w:bCs/>
                <w:sz w:val="22"/>
              </w:rPr>
            </w:pPr>
            <w:r w:rsidRPr="00B96E2E">
              <w:rPr>
                <w:rFonts w:ascii="Arial" w:hAnsi="Arial" w:cs="Arial"/>
                <w:bCs/>
                <w:sz w:val="22"/>
              </w:rPr>
              <w:t xml:space="preserve">All risk and control related disclosure statements (in particular the annual governance statement), together with any accompanying </w:t>
            </w:r>
            <w:r w:rsidR="00A26361">
              <w:rPr>
                <w:rFonts w:ascii="Arial" w:hAnsi="Arial" w:cs="Arial"/>
                <w:bCs/>
                <w:sz w:val="22"/>
              </w:rPr>
              <w:t>h</w:t>
            </w:r>
            <w:r w:rsidRPr="00B96E2E">
              <w:rPr>
                <w:rFonts w:ascii="Arial" w:hAnsi="Arial" w:cs="Arial"/>
                <w:bCs/>
                <w:sz w:val="22"/>
              </w:rPr>
              <w:t>ead of</w:t>
            </w:r>
            <w:r w:rsidR="00A26361">
              <w:rPr>
                <w:rFonts w:ascii="Arial" w:hAnsi="Arial" w:cs="Arial"/>
                <w:bCs/>
                <w:sz w:val="22"/>
              </w:rPr>
              <w:t xml:space="preserve"> i</w:t>
            </w:r>
            <w:r w:rsidRPr="00B96E2E">
              <w:rPr>
                <w:rFonts w:ascii="Arial" w:hAnsi="Arial" w:cs="Arial"/>
                <w:bCs/>
                <w:sz w:val="22"/>
              </w:rPr>
              <w:t xml:space="preserve">nternal </w:t>
            </w:r>
            <w:r w:rsidR="00A26361">
              <w:rPr>
                <w:rFonts w:ascii="Arial" w:hAnsi="Arial" w:cs="Arial"/>
                <w:bCs/>
                <w:sz w:val="22"/>
              </w:rPr>
              <w:t>a</w:t>
            </w:r>
            <w:r w:rsidRPr="00B96E2E">
              <w:rPr>
                <w:rFonts w:ascii="Arial" w:hAnsi="Arial" w:cs="Arial"/>
                <w:bCs/>
                <w:sz w:val="22"/>
              </w:rPr>
              <w:t xml:space="preserve">udit </w:t>
            </w:r>
            <w:r w:rsidR="00A26361">
              <w:rPr>
                <w:rFonts w:ascii="Arial" w:hAnsi="Arial" w:cs="Arial"/>
                <w:bCs/>
                <w:sz w:val="22"/>
              </w:rPr>
              <w:t>o</w:t>
            </w:r>
            <w:r w:rsidRPr="00B96E2E">
              <w:rPr>
                <w:rFonts w:ascii="Arial" w:hAnsi="Arial" w:cs="Arial"/>
                <w:bCs/>
                <w:sz w:val="22"/>
              </w:rPr>
              <w:t>pinion, external audit opinion or other appropriate independent assurances, prior to submission to the board of directors.</w:t>
            </w:r>
          </w:p>
          <w:p w14:paraId="0778917B" w14:textId="472DFFA4" w:rsidR="0000360B" w:rsidRPr="003F0C34" w:rsidRDefault="0000360B" w:rsidP="00231E77">
            <w:pPr>
              <w:pStyle w:val="Header"/>
              <w:numPr>
                <w:ilvl w:val="0"/>
                <w:numId w:val="10"/>
              </w:numPr>
            </w:pPr>
            <w:r w:rsidRPr="00B96E2E">
              <w:rPr>
                <w:rFonts w:ascii="Arial" w:hAnsi="Arial" w:cs="Arial"/>
                <w:bCs/>
                <w:sz w:val="22"/>
              </w:rPr>
              <w:t>The underlying assurance processes</w:t>
            </w:r>
            <w:r w:rsidR="00FE65E0">
              <w:rPr>
                <w:rFonts w:ascii="Arial" w:hAnsi="Arial" w:cs="Arial"/>
                <w:bCs/>
                <w:sz w:val="22"/>
              </w:rPr>
              <w:t xml:space="preserve">, including the </w:t>
            </w:r>
            <w:r w:rsidR="00A26361">
              <w:rPr>
                <w:rFonts w:ascii="Arial" w:hAnsi="Arial" w:cs="Arial"/>
                <w:bCs/>
                <w:sz w:val="22"/>
              </w:rPr>
              <w:t>b</w:t>
            </w:r>
            <w:r w:rsidR="00FE65E0">
              <w:rPr>
                <w:rFonts w:ascii="Arial" w:hAnsi="Arial" w:cs="Arial"/>
                <w:bCs/>
                <w:sz w:val="22"/>
              </w:rPr>
              <w:t xml:space="preserve">oard </w:t>
            </w:r>
            <w:r w:rsidR="00A26361">
              <w:rPr>
                <w:rFonts w:ascii="Arial" w:hAnsi="Arial" w:cs="Arial"/>
                <w:bCs/>
                <w:sz w:val="22"/>
              </w:rPr>
              <w:t>a</w:t>
            </w:r>
            <w:r w:rsidR="00FE65E0">
              <w:rPr>
                <w:rFonts w:ascii="Arial" w:hAnsi="Arial" w:cs="Arial"/>
                <w:bCs/>
                <w:sz w:val="22"/>
              </w:rPr>
              <w:t xml:space="preserve">ssurance </w:t>
            </w:r>
            <w:r w:rsidR="002A2C0C">
              <w:rPr>
                <w:rFonts w:ascii="Arial" w:hAnsi="Arial" w:cs="Arial"/>
                <w:bCs/>
                <w:sz w:val="22"/>
              </w:rPr>
              <w:t xml:space="preserve">framework, </w:t>
            </w:r>
            <w:r w:rsidR="002A2C0C" w:rsidRPr="00B96E2E">
              <w:rPr>
                <w:rFonts w:ascii="Arial" w:hAnsi="Arial" w:cs="Arial"/>
                <w:bCs/>
                <w:sz w:val="22"/>
              </w:rPr>
              <w:t>that</w:t>
            </w:r>
            <w:r w:rsidRPr="00B96E2E">
              <w:rPr>
                <w:rFonts w:ascii="Arial" w:hAnsi="Arial" w:cs="Arial"/>
                <w:bCs/>
                <w:sz w:val="22"/>
              </w:rPr>
              <w:t xml:space="preserve"> indicate the degree of achievement of the </w:t>
            </w:r>
            <w:r w:rsidR="0078314C">
              <w:rPr>
                <w:rFonts w:ascii="Arial" w:hAnsi="Arial" w:cs="Arial"/>
                <w:bCs/>
                <w:sz w:val="22"/>
              </w:rPr>
              <w:t>Trust</w:t>
            </w:r>
            <w:r w:rsidRPr="00B96E2E">
              <w:rPr>
                <w:rFonts w:ascii="Arial" w:hAnsi="Arial" w:cs="Arial"/>
                <w:bCs/>
                <w:sz w:val="22"/>
              </w:rPr>
              <w:t xml:space="preserve">’s objectives, the effectiveness of the management of principal risks and the appropriateness </w:t>
            </w:r>
            <w:r w:rsidRPr="00B96E2E">
              <w:rPr>
                <w:rFonts w:ascii="Arial" w:hAnsi="Arial" w:cs="Arial"/>
                <w:bCs/>
                <w:sz w:val="22"/>
              </w:rPr>
              <w:lastRenderedPageBreak/>
              <w:t>of the above disclosure statements</w:t>
            </w:r>
            <w:r w:rsidR="00EF2626">
              <w:rPr>
                <w:rFonts w:ascii="Arial" w:hAnsi="Arial" w:cs="Arial"/>
                <w:bCs/>
                <w:sz w:val="22"/>
              </w:rPr>
              <w:t xml:space="preserve"> (t</w:t>
            </w:r>
            <w:r w:rsidR="00DD032A">
              <w:rPr>
                <w:rFonts w:ascii="Arial" w:hAnsi="Arial" w:cs="Arial"/>
                <w:bCs/>
                <w:sz w:val="22"/>
              </w:rPr>
              <w:t>his</w:t>
            </w:r>
            <w:r w:rsidR="00DD032A">
              <w:rPr>
                <w:rFonts w:ascii="Helvetica Neue" w:hAnsi="Helvetica Neue" w:cs="Helvetica Neue"/>
                <w:color w:val="000000"/>
                <w:sz w:val="26"/>
                <w:szCs w:val="26"/>
                <w:lang w:eastAsia="en-GB"/>
              </w:rPr>
              <w:t xml:space="preserve"> </w:t>
            </w:r>
            <w:r w:rsidR="00DD032A" w:rsidRPr="00EF2626">
              <w:rPr>
                <w:rFonts w:ascii="Arial" w:hAnsi="Arial" w:cs="Arial"/>
                <w:bCs/>
                <w:sz w:val="22"/>
              </w:rPr>
              <w:t xml:space="preserve">may be carried out in conjunction with other board committees </w:t>
            </w:r>
            <w:r w:rsidR="008E1962">
              <w:rPr>
                <w:rFonts w:ascii="Arial" w:hAnsi="Arial" w:cs="Arial"/>
                <w:bCs/>
                <w:sz w:val="22"/>
              </w:rPr>
              <w:t>which</w:t>
            </w:r>
            <w:r w:rsidR="00DD032A" w:rsidRPr="00EF2626">
              <w:rPr>
                <w:rFonts w:ascii="Arial" w:hAnsi="Arial" w:cs="Arial"/>
                <w:bCs/>
                <w:sz w:val="22"/>
              </w:rPr>
              <w:t xml:space="preserve"> scrutinise and oversee the management of relevant strategic risks</w:t>
            </w:r>
            <w:r w:rsidR="00EF2626">
              <w:rPr>
                <w:rFonts w:ascii="Arial" w:hAnsi="Arial" w:cs="Arial"/>
                <w:bCs/>
                <w:sz w:val="22"/>
              </w:rPr>
              <w:t>)</w:t>
            </w:r>
            <w:r w:rsidR="00DD032A" w:rsidRPr="00EF2626">
              <w:rPr>
                <w:rFonts w:ascii="Arial" w:hAnsi="Arial" w:cs="Arial"/>
                <w:bCs/>
                <w:sz w:val="22"/>
              </w:rPr>
              <w:t>.</w:t>
            </w:r>
          </w:p>
          <w:p w14:paraId="3771D90D" w14:textId="77777777" w:rsidR="00FE65E0" w:rsidRDefault="00FE65E0" w:rsidP="00337DEE">
            <w:pPr>
              <w:pStyle w:val="Header"/>
              <w:numPr>
                <w:ilvl w:val="0"/>
                <w:numId w:val="10"/>
              </w:numPr>
              <w:rPr>
                <w:rFonts w:ascii="Arial" w:hAnsi="Arial" w:cs="Arial"/>
                <w:bCs/>
                <w:sz w:val="22"/>
              </w:rPr>
            </w:pPr>
            <w:r>
              <w:rPr>
                <w:rFonts w:ascii="Arial" w:hAnsi="Arial" w:cs="Arial"/>
                <w:bCs/>
                <w:sz w:val="22"/>
              </w:rPr>
              <w:t xml:space="preserve">The </w:t>
            </w:r>
            <w:r w:rsidR="0078314C">
              <w:rPr>
                <w:rFonts w:ascii="Arial" w:hAnsi="Arial" w:cs="Arial"/>
                <w:bCs/>
                <w:sz w:val="22"/>
              </w:rPr>
              <w:t>Board of Director</w:t>
            </w:r>
            <w:r w:rsidR="008E1962">
              <w:rPr>
                <w:rFonts w:ascii="Arial" w:hAnsi="Arial" w:cs="Arial"/>
                <w:bCs/>
                <w:sz w:val="22"/>
              </w:rPr>
              <w:t>s</w:t>
            </w:r>
            <w:r w:rsidR="00A26361">
              <w:rPr>
                <w:rFonts w:ascii="Arial" w:hAnsi="Arial" w:cs="Arial"/>
                <w:bCs/>
                <w:sz w:val="22"/>
              </w:rPr>
              <w:t xml:space="preserve"> </w:t>
            </w:r>
            <w:r>
              <w:rPr>
                <w:rFonts w:ascii="Arial" w:hAnsi="Arial" w:cs="Arial"/>
                <w:bCs/>
                <w:sz w:val="22"/>
              </w:rPr>
              <w:t xml:space="preserve">sub-committees, including terms of reference, </w:t>
            </w:r>
            <w:proofErr w:type="spellStart"/>
            <w:r>
              <w:rPr>
                <w:rFonts w:ascii="Arial" w:hAnsi="Arial" w:cs="Arial"/>
                <w:bCs/>
                <w:sz w:val="22"/>
              </w:rPr>
              <w:t>workplan</w:t>
            </w:r>
            <w:r w:rsidR="00A26361">
              <w:rPr>
                <w:rFonts w:ascii="Arial" w:hAnsi="Arial" w:cs="Arial"/>
                <w:bCs/>
                <w:sz w:val="22"/>
              </w:rPr>
              <w:t>s</w:t>
            </w:r>
            <w:proofErr w:type="spellEnd"/>
            <w:r>
              <w:rPr>
                <w:rFonts w:ascii="Arial" w:hAnsi="Arial" w:cs="Arial"/>
                <w:bCs/>
                <w:sz w:val="22"/>
              </w:rPr>
              <w:t xml:space="preserve"> and span of reporting on an annual basis. </w:t>
            </w:r>
          </w:p>
          <w:p w14:paraId="25A0987F" w14:textId="77777777" w:rsidR="00816669" w:rsidRPr="00B96E2E" w:rsidRDefault="00816669" w:rsidP="00337DEE">
            <w:pPr>
              <w:pStyle w:val="Header"/>
              <w:numPr>
                <w:ilvl w:val="0"/>
                <w:numId w:val="10"/>
              </w:numPr>
              <w:rPr>
                <w:rFonts w:ascii="Arial" w:hAnsi="Arial" w:cs="Arial"/>
                <w:bCs/>
                <w:sz w:val="22"/>
              </w:rPr>
            </w:pPr>
            <w:r>
              <w:rPr>
                <w:rFonts w:ascii="Arial" w:hAnsi="Arial" w:cs="Arial"/>
                <w:bCs/>
                <w:sz w:val="22"/>
              </w:rPr>
              <w:t xml:space="preserve">The effectiveness of </w:t>
            </w:r>
            <w:r w:rsidR="008A1E8D">
              <w:rPr>
                <w:rFonts w:ascii="Arial" w:hAnsi="Arial" w:cs="Arial"/>
                <w:bCs/>
                <w:sz w:val="22"/>
              </w:rPr>
              <w:t xml:space="preserve">assurance arrangements over the Trust’s </w:t>
            </w:r>
            <w:r w:rsidR="00193A03">
              <w:rPr>
                <w:rFonts w:ascii="Arial" w:hAnsi="Arial" w:cs="Arial"/>
                <w:bCs/>
                <w:sz w:val="22"/>
              </w:rPr>
              <w:t xml:space="preserve">role within the Integrated Care </w:t>
            </w:r>
            <w:r w:rsidR="003F0C34">
              <w:rPr>
                <w:rFonts w:ascii="Arial" w:hAnsi="Arial" w:cs="Arial"/>
                <w:bCs/>
                <w:sz w:val="22"/>
              </w:rPr>
              <w:t xml:space="preserve">Board </w:t>
            </w:r>
            <w:r w:rsidR="00193A03">
              <w:rPr>
                <w:rFonts w:ascii="Arial" w:hAnsi="Arial" w:cs="Arial"/>
                <w:bCs/>
                <w:sz w:val="22"/>
              </w:rPr>
              <w:t>(I</w:t>
            </w:r>
            <w:r w:rsidR="003F0C34">
              <w:rPr>
                <w:rFonts w:ascii="Arial" w:hAnsi="Arial" w:cs="Arial"/>
                <w:bCs/>
                <w:sz w:val="22"/>
              </w:rPr>
              <w:t>CB</w:t>
            </w:r>
            <w:r w:rsidR="00193A03">
              <w:rPr>
                <w:rFonts w:ascii="Arial" w:hAnsi="Arial" w:cs="Arial"/>
                <w:bCs/>
                <w:sz w:val="22"/>
              </w:rPr>
              <w:t xml:space="preserve">) and other partnership arrangements.  </w:t>
            </w:r>
          </w:p>
          <w:p w14:paraId="1D0712A3" w14:textId="5DEF7AD2" w:rsidR="0000360B" w:rsidRPr="00B96E2E" w:rsidRDefault="0000360B" w:rsidP="00337DEE">
            <w:pPr>
              <w:pStyle w:val="Header"/>
              <w:numPr>
                <w:ilvl w:val="0"/>
                <w:numId w:val="10"/>
              </w:numPr>
              <w:rPr>
                <w:rFonts w:ascii="Arial" w:hAnsi="Arial" w:cs="Arial"/>
                <w:bCs/>
                <w:sz w:val="22"/>
              </w:rPr>
            </w:pPr>
            <w:r w:rsidRPr="00B96E2E">
              <w:rPr>
                <w:rFonts w:ascii="Arial" w:hAnsi="Arial" w:cs="Arial"/>
                <w:bCs/>
                <w:sz w:val="22"/>
              </w:rPr>
              <w:t>The policies for ensuring compliance with relevant regulatory, legal and code of conduct requirements and any related reporting and self-certifications</w:t>
            </w:r>
            <w:r w:rsidR="00143ABF">
              <w:rPr>
                <w:rFonts w:ascii="Arial" w:hAnsi="Arial" w:cs="Arial"/>
                <w:bCs/>
                <w:sz w:val="22"/>
              </w:rPr>
              <w:t>, including Code of governance for NHS provider trusts and NHS Provider licence</w:t>
            </w:r>
            <w:r w:rsidRPr="00B96E2E">
              <w:rPr>
                <w:rFonts w:ascii="Arial" w:hAnsi="Arial" w:cs="Arial"/>
                <w:bCs/>
                <w:sz w:val="22"/>
              </w:rPr>
              <w:t>.</w:t>
            </w:r>
          </w:p>
          <w:p w14:paraId="3362AA2B" w14:textId="77E0E976" w:rsidR="0000360B" w:rsidRPr="00B96E2E" w:rsidRDefault="0000360B" w:rsidP="00337DEE">
            <w:pPr>
              <w:pStyle w:val="Header"/>
              <w:numPr>
                <w:ilvl w:val="0"/>
                <w:numId w:val="10"/>
              </w:numPr>
              <w:rPr>
                <w:rFonts w:ascii="Arial" w:hAnsi="Arial" w:cs="Arial"/>
                <w:bCs/>
                <w:sz w:val="22"/>
              </w:rPr>
            </w:pPr>
            <w:r w:rsidRPr="00B96E2E">
              <w:rPr>
                <w:rFonts w:ascii="Arial" w:hAnsi="Arial" w:cs="Arial"/>
                <w:bCs/>
                <w:sz w:val="22"/>
              </w:rPr>
              <w:t>The policies and procedures for all work related to counter fraud</w:t>
            </w:r>
            <w:r w:rsidR="00143ABF">
              <w:rPr>
                <w:rFonts w:ascii="Arial" w:hAnsi="Arial" w:cs="Arial"/>
                <w:bCs/>
                <w:sz w:val="22"/>
              </w:rPr>
              <w:t>, bribery and corruption</w:t>
            </w:r>
            <w:r w:rsidRPr="00B96E2E">
              <w:rPr>
                <w:rFonts w:ascii="Arial" w:hAnsi="Arial" w:cs="Arial"/>
                <w:bCs/>
                <w:sz w:val="22"/>
              </w:rPr>
              <w:t xml:space="preserve"> and security as required by</w:t>
            </w:r>
            <w:r w:rsidR="00E604CE">
              <w:rPr>
                <w:rFonts w:ascii="Arial" w:hAnsi="Arial" w:cs="Arial"/>
                <w:bCs/>
                <w:sz w:val="22"/>
              </w:rPr>
              <w:t xml:space="preserve"> the</w:t>
            </w:r>
            <w:r w:rsidRPr="00B96E2E">
              <w:rPr>
                <w:rFonts w:ascii="Arial" w:hAnsi="Arial" w:cs="Arial"/>
                <w:bCs/>
                <w:sz w:val="22"/>
              </w:rPr>
              <w:t xml:space="preserve"> NHS </w:t>
            </w:r>
            <w:r w:rsidR="00E604CE" w:rsidRPr="00E604CE">
              <w:rPr>
                <w:rFonts w:ascii="Arial" w:hAnsi="Arial" w:cs="Arial"/>
                <w:bCs/>
                <w:sz w:val="22"/>
              </w:rPr>
              <w:t>Counter Fraud Authority</w:t>
            </w:r>
            <w:r w:rsidRPr="00B96E2E">
              <w:rPr>
                <w:rFonts w:ascii="Arial" w:hAnsi="Arial" w:cs="Arial"/>
                <w:bCs/>
                <w:sz w:val="22"/>
              </w:rPr>
              <w:t>.</w:t>
            </w:r>
          </w:p>
          <w:p w14:paraId="6B26FAE0" w14:textId="77777777" w:rsidR="0000360B" w:rsidRPr="00B96E2E" w:rsidRDefault="0000360B" w:rsidP="0000360B">
            <w:pPr>
              <w:pStyle w:val="Header"/>
              <w:rPr>
                <w:rFonts w:ascii="Arial" w:hAnsi="Arial" w:cs="Arial"/>
                <w:bCs/>
                <w:sz w:val="22"/>
              </w:rPr>
            </w:pPr>
          </w:p>
          <w:p w14:paraId="5173599C" w14:textId="77777777" w:rsidR="0000360B" w:rsidRPr="00B96E2E" w:rsidRDefault="0000360B" w:rsidP="00912330">
            <w:pPr>
              <w:pStyle w:val="Header"/>
              <w:ind w:left="360"/>
              <w:rPr>
                <w:rFonts w:ascii="Arial" w:hAnsi="Arial" w:cs="Arial"/>
                <w:bCs/>
                <w:sz w:val="22"/>
              </w:rPr>
            </w:pPr>
            <w:r w:rsidRPr="00B96E2E">
              <w:rPr>
                <w:rFonts w:ascii="Arial" w:hAnsi="Arial" w:cs="Arial"/>
                <w:bCs/>
                <w:sz w:val="22"/>
              </w:rPr>
              <w:t xml:space="preserve">In carrying out this work, the </w:t>
            </w:r>
            <w:r w:rsidR="0078314C">
              <w:rPr>
                <w:rFonts w:ascii="Arial" w:hAnsi="Arial" w:cs="Arial"/>
                <w:bCs/>
                <w:sz w:val="22"/>
              </w:rPr>
              <w:t>Committee</w:t>
            </w:r>
            <w:r w:rsidRPr="00B96E2E">
              <w:rPr>
                <w:rFonts w:ascii="Arial" w:hAnsi="Arial" w:cs="Arial"/>
                <w:bCs/>
                <w:sz w:val="22"/>
              </w:rPr>
              <w:t xml:space="preserve"> will primarily utilise the work of internal audit, external audit and other assurance functions, but will not be limited to these sources.  It will also seek reports and assurances from directors and managers as appropriate, concentrating on the over-arching systems of integrated governance, risk management and internal control, together with indicators of their effectiveness.</w:t>
            </w:r>
            <w:r w:rsidR="00912330">
              <w:rPr>
                <w:rFonts w:ascii="Arial" w:hAnsi="Arial" w:cs="Arial"/>
                <w:bCs/>
                <w:sz w:val="22"/>
              </w:rPr>
              <w:t xml:space="preserve"> </w:t>
            </w:r>
            <w:r w:rsidRPr="00B96E2E">
              <w:rPr>
                <w:rFonts w:ascii="Arial" w:hAnsi="Arial" w:cs="Arial"/>
                <w:bCs/>
                <w:sz w:val="22"/>
              </w:rPr>
              <w:t xml:space="preserve">This will be evidenced through the </w:t>
            </w:r>
            <w:r w:rsidR="0078314C">
              <w:rPr>
                <w:rFonts w:ascii="Arial" w:hAnsi="Arial" w:cs="Arial"/>
                <w:bCs/>
                <w:sz w:val="22"/>
              </w:rPr>
              <w:t>Committee</w:t>
            </w:r>
            <w:r w:rsidRPr="00B96E2E">
              <w:rPr>
                <w:rFonts w:ascii="Arial" w:hAnsi="Arial" w:cs="Arial"/>
                <w:bCs/>
                <w:sz w:val="22"/>
              </w:rPr>
              <w:t>’s use of an effective assurance framework to guide its work and the audit and assurance functions that report to it.</w:t>
            </w:r>
          </w:p>
          <w:p w14:paraId="5141A7C9" w14:textId="77777777" w:rsidR="0000360B" w:rsidRPr="00B96E2E" w:rsidRDefault="0000360B" w:rsidP="0000360B">
            <w:pPr>
              <w:pStyle w:val="Header"/>
              <w:rPr>
                <w:rFonts w:ascii="Arial" w:hAnsi="Arial" w:cs="Arial"/>
                <w:bCs/>
                <w:sz w:val="22"/>
              </w:rPr>
            </w:pPr>
          </w:p>
          <w:p w14:paraId="5ECEBC5C" w14:textId="5270BD55" w:rsidR="0000360B" w:rsidRPr="00B96E2E" w:rsidRDefault="0000360B" w:rsidP="00912330">
            <w:pPr>
              <w:pStyle w:val="Header"/>
              <w:ind w:left="360"/>
              <w:rPr>
                <w:rFonts w:ascii="Arial" w:hAnsi="Arial" w:cs="Arial"/>
                <w:bCs/>
                <w:sz w:val="22"/>
              </w:rPr>
            </w:pPr>
            <w:r w:rsidRPr="00B96E2E">
              <w:rPr>
                <w:rFonts w:ascii="Arial" w:hAnsi="Arial" w:cs="Arial"/>
                <w:bCs/>
                <w:sz w:val="22"/>
              </w:rPr>
              <w:t xml:space="preserve">As part of its integrated approach, the </w:t>
            </w:r>
            <w:r w:rsidR="0078314C">
              <w:rPr>
                <w:rFonts w:ascii="Arial" w:hAnsi="Arial" w:cs="Arial"/>
                <w:bCs/>
                <w:sz w:val="22"/>
              </w:rPr>
              <w:t>Committee</w:t>
            </w:r>
            <w:r w:rsidRPr="00B96E2E">
              <w:rPr>
                <w:rFonts w:ascii="Arial" w:hAnsi="Arial" w:cs="Arial"/>
                <w:bCs/>
                <w:sz w:val="22"/>
              </w:rPr>
              <w:t xml:space="preserve"> will have effective relationships with other key </w:t>
            </w:r>
            <w:r w:rsidR="00A26361">
              <w:rPr>
                <w:rFonts w:ascii="Arial" w:hAnsi="Arial" w:cs="Arial"/>
                <w:bCs/>
                <w:sz w:val="22"/>
              </w:rPr>
              <w:t xml:space="preserve">governance bodies of the </w:t>
            </w:r>
            <w:r w:rsidR="0078314C">
              <w:rPr>
                <w:rFonts w:ascii="Arial" w:hAnsi="Arial" w:cs="Arial"/>
                <w:bCs/>
                <w:sz w:val="22"/>
              </w:rPr>
              <w:t>Trust</w:t>
            </w:r>
            <w:r w:rsidR="00A26361">
              <w:rPr>
                <w:rFonts w:ascii="Arial" w:hAnsi="Arial" w:cs="Arial"/>
                <w:bCs/>
                <w:sz w:val="22"/>
              </w:rPr>
              <w:t xml:space="preserve"> </w:t>
            </w:r>
            <w:r w:rsidR="0078314C">
              <w:rPr>
                <w:rFonts w:ascii="Arial" w:hAnsi="Arial" w:cs="Arial"/>
                <w:bCs/>
                <w:sz w:val="22"/>
              </w:rPr>
              <w:t xml:space="preserve">(for example, the Quality and </w:t>
            </w:r>
            <w:r w:rsidR="00422231">
              <w:rPr>
                <w:rFonts w:ascii="Arial" w:hAnsi="Arial" w:cs="Arial"/>
                <w:bCs/>
                <w:sz w:val="22"/>
              </w:rPr>
              <w:t>Safety</w:t>
            </w:r>
            <w:r w:rsidR="00422231" w:rsidRPr="00B96E2E">
              <w:rPr>
                <w:rFonts w:ascii="Arial" w:hAnsi="Arial" w:cs="Arial"/>
                <w:bCs/>
                <w:sz w:val="22"/>
              </w:rPr>
              <w:t xml:space="preserve"> </w:t>
            </w:r>
            <w:r w:rsidR="0078314C">
              <w:rPr>
                <w:rFonts w:ascii="Arial" w:hAnsi="Arial" w:cs="Arial"/>
                <w:bCs/>
                <w:sz w:val="22"/>
              </w:rPr>
              <w:t>Committee</w:t>
            </w:r>
            <w:r w:rsidRPr="00B96E2E">
              <w:rPr>
                <w:rFonts w:ascii="Arial" w:hAnsi="Arial" w:cs="Arial"/>
                <w:bCs/>
                <w:sz w:val="22"/>
              </w:rPr>
              <w:t>)</w:t>
            </w:r>
            <w:r w:rsidR="005A59A3">
              <w:rPr>
                <w:rFonts w:ascii="Arial" w:hAnsi="Arial" w:cs="Arial"/>
                <w:bCs/>
                <w:sz w:val="22"/>
              </w:rPr>
              <w:t xml:space="preserve"> </w:t>
            </w:r>
            <w:r w:rsidR="00875A0B">
              <w:rPr>
                <w:rFonts w:ascii="Arial" w:hAnsi="Arial" w:cs="Arial"/>
                <w:bCs/>
                <w:sz w:val="22"/>
              </w:rPr>
              <w:t xml:space="preserve">to support the </w:t>
            </w:r>
            <w:r w:rsidR="00EC2CB3">
              <w:rPr>
                <w:rFonts w:ascii="Arial" w:hAnsi="Arial" w:cs="Arial"/>
                <w:bCs/>
                <w:sz w:val="22"/>
              </w:rPr>
              <w:t>committee’s</w:t>
            </w:r>
            <w:r w:rsidR="00875A0B">
              <w:rPr>
                <w:rFonts w:ascii="Arial" w:hAnsi="Arial" w:cs="Arial"/>
                <w:bCs/>
                <w:sz w:val="22"/>
              </w:rPr>
              <w:t xml:space="preserve"> oversight role relating to the effectiveness of clinical systems of internal control</w:t>
            </w:r>
            <w:r w:rsidRPr="00B96E2E">
              <w:rPr>
                <w:rFonts w:ascii="Arial" w:hAnsi="Arial" w:cs="Arial"/>
                <w:bCs/>
                <w:sz w:val="22"/>
              </w:rPr>
              <w:t xml:space="preserve">.  </w:t>
            </w:r>
            <w:r w:rsidR="00143ABF">
              <w:rPr>
                <w:rFonts w:ascii="Arial" w:hAnsi="Arial" w:cs="Arial"/>
                <w:bCs/>
                <w:sz w:val="22"/>
              </w:rPr>
              <w:t>However, these other committees must not usurp the committee’s role.</w:t>
            </w:r>
          </w:p>
          <w:p w14:paraId="3C1CF64E" w14:textId="77777777" w:rsidR="0000360B" w:rsidRPr="00B96E2E" w:rsidRDefault="0000360B" w:rsidP="0000360B">
            <w:pPr>
              <w:pStyle w:val="Header"/>
              <w:rPr>
                <w:rFonts w:ascii="Arial" w:hAnsi="Arial" w:cs="Arial"/>
                <w:bCs/>
                <w:sz w:val="22"/>
              </w:rPr>
            </w:pPr>
          </w:p>
          <w:p w14:paraId="3E21E2DB" w14:textId="77777777" w:rsidR="0000360B" w:rsidRPr="00E2238F" w:rsidRDefault="0000360B" w:rsidP="00337DEE">
            <w:pPr>
              <w:pStyle w:val="Header"/>
              <w:numPr>
                <w:ilvl w:val="0"/>
                <w:numId w:val="10"/>
              </w:numPr>
              <w:rPr>
                <w:rFonts w:ascii="Arial" w:hAnsi="Arial" w:cs="Arial"/>
                <w:b/>
                <w:bCs/>
                <w:sz w:val="22"/>
              </w:rPr>
            </w:pPr>
            <w:r w:rsidRPr="00B96E2E">
              <w:rPr>
                <w:rFonts w:ascii="Arial" w:hAnsi="Arial" w:cs="Arial"/>
                <w:b/>
                <w:bCs/>
                <w:sz w:val="22"/>
              </w:rPr>
              <w:t>Financial reporting</w:t>
            </w:r>
          </w:p>
          <w:p w14:paraId="3508C134" w14:textId="77777777" w:rsidR="0000360B" w:rsidRPr="00B96E2E" w:rsidRDefault="0000360B" w:rsidP="00912330">
            <w:pPr>
              <w:pStyle w:val="Header"/>
              <w:ind w:left="360"/>
              <w:rPr>
                <w:rFonts w:ascii="Arial" w:hAnsi="Arial" w:cs="Arial"/>
                <w:bCs/>
                <w:sz w:val="22"/>
              </w:rPr>
            </w:pPr>
            <w:r w:rsidRPr="00B96E2E">
              <w:rPr>
                <w:rFonts w:ascii="Arial" w:hAnsi="Arial" w:cs="Arial"/>
                <w:bCs/>
                <w:sz w:val="22"/>
              </w:rPr>
              <w:t xml:space="preserve">The </w:t>
            </w:r>
            <w:r w:rsidR="0078314C">
              <w:rPr>
                <w:rFonts w:ascii="Arial" w:hAnsi="Arial" w:cs="Arial"/>
                <w:bCs/>
                <w:sz w:val="22"/>
              </w:rPr>
              <w:t>Committee</w:t>
            </w:r>
            <w:r w:rsidRPr="00B96E2E">
              <w:rPr>
                <w:rFonts w:ascii="Arial" w:hAnsi="Arial" w:cs="Arial"/>
                <w:bCs/>
                <w:sz w:val="22"/>
              </w:rPr>
              <w:t xml:space="preserve"> shall monitor the integrity of the financial statements of the organisation and any formal announcements relating to its financial performance.</w:t>
            </w:r>
          </w:p>
          <w:p w14:paraId="2BE8B2F8" w14:textId="77777777" w:rsidR="0000360B" w:rsidRPr="00B96E2E" w:rsidRDefault="0000360B" w:rsidP="0000360B">
            <w:pPr>
              <w:pStyle w:val="Header"/>
              <w:rPr>
                <w:rFonts w:ascii="Arial" w:hAnsi="Arial" w:cs="Arial"/>
                <w:bCs/>
                <w:sz w:val="22"/>
              </w:rPr>
            </w:pPr>
          </w:p>
          <w:p w14:paraId="1926AE16" w14:textId="77777777" w:rsidR="0000360B" w:rsidRPr="00B96E2E" w:rsidRDefault="0000360B" w:rsidP="00912330">
            <w:pPr>
              <w:pStyle w:val="Header"/>
              <w:ind w:left="360"/>
              <w:rPr>
                <w:rFonts w:ascii="Arial" w:hAnsi="Arial" w:cs="Arial"/>
                <w:bCs/>
                <w:sz w:val="22"/>
              </w:rPr>
            </w:pPr>
            <w:r w:rsidRPr="00B96E2E">
              <w:rPr>
                <w:rFonts w:ascii="Arial" w:hAnsi="Arial" w:cs="Arial"/>
                <w:bCs/>
                <w:sz w:val="22"/>
              </w:rPr>
              <w:t xml:space="preserve">The </w:t>
            </w:r>
            <w:r w:rsidR="0078314C">
              <w:rPr>
                <w:rFonts w:ascii="Arial" w:hAnsi="Arial" w:cs="Arial"/>
                <w:bCs/>
                <w:sz w:val="22"/>
              </w:rPr>
              <w:t>Committee</w:t>
            </w:r>
            <w:r w:rsidRPr="00B96E2E">
              <w:rPr>
                <w:rFonts w:ascii="Arial" w:hAnsi="Arial" w:cs="Arial"/>
                <w:bCs/>
                <w:sz w:val="22"/>
              </w:rPr>
              <w:t xml:space="preserve"> should ensure that the systems </w:t>
            </w:r>
            <w:r w:rsidR="0078314C">
              <w:rPr>
                <w:rFonts w:ascii="Arial" w:hAnsi="Arial" w:cs="Arial"/>
                <w:bCs/>
                <w:sz w:val="22"/>
              </w:rPr>
              <w:t>for financial reporting to the B</w:t>
            </w:r>
            <w:r w:rsidRPr="00B96E2E">
              <w:rPr>
                <w:rFonts w:ascii="Arial" w:hAnsi="Arial" w:cs="Arial"/>
                <w:bCs/>
                <w:sz w:val="22"/>
              </w:rPr>
              <w:t xml:space="preserve">oard </w:t>
            </w:r>
            <w:r w:rsidR="0078314C">
              <w:rPr>
                <w:rFonts w:ascii="Arial" w:hAnsi="Arial" w:cs="Arial"/>
                <w:bCs/>
                <w:sz w:val="22"/>
              </w:rPr>
              <w:t>of D</w:t>
            </w:r>
            <w:r w:rsidR="00A26361">
              <w:rPr>
                <w:rFonts w:ascii="Arial" w:hAnsi="Arial" w:cs="Arial"/>
                <w:bCs/>
                <w:sz w:val="22"/>
              </w:rPr>
              <w:t xml:space="preserve">irectors </w:t>
            </w:r>
            <w:r w:rsidRPr="00B96E2E">
              <w:rPr>
                <w:rFonts w:ascii="Arial" w:hAnsi="Arial" w:cs="Arial"/>
                <w:bCs/>
                <w:sz w:val="22"/>
              </w:rPr>
              <w:t>including those of budgetary control are subject to review as to the completeness and accuracy of the information provided.</w:t>
            </w:r>
          </w:p>
          <w:p w14:paraId="7BF13B3C" w14:textId="77777777" w:rsidR="0000360B" w:rsidRPr="00B96E2E" w:rsidRDefault="0000360B" w:rsidP="0000360B">
            <w:pPr>
              <w:pStyle w:val="Header"/>
              <w:rPr>
                <w:rFonts w:ascii="Arial" w:hAnsi="Arial" w:cs="Arial"/>
                <w:bCs/>
                <w:sz w:val="22"/>
              </w:rPr>
            </w:pPr>
          </w:p>
          <w:p w14:paraId="707A644E" w14:textId="77777777" w:rsidR="0000360B" w:rsidRPr="00B96E2E" w:rsidRDefault="0000360B" w:rsidP="00E2238F">
            <w:pPr>
              <w:pStyle w:val="Header"/>
              <w:ind w:left="360"/>
              <w:rPr>
                <w:rFonts w:ascii="Arial" w:hAnsi="Arial" w:cs="Arial"/>
                <w:bCs/>
                <w:sz w:val="22"/>
              </w:rPr>
            </w:pPr>
            <w:r w:rsidRPr="00B96E2E">
              <w:rPr>
                <w:rFonts w:ascii="Arial" w:hAnsi="Arial" w:cs="Arial"/>
                <w:bCs/>
                <w:sz w:val="22"/>
              </w:rPr>
              <w:t xml:space="preserve">The </w:t>
            </w:r>
            <w:r w:rsidR="0078314C">
              <w:rPr>
                <w:rFonts w:ascii="Arial" w:hAnsi="Arial" w:cs="Arial"/>
                <w:bCs/>
                <w:sz w:val="22"/>
              </w:rPr>
              <w:t>Committee</w:t>
            </w:r>
            <w:r w:rsidRPr="00B96E2E">
              <w:rPr>
                <w:rFonts w:ascii="Arial" w:hAnsi="Arial" w:cs="Arial"/>
                <w:bCs/>
                <w:sz w:val="22"/>
              </w:rPr>
              <w:t xml:space="preserve"> shall review the annual report and financial statements before submissions to the </w:t>
            </w:r>
            <w:r w:rsidR="0078314C">
              <w:rPr>
                <w:rFonts w:ascii="Arial" w:hAnsi="Arial" w:cs="Arial"/>
                <w:bCs/>
                <w:sz w:val="22"/>
              </w:rPr>
              <w:t>Board of Directors</w:t>
            </w:r>
            <w:r w:rsidRPr="00B96E2E">
              <w:rPr>
                <w:rFonts w:ascii="Arial" w:hAnsi="Arial" w:cs="Arial"/>
                <w:bCs/>
                <w:sz w:val="22"/>
              </w:rPr>
              <w:t xml:space="preserve"> focusing particularly on:</w:t>
            </w:r>
          </w:p>
          <w:p w14:paraId="2266F9C0" w14:textId="77777777" w:rsidR="0000360B" w:rsidRPr="00B96E2E" w:rsidRDefault="003F0C34" w:rsidP="00337DEE">
            <w:pPr>
              <w:pStyle w:val="Header"/>
              <w:numPr>
                <w:ilvl w:val="0"/>
                <w:numId w:val="10"/>
              </w:numPr>
              <w:rPr>
                <w:rFonts w:ascii="Arial" w:hAnsi="Arial" w:cs="Arial"/>
                <w:bCs/>
                <w:sz w:val="22"/>
              </w:rPr>
            </w:pPr>
            <w:r>
              <w:rPr>
                <w:rFonts w:ascii="Arial" w:hAnsi="Arial" w:cs="Arial"/>
                <w:bCs/>
                <w:sz w:val="22"/>
              </w:rPr>
              <w:t>Reviewing</w:t>
            </w:r>
            <w:r w:rsidR="008E1C53">
              <w:rPr>
                <w:rFonts w:ascii="Arial" w:hAnsi="Arial" w:cs="Arial"/>
                <w:bCs/>
                <w:sz w:val="22"/>
              </w:rPr>
              <w:t xml:space="preserve"> </w:t>
            </w:r>
            <w:r w:rsidR="0000360B" w:rsidRPr="00B96E2E">
              <w:rPr>
                <w:rFonts w:ascii="Arial" w:hAnsi="Arial" w:cs="Arial"/>
                <w:bCs/>
                <w:sz w:val="22"/>
              </w:rPr>
              <w:t>the annual governance</w:t>
            </w:r>
            <w:r w:rsidR="00E37441">
              <w:rPr>
                <w:rFonts w:ascii="Arial" w:hAnsi="Arial" w:cs="Arial"/>
                <w:bCs/>
                <w:sz w:val="22"/>
              </w:rPr>
              <w:t xml:space="preserve"> declaration</w:t>
            </w:r>
            <w:r w:rsidR="0000360B" w:rsidRPr="00B96E2E">
              <w:rPr>
                <w:rFonts w:ascii="Arial" w:hAnsi="Arial" w:cs="Arial"/>
                <w:bCs/>
                <w:sz w:val="22"/>
              </w:rPr>
              <w:t xml:space="preserve"> statement</w:t>
            </w:r>
            <w:r w:rsidR="00CB5B34">
              <w:rPr>
                <w:rFonts w:ascii="Arial" w:hAnsi="Arial" w:cs="Arial"/>
                <w:bCs/>
                <w:sz w:val="22"/>
              </w:rPr>
              <w:t xml:space="preserve"> </w:t>
            </w:r>
            <w:r w:rsidR="0000360B" w:rsidRPr="00B96E2E">
              <w:rPr>
                <w:rFonts w:ascii="Arial" w:hAnsi="Arial" w:cs="Arial"/>
                <w:bCs/>
                <w:sz w:val="22"/>
              </w:rPr>
              <w:t xml:space="preserve">and other disclosures relevant to the terms of reference of the </w:t>
            </w:r>
            <w:r w:rsidR="0078314C">
              <w:rPr>
                <w:rFonts w:ascii="Arial" w:hAnsi="Arial" w:cs="Arial"/>
                <w:bCs/>
                <w:sz w:val="22"/>
              </w:rPr>
              <w:t>Committee</w:t>
            </w:r>
            <w:r w:rsidR="0000360B" w:rsidRPr="00B96E2E">
              <w:rPr>
                <w:rFonts w:ascii="Arial" w:hAnsi="Arial" w:cs="Arial"/>
                <w:bCs/>
                <w:sz w:val="22"/>
              </w:rPr>
              <w:t>.</w:t>
            </w:r>
          </w:p>
          <w:p w14:paraId="63880680" w14:textId="77777777" w:rsidR="0000360B" w:rsidRPr="00B96E2E" w:rsidRDefault="0000360B" w:rsidP="00337DEE">
            <w:pPr>
              <w:pStyle w:val="Header"/>
              <w:numPr>
                <w:ilvl w:val="0"/>
                <w:numId w:val="10"/>
              </w:numPr>
              <w:rPr>
                <w:rFonts w:ascii="Arial" w:hAnsi="Arial" w:cs="Arial"/>
                <w:bCs/>
                <w:sz w:val="22"/>
              </w:rPr>
            </w:pPr>
            <w:r w:rsidRPr="00B96E2E">
              <w:rPr>
                <w:rFonts w:ascii="Arial" w:hAnsi="Arial" w:cs="Arial"/>
                <w:bCs/>
                <w:sz w:val="22"/>
              </w:rPr>
              <w:t>Changes in, and compliance with, accounting policies, practices and estimation techniques</w:t>
            </w:r>
          </w:p>
          <w:p w14:paraId="746E4ED6" w14:textId="77777777" w:rsidR="0000360B" w:rsidRPr="00B96E2E" w:rsidRDefault="0000360B" w:rsidP="00337DEE">
            <w:pPr>
              <w:pStyle w:val="Header"/>
              <w:numPr>
                <w:ilvl w:val="0"/>
                <w:numId w:val="10"/>
              </w:numPr>
              <w:rPr>
                <w:rFonts w:ascii="Arial" w:hAnsi="Arial" w:cs="Arial"/>
                <w:bCs/>
                <w:sz w:val="22"/>
              </w:rPr>
            </w:pPr>
            <w:r w:rsidRPr="00B96E2E">
              <w:rPr>
                <w:rFonts w:ascii="Arial" w:hAnsi="Arial" w:cs="Arial"/>
                <w:bCs/>
                <w:sz w:val="22"/>
              </w:rPr>
              <w:t xml:space="preserve">Unadjusted </w:t>
            </w:r>
            <w:proofErr w:type="spellStart"/>
            <w:r w:rsidRPr="00B96E2E">
              <w:rPr>
                <w:rFonts w:ascii="Arial" w:hAnsi="Arial" w:cs="Arial"/>
                <w:bCs/>
                <w:sz w:val="22"/>
              </w:rPr>
              <w:t>mis</w:t>
            </w:r>
            <w:proofErr w:type="spellEnd"/>
            <w:r w:rsidRPr="00B96E2E">
              <w:rPr>
                <w:rFonts w:ascii="Arial" w:hAnsi="Arial" w:cs="Arial"/>
                <w:bCs/>
                <w:sz w:val="22"/>
              </w:rPr>
              <w:t>-statement in the financial statements</w:t>
            </w:r>
          </w:p>
          <w:p w14:paraId="46D36EFD" w14:textId="77777777" w:rsidR="0000360B" w:rsidRPr="00B96E2E" w:rsidRDefault="0000360B" w:rsidP="00337DEE">
            <w:pPr>
              <w:pStyle w:val="Header"/>
              <w:numPr>
                <w:ilvl w:val="0"/>
                <w:numId w:val="10"/>
              </w:numPr>
              <w:rPr>
                <w:rFonts w:ascii="Arial" w:hAnsi="Arial" w:cs="Arial"/>
                <w:bCs/>
                <w:sz w:val="22"/>
              </w:rPr>
            </w:pPr>
            <w:r w:rsidRPr="00B96E2E">
              <w:rPr>
                <w:rFonts w:ascii="Arial" w:hAnsi="Arial" w:cs="Arial"/>
                <w:bCs/>
                <w:sz w:val="22"/>
              </w:rPr>
              <w:t>Significant judgements in preparation of the financial statements</w:t>
            </w:r>
          </w:p>
          <w:p w14:paraId="3855B481" w14:textId="77777777" w:rsidR="0000360B" w:rsidRDefault="0000360B" w:rsidP="00337DEE">
            <w:pPr>
              <w:pStyle w:val="Header"/>
              <w:numPr>
                <w:ilvl w:val="0"/>
                <w:numId w:val="10"/>
              </w:numPr>
              <w:rPr>
                <w:rFonts w:ascii="Arial" w:hAnsi="Arial" w:cs="Arial"/>
                <w:bCs/>
                <w:sz w:val="22"/>
              </w:rPr>
            </w:pPr>
            <w:r w:rsidRPr="00B96E2E">
              <w:rPr>
                <w:rFonts w:ascii="Arial" w:hAnsi="Arial" w:cs="Arial"/>
                <w:bCs/>
                <w:sz w:val="22"/>
              </w:rPr>
              <w:t>Significant adjustments resulting from the audit</w:t>
            </w:r>
          </w:p>
          <w:p w14:paraId="4AFA9579" w14:textId="77777777" w:rsidR="00103CCD" w:rsidRPr="00103CCD" w:rsidRDefault="00103CCD" w:rsidP="00337DEE">
            <w:pPr>
              <w:pStyle w:val="Header"/>
              <w:numPr>
                <w:ilvl w:val="0"/>
                <w:numId w:val="10"/>
              </w:numPr>
              <w:rPr>
                <w:rFonts w:ascii="Arial" w:hAnsi="Arial" w:cs="Arial"/>
                <w:bCs/>
                <w:sz w:val="22"/>
              </w:rPr>
            </w:pPr>
            <w:r>
              <w:rPr>
                <w:rFonts w:ascii="Arial" w:hAnsi="Arial" w:cs="Arial"/>
                <w:bCs/>
                <w:sz w:val="22"/>
              </w:rPr>
              <w:t>A</w:t>
            </w:r>
            <w:r w:rsidRPr="00422231">
              <w:rPr>
                <w:rFonts w:ascii="Arial" w:hAnsi="Arial" w:cs="Arial"/>
                <w:bCs/>
                <w:sz w:val="22"/>
              </w:rPr>
              <w:t xml:space="preserve">dequacy of management response to issues identified by audit activity </w:t>
            </w:r>
          </w:p>
          <w:p w14:paraId="0A453048" w14:textId="77777777" w:rsidR="0000360B" w:rsidRPr="00B96E2E" w:rsidRDefault="0000360B" w:rsidP="00337DEE">
            <w:pPr>
              <w:pStyle w:val="Header"/>
              <w:numPr>
                <w:ilvl w:val="0"/>
                <w:numId w:val="10"/>
              </w:numPr>
              <w:rPr>
                <w:rFonts w:ascii="Arial" w:hAnsi="Arial" w:cs="Arial"/>
                <w:bCs/>
                <w:sz w:val="22"/>
              </w:rPr>
            </w:pPr>
            <w:r w:rsidRPr="00B96E2E">
              <w:rPr>
                <w:rFonts w:ascii="Arial" w:hAnsi="Arial" w:cs="Arial"/>
                <w:bCs/>
                <w:sz w:val="22"/>
              </w:rPr>
              <w:t>Letters of representation</w:t>
            </w:r>
          </w:p>
          <w:p w14:paraId="1B59EE29" w14:textId="77777777" w:rsidR="0000360B" w:rsidRPr="00B96E2E" w:rsidRDefault="0000360B" w:rsidP="00337DEE">
            <w:pPr>
              <w:pStyle w:val="Header"/>
              <w:numPr>
                <w:ilvl w:val="0"/>
                <w:numId w:val="10"/>
              </w:numPr>
              <w:rPr>
                <w:rFonts w:ascii="Arial" w:hAnsi="Arial" w:cs="Arial"/>
                <w:bCs/>
                <w:sz w:val="22"/>
              </w:rPr>
            </w:pPr>
            <w:r w:rsidRPr="00B96E2E">
              <w:rPr>
                <w:rFonts w:ascii="Arial" w:hAnsi="Arial" w:cs="Arial"/>
                <w:bCs/>
                <w:sz w:val="22"/>
              </w:rPr>
              <w:t>Explanations for significant variances</w:t>
            </w:r>
          </w:p>
          <w:p w14:paraId="6412509E" w14:textId="77777777" w:rsidR="0000360B" w:rsidRDefault="0000360B" w:rsidP="009A5C1F">
            <w:pPr>
              <w:pStyle w:val="Header"/>
              <w:ind w:left="720"/>
              <w:rPr>
                <w:rFonts w:ascii="Arial" w:hAnsi="Arial" w:cs="Arial"/>
                <w:bCs/>
                <w:sz w:val="22"/>
              </w:rPr>
            </w:pPr>
          </w:p>
          <w:p w14:paraId="2DABA04E" w14:textId="77777777" w:rsidR="00691E25" w:rsidRDefault="00691E25" w:rsidP="00912330">
            <w:pPr>
              <w:pStyle w:val="Header"/>
              <w:ind w:left="360"/>
              <w:rPr>
                <w:rFonts w:ascii="Arial" w:hAnsi="Arial" w:cs="Arial"/>
                <w:bCs/>
                <w:sz w:val="22"/>
              </w:rPr>
            </w:pPr>
            <w:r>
              <w:rPr>
                <w:rFonts w:ascii="Arial" w:hAnsi="Arial" w:cs="Arial"/>
                <w:bCs/>
                <w:sz w:val="22"/>
              </w:rPr>
              <w:t>The committee should review schedules of losses and compensations, making recommendations to the Board of Directors.</w:t>
            </w:r>
          </w:p>
          <w:p w14:paraId="2C31A12F" w14:textId="77777777" w:rsidR="00062855" w:rsidRDefault="00062855" w:rsidP="00912330">
            <w:pPr>
              <w:pStyle w:val="Header"/>
              <w:ind w:left="360"/>
              <w:rPr>
                <w:rFonts w:ascii="Arial" w:hAnsi="Arial" w:cs="Arial"/>
                <w:bCs/>
                <w:sz w:val="22"/>
              </w:rPr>
            </w:pPr>
          </w:p>
          <w:p w14:paraId="0701618B" w14:textId="77777777" w:rsidR="00FE65E0" w:rsidRDefault="00FE65E0" w:rsidP="00912330">
            <w:pPr>
              <w:pStyle w:val="Header"/>
              <w:ind w:left="360"/>
              <w:rPr>
                <w:rFonts w:ascii="Arial" w:hAnsi="Arial" w:cs="Arial"/>
                <w:bCs/>
                <w:sz w:val="22"/>
              </w:rPr>
            </w:pPr>
            <w:r w:rsidRPr="003076C9">
              <w:rPr>
                <w:rFonts w:ascii="Arial" w:hAnsi="Arial" w:cs="Arial"/>
                <w:bCs/>
                <w:sz w:val="22"/>
              </w:rPr>
              <w:lastRenderedPageBreak/>
              <w:t xml:space="preserve">The </w:t>
            </w:r>
            <w:r w:rsidR="0078314C">
              <w:rPr>
                <w:rFonts w:ascii="Arial" w:hAnsi="Arial" w:cs="Arial"/>
                <w:bCs/>
                <w:sz w:val="22"/>
              </w:rPr>
              <w:t>Committee</w:t>
            </w:r>
            <w:r w:rsidRPr="003076C9">
              <w:rPr>
                <w:rFonts w:ascii="Arial" w:hAnsi="Arial" w:cs="Arial"/>
                <w:bCs/>
                <w:sz w:val="22"/>
              </w:rPr>
              <w:t xml:space="preserve"> should review </w:t>
            </w:r>
            <w:r w:rsidR="00A26361" w:rsidRPr="003076C9">
              <w:rPr>
                <w:rFonts w:ascii="Arial" w:hAnsi="Arial" w:cs="Arial"/>
                <w:bCs/>
                <w:sz w:val="22"/>
              </w:rPr>
              <w:t xml:space="preserve">the </w:t>
            </w:r>
            <w:r w:rsidR="0078314C">
              <w:rPr>
                <w:rFonts w:ascii="Arial" w:hAnsi="Arial" w:cs="Arial"/>
                <w:bCs/>
                <w:sz w:val="22"/>
              </w:rPr>
              <w:t>Trust</w:t>
            </w:r>
            <w:r w:rsidR="00A26361" w:rsidRPr="003076C9">
              <w:rPr>
                <w:rFonts w:ascii="Arial" w:hAnsi="Arial" w:cs="Arial"/>
                <w:bCs/>
                <w:sz w:val="22"/>
              </w:rPr>
              <w:t>’s s</w:t>
            </w:r>
            <w:r w:rsidRPr="003076C9">
              <w:rPr>
                <w:rFonts w:ascii="Arial" w:hAnsi="Arial" w:cs="Arial"/>
                <w:bCs/>
                <w:sz w:val="22"/>
              </w:rPr>
              <w:t xml:space="preserve">tanding </w:t>
            </w:r>
            <w:r w:rsidR="00A26361" w:rsidRPr="003076C9">
              <w:rPr>
                <w:rFonts w:ascii="Arial" w:hAnsi="Arial" w:cs="Arial"/>
                <w:bCs/>
                <w:sz w:val="22"/>
              </w:rPr>
              <w:t>f</w:t>
            </w:r>
            <w:r w:rsidRPr="003076C9">
              <w:rPr>
                <w:rFonts w:ascii="Arial" w:hAnsi="Arial" w:cs="Arial"/>
                <w:bCs/>
                <w:sz w:val="22"/>
              </w:rPr>
              <w:t xml:space="preserve">inancial </w:t>
            </w:r>
            <w:r w:rsidR="00A26361" w:rsidRPr="003076C9">
              <w:rPr>
                <w:rFonts w:ascii="Arial" w:hAnsi="Arial" w:cs="Arial"/>
                <w:bCs/>
                <w:sz w:val="22"/>
              </w:rPr>
              <w:t>i</w:t>
            </w:r>
            <w:r w:rsidRPr="003076C9">
              <w:rPr>
                <w:rFonts w:ascii="Arial" w:hAnsi="Arial" w:cs="Arial"/>
                <w:bCs/>
                <w:sz w:val="22"/>
              </w:rPr>
              <w:t xml:space="preserve">nstructions, </w:t>
            </w:r>
            <w:r w:rsidR="00A26361" w:rsidRPr="003076C9">
              <w:rPr>
                <w:rFonts w:ascii="Arial" w:hAnsi="Arial" w:cs="Arial"/>
                <w:bCs/>
                <w:sz w:val="22"/>
              </w:rPr>
              <w:t>s</w:t>
            </w:r>
            <w:r w:rsidRPr="003076C9">
              <w:rPr>
                <w:rFonts w:ascii="Arial" w:hAnsi="Arial" w:cs="Arial"/>
                <w:bCs/>
                <w:sz w:val="22"/>
              </w:rPr>
              <w:t xml:space="preserve">tanding </w:t>
            </w:r>
            <w:r w:rsidR="00A26361" w:rsidRPr="003076C9">
              <w:rPr>
                <w:rFonts w:ascii="Arial" w:hAnsi="Arial" w:cs="Arial"/>
                <w:bCs/>
                <w:sz w:val="22"/>
              </w:rPr>
              <w:t>o</w:t>
            </w:r>
            <w:r w:rsidRPr="003076C9">
              <w:rPr>
                <w:rFonts w:ascii="Arial" w:hAnsi="Arial" w:cs="Arial"/>
                <w:bCs/>
                <w:sz w:val="22"/>
              </w:rPr>
              <w:t xml:space="preserve">rders and the </w:t>
            </w:r>
            <w:r w:rsidR="00A26361" w:rsidRPr="003076C9">
              <w:rPr>
                <w:rFonts w:ascii="Arial" w:hAnsi="Arial" w:cs="Arial"/>
                <w:bCs/>
                <w:sz w:val="22"/>
              </w:rPr>
              <w:t>s</w:t>
            </w:r>
            <w:r w:rsidRPr="003076C9">
              <w:rPr>
                <w:rFonts w:ascii="Arial" w:hAnsi="Arial" w:cs="Arial"/>
                <w:bCs/>
                <w:sz w:val="22"/>
              </w:rPr>
              <w:t xml:space="preserve">cheme of </w:t>
            </w:r>
            <w:r w:rsidR="00A26361" w:rsidRPr="003076C9">
              <w:rPr>
                <w:rFonts w:ascii="Arial" w:hAnsi="Arial" w:cs="Arial"/>
                <w:bCs/>
                <w:sz w:val="22"/>
              </w:rPr>
              <w:t>d</w:t>
            </w:r>
            <w:r w:rsidRPr="003076C9">
              <w:rPr>
                <w:rFonts w:ascii="Arial" w:hAnsi="Arial" w:cs="Arial"/>
                <w:bCs/>
                <w:sz w:val="22"/>
              </w:rPr>
              <w:t>elegation on an annual basis</w:t>
            </w:r>
            <w:r w:rsidR="00A26361" w:rsidRPr="003076C9">
              <w:rPr>
                <w:rFonts w:ascii="Arial" w:hAnsi="Arial" w:cs="Arial"/>
                <w:bCs/>
                <w:sz w:val="22"/>
              </w:rPr>
              <w:t xml:space="preserve"> and make recommendations for change to the </w:t>
            </w:r>
            <w:r w:rsidR="0078314C">
              <w:rPr>
                <w:rFonts w:ascii="Arial" w:hAnsi="Arial" w:cs="Arial"/>
                <w:bCs/>
                <w:sz w:val="22"/>
              </w:rPr>
              <w:t>Board of Directors.</w:t>
            </w:r>
          </w:p>
          <w:p w14:paraId="5B07C053" w14:textId="77777777" w:rsidR="00691E25" w:rsidRDefault="00691E25" w:rsidP="00912330">
            <w:pPr>
              <w:pStyle w:val="Header"/>
              <w:ind w:left="360"/>
              <w:rPr>
                <w:rFonts w:ascii="Arial" w:hAnsi="Arial" w:cs="Arial"/>
                <w:bCs/>
                <w:sz w:val="22"/>
              </w:rPr>
            </w:pPr>
          </w:p>
          <w:p w14:paraId="536A1E25" w14:textId="1F92D585" w:rsidR="00691E25" w:rsidRDefault="00691E25" w:rsidP="00912330">
            <w:pPr>
              <w:pStyle w:val="Header"/>
              <w:ind w:left="360"/>
              <w:rPr>
                <w:rFonts w:ascii="Arial" w:hAnsi="Arial" w:cs="Arial"/>
                <w:bCs/>
                <w:sz w:val="22"/>
              </w:rPr>
            </w:pPr>
            <w:r>
              <w:rPr>
                <w:rFonts w:ascii="Arial" w:hAnsi="Arial" w:cs="Arial"/>
                <w:bCs/>
                <w:sz w:val="22"/>
              </w:rPr>
              <w:t xml:space="preserve">The committee </w:t>
            </w:r>
            <w:r w:rsidR="003A4646">
              <w:rPr>
                <w:rFonts w:ascii="Arial" w:hAnsi="Arial" w:cs="Arial"/>
                <w:bCs/>
                <w:sz w:val="22"/>
              </w:rPr>
              <w:t xml:space="preserve">will </w:t>
            </w:r>
            <w:r w:rsidR="00B219D9">
              <w:rPr>
                <w:rFonts w:ascii="Arial" w:hAnsi="Arial" w:cs="Arial"/>
                <w:bCs/>
                <w:sz w:val="22"/>
              </w:rPr>
              <w:t xml:space="preserve">receive </w:t>
            </w:r>
            <w:r w:rsidR="003A4646">
              <w:rPr>
                <w:rFonts w:ascii="Arial" w:hAnsi="Arial" w:cs="Arial"/>
                <w:bCs/>
                <w:sz w:val="22"/>
              </w:rPr>
              <w:t>assurance on compliance</w:t>
            </w:r>
            <w:r>
              <w:rPr>
                <w:rFonts w:ascii="Arial" w:hAnsi="Arial" w:cs="Arial"/>
                <w:bCs/>
                <w:sz w:val="22"/>
              </w:rPr>
              <w:t xml:space="preserve"> with the Trust’s standing orders and standing financial instructions. </w:t>
            </w:r>
          </w:p>
          <w:p w14:paraId="29136429" w14:textId="77777777" w:rsidR="00E37441" w:rsidRDefault="00E37441" w:rsidP="00912330">
            <w:pPr>
              <w:pStyle w:val="Header"/>
              <w:ind w:left="360"/>
              <w:rPr>
                <w:rFonts w:ascii="Arial" w:hAnsi="Arial" w:cs="Arial"/>
                <w:bCs/>
                <w:sz w:val="22"/>
              </w:rPr>
            </w:pPr>
          </w:p>
          <w:p w14:paraId="67F62FE4" w14:textId="77777777" w:rsidR="00E37441" w:rsidRDefault="00E37441" w:rsidP="00912330">
            <w:pPr>
              <w:pStyle w:val="Header"/>
              <w:ind w:left="360"/>
              <w:rPr>
                <w:rFonts w:ascii="Arial" w:hAnsi="Arial" w:cs="Arial"/>
                <w:bCs/>
                <w:sz w:val="22"/>
              </w:rPr>
            </w:pPr>
            <w:r>
              <w:rPr>
                <w:rFonts w:ascii="Arial" w:hAnsi="Arial" w:cs="Arial"/>
                <w:bCs/>
                <w:sz w:val="22"/>
              </w:rPr>
              <w:t>The committee will review</w:t>
            </w:r>
            <w:r w:rsidR="003F0C34">
              <w:rPr>
                <w:rFonts w:ascii="Arial" w:hAnsi="Arial" w:cs="Arial"/>
                <w:bCs/>
                <w:sz w:val="22"/>
              </w:rPr>
              <w:t xml:space="preserve"> the waiver register.</w:t>
            </w:r>
          </w:p>
          <w:p w14:paraId="6A98241A" w14:textId="77777777" w:rsidR="00FE65E0" w:rsidRPr="00B96E2E" w:rsidRDefault="00FE65E0" w:rsidP="009A5C1F">
            <w:pPr>
              <w:pStyle w:val="Header"/>
              <w:ind w:left="720"/>
              <w:rPr>
                <w:rFonts w:ascii="Arial" w:hAnsi="Arial" w:cs="Arial"/>
                <w:bCs/>
                <w:sz w:val="22"/>
              </w:rPr>
            </w:pPr>
          </w:p>
          <w:p w14:paraId="69ADF753" w14:textId="77777777" w:rsidR="0000360B" w:rsidRPr="00B96E2E" w:rsidRDefault="0000360B" w:rsidP="00912330">
            <w:pPr>
              <w:pStyle w:val="Header"/>
              <w:ind w:left="360"/>
              <w:rPr>
                <w:rFonts w:ascii="Arial" w:hAnsi="Arial" w:cs="Arial"/>
                <w:b/>
                <w:sz w:val="22"/>
              </w:rPr>
            </w:pPr>
            <w:r w:rsidRPr="00B96E2E">
              <w:rPr>
                <w:rFonts w:ascii="Arial" w:hAnsi="Arial" w:cs="Arial"/>
                <w:b/>
                <w:sz w:val="22"/>
              </w:rPr>
              <w:t>Internal audit</w:t>
            </w:r>
          </w:p>
          <w:p w14:paraId="51F60AFC" w14:textId="563B5540" w:rsidR="0000360B" w:rsidRDefault="0000360B" w:rsidP="00E2238F">
            <w:pPr>
              <w:pStyle w:val="Header"/>
              <w:ind w:left="360"/>
              <w:rPr>
                <w:rFonts w:ascii="Arial" w:hAnsi="Arial" w:cs="Arial"/>
                <w:sz w:val="22"/>
              </w:rPr>
            </w:pPr>
            <w:r w:rsidRPr="00B96E2E">
              <w:rPr>
                <w:rFonts w:ascii="Arial" w:hAnsi="Arial" w:cs="Arial"/>
                <w:sz w:val="22"/>
              </w:rPr>
              <w:t xml:space="preserve">The </w:t>
            </w:r>
            <w:r w:rsidR="0078314C">
              <w:rPr>
                <w:rFonts w:ascii="Arial" w:hAnsi="Arial" w:cs="Arial"/>
                <w:sz w:val="22"/>
              </w:rPr>
              <w:t>Committee</w:t>
            </w:r>
            <w:r w:rsidRPr="00B96E2E">
              <w:rPr>
                <w:rFonts w:ascii="Arial" w:hAnsi="Arial" w:cs="Arial"/>
                <w:sz w:val="22"/>
              </w:rPr>
              <w:t xml:space="preserve"> shall ensure that there is an effective internal audit function that meets the Public Sector Internal Audit Standards </w:t>
            </w:r>
            <w:r w:rsidR="000D52B0" w:rsidRPr="00B96E2E">
              <w:rPr>
                <w:rFonts w:ascii="Arial" w:hAnsi="Arial" w:cs="Arial"/>
                <w:sz w:val="22"/>
              </w:rPr>
              <w:t>201</w:t>
            </w:r>
            <w:r w:rsidR="000D52B0">
              <w:rPr>
                <w:rFonts w:ascii="Arial" w:hAnsi="Arial" w:cs="Arial"/>
                <w:sz w:val="22"/>
              </w:rPr>
              <w:t>7</w:t>
            </w:r>
            <w:r w:rsidR="000D52B0" w:rsidRPr="00B96E2E">
              <w:rPr>
                <w:rFonts w:ascii="Arial" w:hAnsi="Arial" w:cs="Arial"/>
                <w:sz w:val="22"/>
              </w:rPr>
              <w:t xml:space="preserve"> </w:t>
            </w:r>
            <w:r w:rsidRPr="00B96E2E">
              <w:rPr>
                <w:rFonts w:ascii="Arial" w:hAnsi="Arial" w:cs="Arial"/>
                <w:sz w:val="22"/>
              </w:rPr>
              <w:t xml:space="preserve">and provides appropriate independent assurance to the </w:t>
            </w:r>
            <w:r w:rsidR="0078314C">
              <w:rPr>
                <w:rFonts w:ascii="Arial" w:hAnsi="Arial" w:cs="Arial"/>
                <w:sz w:val="22"/>
              </w:rPr>
              <w:t>Committee</w:t>
            </w:r>
            <w:r w:rsidRPr="00B96E2E">
              <w:rPr>
                <w:rFonts w:ascii="Arial" w:hAnsi="Arial" w:cs="Arial"/>
                <w:sz w:val="22"/>
              </w:rPr>
              <w:t xml:space="preserve">, </w:t>
            </w:r>
            <w:r w:rsidR="0078314C">
              <w:rPr>
                <w:rFonts w:ascii="Arial" w:hAnsi="Arial" w:cs="Arial"/>
                <w:sz w:val="22"/>
              </w:rPr>
              <w:t xml:space="preserve">Chief Executive </w:t>
            </w:r>
            <w:r w:rsidR="001D3B6B">
              <w:rPr>
                <w:rFonts w:ascii="Arial" w:hAnsi="Arial" w:cs="Arial"/>
                <w:sz w:val="22"/>
              </w:rPr>
              <w:t xml:space="preserve">Officer </w:t>
            </w:r>
            <w:r w:rsidRPr="00B96E2E">
              <w:rPr>
                <w:rFonts w:ascii="Arial" w:hAnsi="Arial" w:cs="Arial"/>
                <w:sz w:val="22"/>
              </w:rPr>
              <w:t>(</w:t>
            </w:r>
            <w:r w:rsidR="00A26361">
              <w:rPr>
                <w:rFonts w:ascii="Arial" w:hAnsi="Arial" w:cs="Arial"/>
                <w:sz w:val="22"/>
              </w:rPr>
              <w:t xml:space="preserve">as </w:t>
            </w:r>
            <w:r w:rsidR="0078314C">
              <w:rPr>
                <w:rFonts w:ascii="Arial" w:hAnsi="Arial" w:cs="Arial"/>
                <w:sz w:val="22"/>
              </w:rPr>
              <w:t>accounting</w:t>
            </w:r>
            <w:r w:rsidRPr="00B96E2E">
              <w:rPr>
                <w:rFonts w:ascii="Arial" w:hAnsi="Arial" w:cs="Arial"/>
                <w:sz w:val="22"/>
              </w:rPr>
              <w:t xml:space="preserve"> </w:t>
            </w:r>
            <w:r w:rsidR="00A26361">
              <w:rPr>
                <w:rFonts w:ascii="Arial" w:hAnsi="Arial" w:cs="Arial"/>
                <w:sz w:val="22"/>
              </w:rPr>
              <w:t>o</w:t>
            </w:r>
            <w:r w:rsidRPr="00B96E2E">
              <w:rPr>
                <w:rFonts w:ascii="Arial" w:hAnsi="Arial" w:cs="Arial"/>
                <w:sz w:val="22"/>
              </w:rPr>
              <w:t xml:space="preserve">fficer) and </w:t>
            </w:r>
            <w:r w:rsidR="0078314C">
              <w:rPr>
                <w:rFonts w:ascii="Arial" w:hAnsi="Arial" w:cs="Arial"/>
                <w:sz w:val="22"/>
              </w:rPr>
              <w:t xml:space="preserve">Board of Directors. </w:t>
            </w:r>
            <w:r w:rsidRPr="00B96E2E">
              <w:rPr>
                <w:rFonts w:ascii="Arial" w:hAnsi="Arial" w:cs="Arial"/>
                <w:sz w:val="22"/>
              </w:rPr>
              <w:t xml:space="preserve"> This will be achieved by:</w:t>
            </w:r>
          </w:p>
          <w:p w14:paraId="67104B99" w14:textId="77777777" w:rsidR="00093C38" w:rsidRPr="00B96E2E" w:rsidRDefault="00093C38" w:rsidP="00E2238F">
            <w:pPr>
              <w:pStyle w:val="Header"/>
              <w:ind w:left="360"/>
              <w:rPr>
                <w:rFonts w:ascii="Arial" w:hAnsi="Arial" w:cs="Arial"/>
                <w:sz w:val="22"/>
              </w:rPr>
            </w:pPr>
          </w:p>
          <w:p w14:paraId="7731158E" w14:textId="77777777" w:rsidR="0000360B" w:rsidRPr="00B96E2E" w:rsidRDefault="0000360B" w:rsidP="00337DEE">
            <w:pPr>
              <w:pStyle w:val="Header"/>
              <w:numPr>
                <w:ilvl w:val="0"/>
                <w:numId w:val="10"/>
              </w:numPr>
              <w:rPr>
                <w:rFonts w:ascii="Arial" w:hAnsi="Arial" w:cs="Arial"/>
                <w:sz w:val="22"/>
              </w:rPr>
            </w:pPr>
            <w:r w:rsidRPr="00B96E2E">
              <w:rPr>
                <w:rFonts w:ascii="Arial" w:hAnsi="Arial" w:cs="Arial"/>
                <w:sz w:val="22"/>
              </w:rPr>
              <w:t>Considering the provision of the internal audit service and the costs involved</w:t>
            </w:r>
            <w:r w:rsidR="00691E25">
              <w:rPr>
                <w:rFonts w:ascii="Arial" w:hAnsi="Arial" w:cs="Arial"/>
                <w:sz w:val="22"/>
              </w:rPr>
              <w:t>, making recommendations to the Board of Directors regarding the appointment of the internal auditors</w:t>
            </w:r>
            <w:r w:rsidRPr="00B96E2E">
              <w:rPr>
                <w:rFonts w:ascii="Arial" w:hAnsi="Arial" w:cs="Arial"/>
                <w:sz w:val="22"/>
              </w:rPr>
              <w:t>.</w:t>
            </w:r>
          </w:p>
          <w:p w14:paraId="3114D4C9" w14:textId="77777777" w:rsidR="0000360B" w:rsidRPr="00B96E2E" w:rsidRDefault="0000360B" w:rsidP="00337DEE">
            <w:pPr>
              <w:pStyle w:val="Header"/>
              <w:numPr>
                <w:ilvl w:val="0"/>
                <w:numId w:val="10"/>
              </w:numPr>
              <w:rPr>
                <w:rFonts w:ascii="Arial" w:hAnsi="Arial" w:cs="Arial"/>
                <w:sz w:val="22"/>
              </w:rPr>
            </w:pPr>
            <w:r w:rsidRPr="00B96E2E">
              <w:rPr>
                <w:rFonts w:ascii="Arial" w:hAnsi="Arial" w:cs="Arial"/>
                <w:sz w:val="22"/>
              </w:rPr>
              <w:t>Reviewing and approving the annual internal audit plan and more detailed programme of work, ensuring that this is consistent with the audit needs of the organisation as identified in the assurance framework</w:t>
            </w:r>
            <w:r w:rsidR="00A26361">
              <w:rPr>
                <w:rFonts w:ascii="Arial" w:hAnsi="Arial" w:cs="Arial"/>
                <w:sz w:val="22"/>
              </w:rPr>
              <w:t>.</w:t>
            </w:r>
          </w:p>
          <w:p w14:paraId="0733E197" w14:textId="2D129BE4" w:rsidR="0000360B" w:rsidRPr="00B96E2E" w:rsidRDefault="0000360B" w:rsidP="00337DEE">
            <w:pPr>
              <w:pStyle w:val="Header"/>
              <w:numPr>
                <w:ilvl w:val="0"/>
                <w:numId w:val="10"/>
              </w:numPr>
              <w:rPr>
                <w:rFonts w:ascii="Arial" w:hAnsi="Arial" w:cs="Arial"/>
                <w:sz w:val="22"/>
              </w:rPr>
            </w:pPr>
            <w:r w:rsidRPr="00B96E2E">
              <w:rPr>
                <w:rFonts w:ascii="Arial" w:hAnsi="Arial" w:cs="Arial"/>
                <w:sz w:val="22"/>
              </w:rPr>
              <w:t>Considering the major findings of internal audit work (and management’s response),</w:t>
            </w:r>
            <w:r w:rsidR="0053215B">
              <w:rPr>
                <w:rFonts w:ascii="Arial" w:hAnsi="Arial" w:cs="Arial"/>
                <w:sz w:val="22"/>
              </w:rPr>
              <w:t xml:space="preserve"> </w:t>
            </w:r>
            <w:r w:rsidRPr="00B96E2E">
              <w:rPr>
                <w:rFonts w:ascii="Arial" w:hAnsi="Arial" w:cs="Arial"/>
                <w:sz w:val="22"/>
              </w:rPr>
              <w:t>and ensuring co-ordination between the internal and external auditors to optimise the use of audit resources.</w:t>
            </w:r>
          </w:p>
          <w:p w14:paraId="6C6204AA" w14:textId="77777777" w:rsidR="0000360B" w:rsidRPr="00B96E2E" w:rsidRDefault="0000360B" w:rsidP="00337DEE">
            <w:pPr>
              <w:pStyle w:val="Header"/>
              <w:numPr>
                <w:ilvl w:val="0"/>
                <w:numId w:val="10"/>
              </w:numPr>
              <w:rPr>
                <w:rFonts w:ascii="Arial" w:hAnsi="Arial" w:cs="Arial"/>
                <w:sz w:val="22"/>
              </w:rPr>
            </w:pPr>
            <w:r w:rsidRPr="00B96E2E">
              <w:rPr>
                <w:rFonts w:ascii="Arial" w:hAnsi="Arial" w:cs="Arial"/>
                <w:sz w:val="22"/>
              </w:rPr>
              <w:t>Ensuring that the internal audit function is adequately resourced and has appropriate standing within the organisation.</w:t>
            </w:r>
          </w:p>
          <w:p w14:paraId="0759F169" w14:textId="77777777" w:rsidR="0000360B" w:rsidRDefault="0000360B" w:rsidP="00337DEE">
            <w:pPr>
              <w:pStyle w:val="Header"/>
              <w:numPr>
                <w:ilvl w:val="0"/>
                <w:numId w:val="10"/>
              </w:numPr>
              <w:rPr>
                <w:rFonts w:ascii="Arial" w:hAnsi="Arial" w:cs="Arial"/>
                <w:sz w:val="22"/>
              </w:rPr>
            </w:pPr>
            <w:r w:rsidRPr="00B96E2E">
              <w:rPr>
                <w:rFonts w:ascii="Arial" w:hAnsi="Arial" w:cs="Arial"/>
                <w:sz w:val="22"/>
              </w:rPr>
              <w:t>Monitoring the effectiveness of internal audit and carrying out an annual review.</w:t>
            </w:r>
          </w:p>
          <w:p w14:paraId="26E673E2" w14:textId="77777777" w:rsidR="004A1E01" w:rsidRDefault="00337DEE" w:rsidP="006B0ED0">
            <w:pPr>
              <w:pStyle w:val="Header"/>
              <w:numPr>
                <w:ilvl w:val="0"/>
                <w:numId w:val="10"/>
              </w:numPr>
              <w:rPr>
                <w:rFonts w:ascii="Arial" w:hAnsi="Arial" w:cs="Arial"/>
                <w:sz w:val="22"/>
              </w:rPr>
            </w:pPr>
            <w:r w:rsidRPr="005A59A3">
              <w:rPr>
                <w:rFonts w:ascii="Arial" w:hAnsi="Arial" w:cs="Arial"/>
                <w:sz w:val="22"/>
              </w:rPr>
              <w:t>Meeting with the Head of Internal Audit at least once a year, without management being present, to discuss their remit and any issues arising from the internal audits carried out.</w:t>
            </w:r>
          </w:p>
          <w:p w14:paraId="2E65FF05" w14:textId="77777777" w:rsidR="004A1E01" w:rsidRDefault="004A1E01" w:rsidP="003076C9">
            <w:pPr>
              <w:pStyle w:val="Header"/>
              <w:ind w:left="360"/>
              <w:rPr>
                <w:rFonts w:ascii="Arial" w:hAnsi="Arial" w:cs="Arial"/>
                <w:sz w:val="22"/>
              </w:rPr>
            </w:pPr>
          </w:p>
          <w:p w14:paraId="2952E7DD" w14:textId="1EF1696B" w:rsidR="0000360B" w:rsidRPr="00B96E2E" w:rsidRDefault="0000360B" w:rsidP="003076C9">
            <w:pPr>
              <w:pStyle w:val="Header"/>
              <w:ind w:left="360"/>
              <w:rPr>
                <w:rFonts w:ascii="Arial" w:hAnsi="Arial" w:cs="Arial"/>
                <w:b/>
                <w:sz w:val="22"/>
              </w:rPr>
            </w:pPr>
            <w:r w:rsidRPr="00B96E2E">
              <w:rPr>
                <w:rFonts w:ascii="Arial" w:hAnsi="Arial" w:cs="Arial"/>
                <w:b/>
                <w:sz w:val="22"/>
              </w:rPr>
              <w:t>External audit</w:t>
            </w:r>
          </w:p>
          <w:p w14:paraId="6C95E49F" w14:textId="5AEC152C" w:rsidR="0000360B" w:rsidRDefault="0000360B" w:rsidP="00E2238F">
            <w:pPr>
              <w:pStyle w:val="Header"/>
              <w:ind w:left="360"/>
              <w:rPr>
                <w:rFonts w:ascii="Arial" w:hAnsi="Arial" w:cs="Arial"/>
                <w:sz w:val="22"/>
              </w:rPr>
            </w:pPr>
            <w:r w:rsidRPr="00B96E2E">
              <w:rPr>
                <w:rFonts w:ascii="Arial" w:hAnsi="Arial" w:cs="Arial"/>
                <w:sz w:val="22"/>
              </w:rPr>
              <w:t xml:space="preserve">The </w:t>
            </w:r>
            <w:r w:rsidR="0078314C">
              <w:rPr>
                <w:rFonts w:ascii="Arial" w:hAnsi="Arial" w:cs="Arial"/>
                <w:sz w:val="22"/>
              </w:rPr>
              <w:t>Committee</w:t>
            </w:r>
            <w:r w:rsidRPr="00B96E2E">
              <w:rPr>
                <w:rFonts w:ascii="Arial" w:hAnsi="Arial" w:cs="Arial"/>
                <w:sz w:val="22"/>
              </w:rPr>
              <w:t xml:space="preserve"> shall review and monitor the external auditors’ independence and objectivity and the effectiveness of the audit process. In particular, the </w:t>
            </w:r>
            <w:r w:rsidR="0078314C">
              <w:rPr>
                <w:rFonts w:ascii="Arial" w:hAnsi="Arial" w:cs="Arial"/>
                <w:sz w:val="22"/>
              </w:rPr>
              <w:t>Committee</w:t>
            </w:r>
            <w:r w:rsidRPr="00B96E2E">
              <w:rPr>
                <w:rFonts w:ascii="Arial" w:hAnsi="Arial" w:cs="Arial"/>
                <w:sz w:val="22"/>
              </w:rPr>
              <w:t xml:space="preserve"> will review the work and findings of the external auditors and consider the implications and management’s responses to their work. This will be achieved by:</w:t>
            </w:r>
          </w:p>
          <w:p w14:paraId="4D7091B6" w14:textId="77777777" w:rsidR="009B6A15" w:rsidRPr="00E2238F" w:rsidRDefault="009B6A15" w:rsidP="00E2238F">
            <w:pPr>
              <w:pStyle w:val="Header"/>
              <w:ind w:left="360"/>
              <w:rPr>
                <w:rFonts w:ascii="Arial" w:hAnsi="Arial" w:cs="Arial"/>
                <w:b/>
                <w:sz w:val="22"/>
              </w:rPr>
            </w:pPr>
          </w:p>
          <w:p w14:paraId="7292C6F6" w14:textId="77777777" w:rsidR="0000360B" w:rsidRDefault="0000360B" w:rsidP="00337DEE">
            <w:pPr>
              <w:pStyle w:val="Header"/>
              <w:numPr>
                <w:ilvl w:val="0"/>
                <w:numId w:val="10"/>
              </w:numPr>
              <w:rPr>
                <w:rFonts w:ascii="Arial" w:hAnsi="Arial" w:cs="Arial"/>
                <w:sz w:val="22"/>
              </w:rPr>
            </w:pPr>
            <w:r w:rsidRPr="00B96E2E">
              <w:rPr>
                <w:rFonts w:ascii="Arial" w:hAnsi="Arial" w:cs="Arial"/>
                <w:sz w:val="22"/>
              </w:rPr>
              <w:t xml:space="preserve">Considering the appointment and performance of the external auditors, as far as the rules governing the appointment allow (and making recommendations to the </w:t>
            </w:r>
            <w:r w:rsidR="00A26361">
              <w:rPr>
                <w:rFonts w:ascii="Arial" w:hAnsi="Arial" w:cs="Arial"/>
                <w:sz w:val="22"/>
              </w:rPr>
              <w:t>c</w:t>
            </w:r>
            <w:r w:rsidRPr="00B96E2E">
              <w:rPr>
                <w:rFonts w:ascii="Arial" w:hAnsi="Arial" w:cs="Arial"/>
                <w:sz w:val="22"/>
              </w:rPr>
              <w:t xml:space="preserve">ouncil of </w:t>
            </w:r>
            <w:r w:rsidR="00A26361">
              <w:rPr>
                <w:rFonts w:ascii="Arial" w:hAnsi="Arial" w:cs="Arial"/>
                <w:sz w:val="22"/>
              </w:rPr>
              <w:t>g</w:t>
            </w:r>
            <w:r w:rsidRPr="00B96E2E">
              <w:rPr>
                <w:rFonts w:ascii="Arial" w:hAnsi="Arial" w:cs="Arial"/>
                <w:sz w:val="22"/>
              </w:rPr>
              <w:t>overnors when appropriate).</w:t>
            </w:r>
          </w:p>
          <w:p w14:paraId="03E7AF07" w14:textId="77777777" w:rsidR="00691E25" w:rsidRPr="00B96E2E" w:rsidRDefault="002254B2" w:rsidP="00337DEE">
            <w:pPr>
              <w:pStyle w:val="Header"/>
              <w:numPr>
                <w:ilvl w:val="0"/>
                <w:numId w:val="10"/>
              </w:numPr>
              <w:rPr>
                <w:rFonts w:ascii="Arial" w:hAnsi="Arial" w:cs="Arial"/>
                <w:sz w:val="22"/>
              </w:rPr>
            </w:pPr>
            <w:r>
              <w:rPr>
                <w:rFonts w:ascii="Arial" w:hAnsi="Arial" w:cs="Arial"/>
                <w:sz w:val="22"/>
              </w:rPr>
              <w:t>Ensuring that the work of the external auditor</w:t>
            </w:r>
            <w:r w:rsidR="00691E25">
              <w:rPr>
                <w:rFonts w:ascii="Arial" w:hAnsi="Arial" w:cs="Arial"/>
                <w:sz w:val="22"/>
              </w:rPr>
              <w:t xml:space="preserve"> meets the requirements of the regulator and other regulatory bodies.</w:t>
            </w:r>
          </w:p>
          <w:p w14:paraId="6A324322" w14:textId="77777777" w:rsidR="0000360B" w:rsidRPr="00B96E2E" w:rsidRDefault="0000360B" w:rsidP="00337DEE">
            <w:pPr>
              <w:pStyle w:val="Header"/>
              <w:numPr>
                <w:ilvl w:val="0"/>
                <w:numId w:val="10"/>
              </w:numPr>
              <w:rPr>
                <w:rFonts w:ascii="Arial" w:hAnsi="Arial" w:cs="Arial"/>
                <w:sz w:val="22"/>
              </w:rPr>
            </w:pPr>
            <w:r w:rsidRPr="00B96E2E">
              <w:rPr>
                <w:rFonts w:ascii="Arial" w:hAnsi="Arial" w:cs="Arial"/>
                <w:sz w:val="22"/>
              </w:rPr>
              <w:t>Discussing and agreeing with the external auditors, before the audit commences, the nature and scope of the audit as set out in the annual audit plan.</w:t>
            </w:r>
          </w:p>
          <w:p w14:paraId="254653E8" w14:textId="4E606E50" w:rsidR="0000360B" w:rsidRPr="00B96E2E" w:rsidRDefault="0000360B" w:rsidP="00337DEE">
            <w:pPr>
              <w:pStyle w:val="Header"/>
              <w:numPr>
                <w:ilvl w:val="0"/>
                <w:numId w:val="10"/>
              </w:numPr>
              <w:rPr>
                <w:rFonts w:ascii="Arial" w:hAnsi="Arial" w:cs="Arial"/>
                <w:sz w:val="22"/>
              </w:rPr>
            </w:pPr>
            <w:r w:rsidRPr="00B96E2E">
              <w:rPr>
                <w:rFonts w:ascii="Arial" w:hAnsi="Arial" w:cs="Arial"/>
                <w:sz w:val="22"/>
              </w:rPr>
              <w:t>Discussing with the external auditors their evaluation of audit risks and assessment of the organisation</w:t>
            </w:r>
            <w:r w:rsidR="00143ABF">
              <w:rPr>
                <w:rFonts w:ascii="Arial" w:hAnsi="Arial" w:cs="Arial"/>
                <w:sz w:val="22"/>
              </w:rPr>
              <w:t xml:space="preserve"> and the impact on the audit fee</w:t>
            </w:r>
            <w:r w:rsidRPr="00B96E2E">
              <w:rPr>
                <w:rFonts w:ascii="Arial" w:hAnsi="Arial" w:cs="Arial"/>
                <w:sz w:val="22"/>
              </w:rPr>
              <w:t>.</w:t>
            </w:r>
          </w:p>
          <w:p w14:paraId="160DBBFB" w14:textId="79BE4FED" w:rsidR="006B0ED0" w:rsidRDefault="0000360B" w:rsidP="00337DEE">
            <w:pPr>
              <w:pStyle w:val="Header"/>
              <w:numPr>
                <w:ilvl w:val="0"/>
                <w:numId w:val="10"/>
              </w:numPr>
              <w:rPr>
                <w:rFonts w:ascii="Arial" w:hAnsi="Arial" w:cs="Arial"/>
                <w:sz w:val="22"/>
              </w:rPr>
            </w:pPr>
            <w:r w:rsidRPr="00B96E2E">
              <w:rPr>
                <w:rFonts w:ascii="Arial" w:hAnsi="Arial" w:cs="Arial"/>
                <w:sz w:val="22"/>
              </w:rPr>
              <w:t>Reviewing all external audit reports</w:t>
            </w:r>
            <w:r w:rsidR="00143ABF">
              <w:rPr>
                <w:rFonts w:ascii="Arial" w:hAnsi="Arial" w:cs="Arial"/>
                <w:sz w:val="22"/>
              </w:rPr>
              <w:t xml:space="preserve"> including the report to those charged with governance (before its submission to the Board)</w:t>
            </w:r>
            <w:r w:rsidRPr="00B96E2E">
              <w:rPr>
                <w:rFonts w:ascii="Arial" w:hAnsi="Arial" w:cs="Arial"/>
                <w:sz w:val="22"/>
              </w:rPr>
              <w:t xml:space="preserve"> and any work undertaken outside the annual audit plan, together with the appropriateness of management responses.</w:t>
            </w:r>
          </w:p>
          <w:p w14:paraId="0020F3FF" w14:textId="77777777" w:rsidR="006B0ED0" w:rsidRPr="00C178DF" w:rsidRDefault="006B0ED0" w:rsidP="00C178DF"/>
          <w:p w14:paraId="150D33EE" w14:textId="368DFC9D" w:rsidR="0000360B" w:rsidRPr="00C178DF" w:rsidRDefault="0000360B" w:rsidP="00C178DF"/>
          <w:p w14:paraId="39887EF6" w14:textId="2E3BC932" w:rsidR="00143ABF" w:rsidRPr="00B96E2E" w:rsidRDefault="00143ABF" w:rsidP="00337DEE">
            <w:pPr>
              <w:pStyle w:val="Header"/>
              <w:numPr>
                <w:ilvl w:val="0"/>
                <w:numId w:val="10"/>
              </w:numPr>
              <w:rPr>
                <w:rFonts w:ascii="Arial" w:hAnsi="Arial" w:cs="Arial"/>
                <w:sz w:val="22"/>
              </w:rPr>
            </w:pPr>
            <w:r>
              <w:rPr>
                <w:rFonts w:ascii="Arial" w:hAnsi="Arial" w:cs="Arial"/>
                <w:sz w:val="22"/>
              </w:rPr>
              <w:t>Ensuring that there is in place a clear policy for the engagement of external auditor’s to supply non-audit services</w:t>
            </w:r>
          </w:p>
          <w:p w14:paraId="27F157B7" w14:textId="77777777" w:rsidR="0000360B" w:rsidRDefault="0000360B" w:rsidP="0000360B">
            <w:pPr>
              <w:pStyle w:val="Header"/>
              <w:rPr>
                <w:rFonts w:ascii="Arial" w:hAnsi="Arial" w:cs="Arial"/>
                <w:bCs/>
                <w:sz w:val="22"/>
              </w:rPr>
            </w:pPr>
          </w:p>
          <w:p w14:paraId="60A11477" w14:textId="1CEEBA60" w:rsidR="0000360B" w:rsidRPr="00B96E2E" w:rsidRDefault="00604444" w:rsidP="003076C9">
            <w:pPr>
              <w:pStyle w:val="Header"/>
              <w:ind w:left="360"/>
              <w:rPr>
                <w:rFonts w:ascii="Arial" w:hAnsi="Arial" w:cs="Arial"/>
                <w:b/>
                <w:sz w:val="22"/>
              </w:rPr>
            </w:pPr>
            <w:r>
              <w:rPr>
                <w:rFonts w:ascii="Arial" w:hAnsi="Arial" w:cs="Arial"/>
                <w:b/>
                <w:sz w:val="22"/>
              </w:rPr>
              <w:t>S</w:t>
            </w:r>
            <w:r w:rsidR="006B0ED0">
              <w:rPr>
                <w:rFonts w:ascii="Arial" w:hAnsi="Arial" w:cs="Arial"/>
                <w:b/>
                <w:sz w:val="22"/>
              </w:rPr>
              <w:t>ystem for raising concerns</w:t>
            </w:r>
          </w:p>
          <w:p w14:paraId="1E9B1324" w14:textId="3ABA1F89" w:rsidR="0000360B" w:rsidRPr="00B96E2E" w:rsidRDefault="0000360B" w:rsidP="003076C9">
            <w:pPr>
              <w:pStyle w:val="Header"/>
              <w:ind w:left="360"/>
              <w:rPr>
                <w:rFonts w:ascii="Arial" w:hAnsi="Arial" w:cs="Arial"/>
                <w:sz w:val="22"/>
              </w:rPr>
            </w:pPr>
            <w:r w:rsidRPr="00B96E2E">
              <w:rPr>
                <w:rFonts w:ascii="Arial" w:hAnsi="Arial" w:cs="Arial"/>
                <w:sz w:val="22"/>
              </w:rPr>
              <w:t xml:space="preserve">The </w:t>
            </w:r>
            <w:r w:rsidR="0078314C">
              <w:rPr>
                <w:rFonts w:ascii="Arial" w:hAnsi="Arial" w:cs="Arial"/>
                <w:sz w:val="22"/>
              </w:rPr>
              <w:t>Committee</w:t>
            </w:r>
            <w:r w:rsidRPr="00B96E2E">
              <w:rPr>
                <w:rFonts w:ascii="Arial" w:hAnsi="Arial" w:cs="Arial"/>
                <w:sz w:val="22"/>
              </w:rPr>
              <w:t xml:space="preserve"> shall review the effectiveness of the arrangements in place for allowing staff</w:t>
            </w:r>
            <w:r w:rsidR="006B0ED0">
              <w:rPr>
                <w:rFonts w:ascii="Arial" w:hAnsi="Arial" w:cs="Arial"/>
                <w:sz w:val="22"/>
              </w:rPr>
              <w:t xml:space="preserve"> and contractors</w:t>
            </w:r>
            <w:r w:rsidRPr="00B96E2E">
              <w:rPr>
                <w:rFonts w:ascii="Arial" w:hAnsi="Arial" w:cs="Arial"/>
                <w:sz w:val="22"/>
              </w:rPr>
              <w:t xml:space="preserve"> to raise (in confidence) concerns about possible improprieties</w:t>
            </w:r>
            <w:r w:rsidR="006B0ED0">
              <w:rPr>
                <w:rFonts w:ascii="Arial" w:hAnsi="Arial" w:cs="Arial"/>
                <w:sz w:val="22"/>
              </w:rPr>
              <w:t xml:space="preserve"> in any areas of the organisation</w:t>
            </w:r>
            <w:r w:rsidRPr="00B96E2E">
              <w:rPr>
                <w:rFonts w:ascii="Arial" w:hAnsi="Arial" w:cs="Arial"/>
                <w:sz w:val="22"/>
              </w:rPr>
              <w:t xml:space="preserve"> </w:t>
            </w:r>
            <w:r w:rsidR="006B0ED0">
              <w:rPr>
                <w:rFonts w:ascii="Arial" w:hAnsi="Arial" w:cs="Arial"/>
                <w:sz w:val="22"/>
              </w:rPr>
              <w:t>(</w:t>
            </w:r>
            <w:r w:rsidRPr="00B96E2E">
              <w:rPr>
                <w:rFonts w:ascii="Arial" w:hAnsi="Arial" w:cs="Arial"/>
                <w:sz w:val="22"/>
              </w:rPr>
              <w:t>financial, clinical</w:t>
            </w:r>
            <w:r w:rsidR="006B0ED0">
              <w:rPr>
                <w:rFonts w:ascii="Arial" w:hAnsi="Arial" w:cs="Arial"/>
                <w:sz w:val="22"/>
              </w:rPr>
              <w:t>,</w:t>
            </w:r>
            <w:r w:rsidRPr="00B96E2E">
              <w:rPr>
                <w:rFonts w:ascii="Arial" w:hAnsi="Arial" w:cs="Arial"/>
                <w:sz w:val="22"/>
              </w:rPr>
              <w:t xml:space="preserve"> safety</w:t>
            </w:r>
            <w:r w:rsidR="006B0ED0">
              <w:rPr>
                <w:rFonts w:ascii="Arial" w:hAnsi="Arial" w:cs="Arial"/>
                <w:sz w:val="22"/>
              </w:rPr>
              <w:t xml:space="preserve"> or workforce)</w:t>
            </w:r>
            <w:r w:rsidRPr="00B96E2E">
              <w:rPr>
                <w:rFonts w:ascii="Arial" w:hAnsi="Arial" w:cs="Arial"/>
                <w:sz w:val="22"/>
              </w:rPr>
              <w:t xml:space="preserve"> matters and ensure that any such concerns raised were investigated proportionately and independently</w:t>
            </w:r>
            <w:r w:rsidR="006B0ED0">
              <w:rPr>
                <w:rFonts w:ascii="Arial" w:hAnsi="Arial" w:cs="Arial"/>
                <w:sz w:val="22"/>
              </w:rPr>
              <w:t>, and in line with the relevant policies</w:t>
            </w:r>
            <w:r w:rsidRPr="00B96E2E">
              <w:rPr>
                <w:rFonts w:ascii="Arial" w:hAnsi="Arial" w:cs="Arial"/>
                <w:sz w:val="22"/>
              </w:rPr>
              <w:t>.</w:t>
            </w:r>
          </w:p>
          <w:p w14:paraId="3E3A13DC" w14:textId="77777777" w:rsidR="0000360B" w:rsidRPr="00B96E2E" w:rsidRDefault="0000360B" w:rsidP="0000360B">
            <w:pPr>
              <w:pStyle w:val="Header"/>
              <w:rPr>
                <w:rFonts w:ascii="Arial" w:hAnsi="Arial" w:cs="Arial"/>
                <w:sz w:val="22"/>
              </w:rPr>
            </w:pPr>
          </w:p>
          <w:p w14:paraId="5518B936" w14:textId="77777777" w:rsidR="0000360B" w:rsidRPr="00B96E2E" w:rsidRDefault="0000360B" w:rsidP="003076C9">
            <w:pPr>
              <w:pStyle w:val="Header"/>
              <w:ind w:left="360"/>
              <w:rPr>
                <w:rFonts w:ascii="Arial" w:hAnsi="Arial" w:cs="Arial"/>
                <w:b/>
                <w:sz w:val="22"/>
              </w:rPr>
            </w:pPr>
            <w:r w:rsidRPr="00B96E2E">
              <w:rPr>
                <w:rFonts w:ascii="Arial" w:hAnsi="Arial" w:cs="Arial"/>
                <w:b/>
                <w:sz w:val="22"/>
              </w:rPr>
              <w:t>Counter fraud</w:t>
            </w:r>
          </w:p>
          <w:p w14:paraId="308621BD" w14:textId="3C6C1E63" w:rsidR="0000360B" w:rsidRDefault="0000360B" w:rsidP="003076C9">
            <w:pPr>
              <w:pStyle w:val="Header"/>
              <w:ind w:left="360"/>
              <w:rPr>
                <w:rFonts w:ascii="Arial" w:hAnsi="Arial" w:cs="Arial"/>
                <w:sz w:val="22"/>
              </w:rPr>
            </w:pPr>
            <w:r w:rsidRPr="00B96E2E">
              <w:rPr>
                <w:rFonts w:ascii="Arial" w:hAnsi="Arial" w:cs="Arial"/>
                <w:sz w:val="22"/>
              </w:rPr>
              <w:t xml:space="preserve">The </w:t>
            </w:r>
            <w:r w:rsidR="0078314C">
              <w:rPr>
                <w:rFonts w:ascii="Arial" w:hAnsi="Arial" w:cs="Arial"/>
                <w:sz w:val="22"/>
              </w:rPr>
              <w:t>Committee</w:t>
            </w:r>
            <w:r w:rsidRPr="00B96E2E">
              <w:rPr>
                <w:rFonts w:ascii="Arial" w:hAnsi="Arial" w:cs="Arial"/>
                <w:sz w:val="22"/>
              </w:rPr>
              <w:t xml:space="preserve"> shall satisfy itself that the organisation has adequate arrangements in place for counter fraud and security that meet</w:t>
            </w:r>
            <w:r w:rsidR="00E604CE">
              <w:rPr>
                <w:rFonts w:ascii="Arial" w:hAnsi="Arial" w:cs="Arial"/>
                <w:sz w:val="22"/>
              </w:rPr>
              <w:t xml:space="preserve"> the</w:t>
            </w:r>
            <w:r w:rsidRPr="00B96E2E">
              <w:rPr>
                <w:rFonts w:ascii="Arial" w:hAnsi="Arial" w:cs="Arial"/>
                <w:sz w:val="22"/>
              </w:rPr>
              <w:t xml:space="preserve"> NHS</w:t>
            </w:r>
            <w:r w:rsidR="00E604CE">
              <w:rPr>
                <w:rFonts w:ascii="Arial" w:hAnsi="Arial" w:cs="Arial"/>
                <w:sz w:val="22"/>
              </w:rPr>
              <w:t xml:space="preserve"> </w:t>
            </w:r>
            <w:r w:rsidR="00E604CE" w:rsidRPr="00E604CE">
              <w:rPr>
                <w:rFonts w:ascii="Arial" w:hAnsi="Arial" w:cs="Arial"/>
                <w:sz w:val="22"/>
              </w:rPr>
              <w:t>Counter Fraud Authority’s</w:t>
            </w:r>
            <w:r w:rsidRPr="00B96E2E">
              <w:rPr>
                <w:rFonts w:ascii="Arial" w:hAnsi="Arial" w:cs="Arial"/>
                <w:sz w:val="22"/>
              </w:rPr>
              <w:t xml:space="preserve"> </w:t>
            </w:r>
            <w:r w:rsidR="007C6C7C">
              <w:rPr>
                <w:rFonts w:ascii="Arial" w:hAnsi="Arial" w:cs="Arial"/>
                <w:sz w:val="22"/>
              </w:rPr>
              <w:t>requirements</w:t>
            </w:r>
            <w:r w:rsidR="007C6C7C" w:rsidRPr="00B96E2E">
              <w:rPr>
                <w:rFonts w:ascii="Arial" w:hAnsi="Arial" w:cs="Arial"/>
                <w:sz w:val="22"/>
              </w:rPr>
              <w:t xml:space="preserve"> </w:t>
            </w:r>
            <w:r w:rsidRPr="00B96E2E">
              <w:rPr>
                <w:rFonts w:ascii="Arial" w:hAnsi="Arial" w:cs="Arial"/>
                <w:sz w:val="22"/>
              </w:rPr>
              <w:t>and shall review the outcomes of work in these areas.</w:t>
            </w:r>
          </w:p>
          <w:p w14:paraId="1AD68E77" w14:textId="29B71F3F" w:rsidR="00143ABF" w:rsidRDefault="00143ABF" w:rsidP="003076C9">
            <w:pPr>
              <w:pStyle w:val="Header"/>
              <w:ind w:left="360"/>
              <w:rPr>
                <w:rFonts w:ascii="Arial" w:hAnsi="Arial" w:cs="Arial"/>
                <w:sz w:val="22"/>
              </w:rPr>
            </w:pPr>
          </w:p>
          <w:p w14:paraId="71368B07" w14:textId="5B57F439" w:rsidR="00143ABF" w:rsidRPr="00B96E2E" w:rsidRDefault="00143ABF" w:rsidP="003076C9">
            <w:pPr>
              <w:pStyle w:val="Header"/>
              <w:ind w:left="360"/>
              <w:rPr>
                <w:rFonts w:ascii="Arial" w:hAnsi="Arial" w:cs="Arial"/>
                <w:sz w:val="22"/>
              </w:rPr>
            </w:pPr>
            <w:r>
              <w:rPr>
                <w:rFonts w:ascii="Arial" w:hAnsi="Arial" w:cs="Arial"/>
                <w:sz w:val="22"/>
              </w:rPr>
              <w:t>With regards to the local counter fraud specialist it will review, approve and monitor counter fraud work plans, receiving regular updates on counter fraud activity, monitor the implementation of action plans and discuss NHSCFA quality assessment reports.</w:t>
            </w:r>
          </w:p>
          <w:p w14:paraId="24C91053" w14:textId="77777777" w:rsidR="0000360B" w:rsidRPr="00B96E2E" w:rsidRDefault="0000360B" w:rsidP="0000360B">
            <w:pPr>
              <w:pStyle w:val="Header"/>
              <w:rPr>
                <w:rFonts w:ascii="Arial" w:hAnsi="Arial" w:cs="Arial"/>
                <w:sz w:val="22"/>
              </w:rPr>
            </w:pPr>
          </w:p>
          <w:p w14:paraId="508410A0" w14:textId="77777777" w:rsidR="0000360B" w:rsidRPr="00B96E2E" w:rsidRDefault="0000360B" w:rsidP="003076C9">
            <w:pPr>
              <w:pStyle w:val="Header"/>
              <w:ind w:left="360"/>
              <w:rPr>
                <w:rFonts w:ascii="Arial" w:hAnsi="Arial" w:cs="Arial"/>
                <w:b/>
                <w:sz w:val="22"/>
              </w:rPr>
            </w:pPr>
            <w:r w:rsidRPr="00B96E2E">
              <w:rPr>
                <w:rFonts w:ascii="Arial" w:hAnsi="Arial" w:cs="Arial"/>
                <w:b/>
                <w:sz w:val="22"/>
              </w:rPr>
              <w:t>Management</w:t>
            </w:r>
          </w:p>
          <w:p w14:paraId="757EA71C" w14:textId="77777777" w:rsidR="0000360B" w:rsidRPr="00B96E2E" w:rsidRDefault="0000360B" w:rsidP="003076C9">
            <w:pPr>
              <w:pStyle w:val="Header"/>
              <w:ind w:left="360"/>
              <w:rPr>
                <w:rFonts w:ascii="Arial" w:hAnsi="Arial" w:cs="Arial"/>
                <w:sz w:val="22"/>
              </w:rPr>
            </w:pPr>
            <w:r w:rsidRPr="00B96E2E">
              <w:rPr>
                <w:rFonts w:ascii="Arial" w:hAnsi="Arial" w:cs="Arial"/>
                <w:sz w:val="22"/>
              </w:rPr>
              <w:t xml:space="preserve">The </w:t>
            </w:r>
            <w:r w:rsidR="0078314C">
              <w:rPr>
                <w:rFonts w:ascii="Arial" w:hAnsi="Arial" w:cs="Arial"/>
                <w:sz w:val="22"/>
              </w:rPr>
              <w:t>Committee</w:t>
            </w:r>
            <w:r w:rsidRPr="00B96E2E">
              <w:rPr>
                <w:rFonts w:ascii="Arial" w:hAnsi="Arial" w:cs="Arial"/>
                <w:sz w:val="22"/>
              </w:rPr>
              <w:t xml:space="preserve"> shall request and review reports, evidence and assurances from directors and managers on the overall arrangements for governance, risk management and internal control.</w:t>
            </w:r>
          </w:p>
          <w:p w14:paraId="16DDC6F9" w14:textId="77777777" w:rsidR="0000360B" w:rsidRPr="00B96E2E" w:rsidRDefault="0000360B" w:rsidP="0000360B">
            <w:pPr>
              <w:pStyle w:val="Header"/>
              <w:rPr>
                <w:rFonts w:ascii="Arial" w:hAnsi="Arial" w:cs="Arial"/>
                <w:sz w:val="22"/>
              </w:rPr>
            </w:pPr>
          </w:p>
          <w:p w14:paraId="55270437" w14:textId="77777777" w:rsidR="009D3D9E" w:rsidRDefault="0000360B" w:rsidP="009B6A15">
            <w:pPr>
              <w:pStyle w:val="Header"/>
              <w:ind w:left="360"/>
              <w:rPr>
                <w:rFonts w:ascii="Arial" w:hAnsi="Arial" w:cs="Arial"/>
                <w:b/>
                <w:sz w:val="22"/>
              </w:rPr>
            </w:pPr>
            <w:r w:rsidRPr="00B96E2E">
              <w:rPr>
                <w:rFonts w:ascii="Arial" w:hAnsi="Arial" w:cs="Arial"/>
                <w:sz w:val="22"/>
              </w:rPr>
              <w:t xml:space="preserve">The </w:t>
            </w:r>
            <w:r w:rsidR="0078314C">
              <w:rPr>
                <w:rFonts w:ascii="Arial" w:hAnsi="Arial" w:cs="Arial"/>
                <w:sz w:val="22"/>
              </w:rPr>
              <w:t>Committee</w:t>
            </w:r>
            <w:r w:rsidRPr="00B96E2E">
              <w:rPr>
                <w:rFonts w:ascii="Arial" w:hAnsi="Arial" w:cs="Arial"/>
                <w:sz w:val="22"/>
              </w:rPr>
              <w:t xml:space="preserve"> may also request specific reports from individual functions within the organisation (for example, clinical audit).</w:t>
            </w:r>
          </w:p>
          <w:p w14:paraId="54D98FF1" w14:textId="77777777" w:rsidR="009D3D9E" w:rsidRDefault="009D3D9E" w:rsidP="003076C9">
            <w:pPr>
              <w:pStyle w:val="Header"/>
              <w:ind w:left="360"/>
              <w:rPr>
                <w:rFonts w:ascii="Arial" w:hAnsi="Arial" w:cs="Arial"/>
                <w:b/>
                <w:sz w:val="22"/>
              </w:rPr>
            </w:pPr>
          </w:p>
          <w:p w14:paraId="169A3D90" w14:textId="77777777" w:rsidR="006B0ED0" w:rsidRDefault="006B0ED0" w:rsidP="003076C9">
            <w:pPr>
              <w:pStyle w:val="Header"/>
              <w:ind w:left="360"/>
              <w:rPr>
                <w:rFonts w:ascii="Arial" w:hAnsi="Arial" w:cs="Arial"/>
                <w:b/>
                <w:sz w:val="22"/>
              </w:rPr>
            </w:pPr>
            <w:r>
              <w:rPr>
                <w:rFonts w:ascii="Arial" w:hAnsi="Arial" w:cs="Arial"/>
                <w:b/>
                <w:sz w:val="22"/>
              </w:rPr>
              <w:t>Governance and regulatory compliance</w:t>
            </w:r>
          </w:p>
          <w:p w14:paraId="5D474CEC" w14:textId="456AACE9" w:rsidR="006B0ED0" w:rsidRDefault="006B0ED0" w:rsidP="003076C9">
            <w:pPr>
              <w:pStyle w:val="Header"/>
              <w:ind w:left="360"/>
              <w:rPr>
                <w:rFonts w:ascii="Arial" w:hAnsi="Arial" w:cs="Arial"/>
                <w:sz w:val="22"/>
              </w:rPr>
            </w:pPr>
            <w:r>
              <w:rPr>
                <w:rFonts w:ascii="Arial" w:hAnsi="Arial" w:cs="Arial"/>
                <w:sz w:val="22"/>
              </w:rPr>
              <w:t>The committee shall review the organisation’s reporting on compliance with the NHS Provider Licence, Code of governance for NHS provider trusts and the fit and proper persons test.</w:t>
            </w:r>
          </w:p>
          <w:p w14:paraId="28785384" w14:textId="6A2E59B7" w:rsidR="006B0ED0" w:rsidRDefault="006B0ED0" w:rsidP="003076C9">
            <w:pPr>
              <w:pStyle w:val="Header"/>
              <w:ind w:left="360"/>
              <w:rPr>
                <w:rFonts w:ascii="Arial" w:hAnsi="Arial" w:cs="Arial"/>
                <w:sz w:val="22"/>
              </w:rPr>
            </w:pPr>
          </w:p>
          <w:p w14:paraId="0F34B566" w14:textId="62C6414A" w:rsidR="006B0ED0" w:rsidRPr="006B0ED0" w:rsidRDefault="006B0ED0" w:rsidP="003076C9">
            <w:pPr>
              <w:pStyle w:val="Header"/>
              <w:ind w:left="360"/>
              <w:rPr>
                <w:rFonts w:ascii="Arial" w:hAnsi="Arial" w:cs="Arial"/>
                <w:sz w:val="22"/>
              </w:rPr>
            </w:pPr>
            <w:r>
              <w:rPr>
                <w:rFonts w:ascii="Arial" w:hAnsi="Arial" w:cs="Arial"/>
                <w:sz w:val="22"/>
              </w:rPr>
              <w:t>The committee shall satisfy itself that the organisation’s policy, systems and processes for the management of conflicts (including gifts and hospitality and bribery) are effective including receiving reports relating to non-compliance with the policy and procedures relating to conflicts of interest.</w:t>
            </w:r>
          </w:p>
          <w:p w14:paraId="2CC38816" w14:textId="77777777" w:rsidR="006B0ED0" w:rsidRDefault="006B0ED0" w:rsidP="003076C9">
            <w:pPr>
              <w:pStyle w:val="Header"/>
              <w:ind w:left="360"/>
              <w:rPr>
                <w:rFonts w:ascii="Arial" w:hAnsi="Arial" w:cs="Arial"/>
                <w:b/>
                <w:sz w:val="22"/>
              </w:rPr>
            </w:pPr>
          </w:p>
          <w:p w14:paraId="3973E1D9" w14:textId="5F828209" w:rsidR="0000360B" w:rsidRPr="00B96E2E" w:rsidRDefault="0000360B" w:rsidP="003076C9">
            <w:pPr>
              <w:pStyle w:val="Header"/>
              <w:ind w:left="360"/>
              <w:rPr>
                <w:rFonts w:ascii="Arial" w:hAnsi="Arial" w:cs="Arial"/>
                <w:b/>
                <w:sz w:val="22"/>
              </w:rPr>
            </w:pPr>
            <w:r w:rsidRPr="00B96E2E">
              <w:rPr>
                <w:rFonts w:ascii="Arial" w:hAnsi="Arial" w:cs="Arial"/>
                <w:b/>
                <w:sz w:val="22"/>
              </w:rPr>
              <w:t>Other assurance functions</w:t>
            </w:r>
          </w:p>
          <w:p w14:paraId="2DAC1EBF" w14:textId="77777777" w:rsidR="0000360B" w:rsidRPr="00B96E2E" w:rsidRDefault="0000360B" w:rsidP="003076C9">
            <w:pPr>
              <w:pStyle w:val="Header"/>
              <w:ind w:left="360"/>
              <w:rPr>
                <w:rFonts w:ascii="Arial" w:hAnsi="Arial" w:cs="Arial"/>
                <w:sz w:val="22"/>
              </w:rPr>
            </w:pPr>
            <w:r w:rsidRPr="00B96E2E">
              <w:rPr>
                <w:rFonts w:ascii="Arial" w:hAnsi="Arial" w:cs="Arial"/>
                <w:sz w:val="22"/>
              </w:rPr>
              <w:t xml:space="preserve">The </w:t>
            </w:r>
            <w:r w:rsidR="0078314C">
              <w:rPr>
                <w:rFonts w:ascii="Arial" w:hAnsi="Arial" w:cs="Arial"/>
                <w:sz w:val="22"/>
              </w:rPr>
              <w:t>Committee</w:t>
            </w:r>
            <w:r w:rsidRPr="00B96E2E">
              <w:rPr>
                <w:rFonts w:ascii="Arial" w:hAnsi="Arial" w:cs="Arial"/>
                <w:sz w:val="22"/>
              </w:rPr>
              <w:t xml:space="preserve"> shall review the findings of other significant assurance functions, both internal and external to the organisation, and consider the implications for the governance of the organisation.</w:t>
            </w:r>
          </w:p>
          <w:p w14:paraId="3F2441DB" w14:textId="77777777" w:rsidR="0000360B" w:rsidRPr="00B96E2E" w:rsidRDefault="0000360B" w:rsidP="0000360B">
            <w:pPr>
              <w:pStyle w:val="Header"/>
              <w:ind w:left="720"/>
              <w:rPr>
                <w:rFonts w:ascii="Arial" w:hAnsi="Arial" w:cs="Arial"/>
                <w:b/>
                <w:sz w:val="22"/>
              </w:rPr>
            </w:pPr>
          </w:p>
          <w:p w14:paraId="6CFF386F" w14:textId="11588F2F" w:rsidR="0000360B" w:rsidRPr="00B96E2E" w:rsidRDefault="0000360B" w:rsidP="003076C9">
            <w:pPr>
              <w:pStyle w:val="Header"/>
              <w:ind w:left="360"/>
              <w:rPr>
                <w:rFonts w:ascii="Arial" w:hAnsi="Arial" w:cs="Arial"/>
                <w:sz w:val="22"/>
              </w:rPr>
            </w:pPr>
            <w:r w:rsidRPr="00B96E2E">
              <w:rPr>
                <w:rFonts w:ascii="Arial" w:hAnsi="Arial" w:cs="Arial"/>
                <w:sz w:val="22"/>
              </w:rPr>
              <w:t xml:space="preserve">These will include, but will not be limited to, any reviews by Department of Health arm’s length bodies or regulators/inspectors (for example, the Care </w:t>
            </w:r>
            <w:r w:rsidR="00DC6943">
              <w:rPr>
                <w:rFonts w:ascii="Arial" w:hAnsi="Arial" w:cs="Arial"/>
                <w:sz w:val="22"/>
              </w:rPr>
              <w:t>Q</w:t>
            </w:r>
            <w:r w:rsidRPr="00B96E2E">
              <w:rPr>
                <w:rFonts w:ascii="Arial" w:hAnsi="Arial" w:cs="Arial"/>
                <w:sz w:val="22"/>
              </w:rPr>
              <w:t>uality Commission</w:t>
            </w:r>
            <w:r w:rsidR="00DC6943">
              <w:rPr>
                <w:rFonts w:ascii="Arial" w:hAnsi="Arial" w:cs="Arial"/>
                <w:sz w:val="22"/>
              </w:rPr>
              <w:t xml:space="preserve"> and</w:t>
            </w:r>
            <w:r w:rsidR="00E2238F">
              <w:rPr>
                <w:rFonts w:ascii="Arial" w:hAnsi="Arial" w:cs="Arial"/>
                <w:sz w:val="22"/>
              </w:rPr>
              <w:t xml:space="preserve"> the </w:t>
            </w:r>
            <w:r w:rsidRPr="00B96E2E">
              <w:rPr>
                <w:rFonts w:ascii="Arial" w:hAnsi="Arial" w:cs="Arial"/>
                <w:sz w:val="22"/>
              </w:rPr>
              <w:t xml:space="preserve">NHS </w:t>
            </w:r>
            <w:r w:rsidR="00143ABF">
              <w:rPr>
                <w:rFonts w:ascii="Arial" w:hAnsi="Arial" w:cs="Arial"/>
                <w:sz w:val="22"/>
              </w:rPr>
              <w:t>Resolution</w:t>
            </w:r>
            <w:r w:rsidRPr="00B96E2E">
              <w:rPr>
                <w:rFonts w:ascii="Arial" w:hAnsi="Arial" w:cs="Arial"/>
                <w:sz w:val="22"/>
              </w:rPr>
              <w:t>) and professional bodies with responsibility for the performance of staff or functions (for example, Royal Colleges</w:t>
            </w:r>
            <w:r w:rsidR="00DC6943">
              <w:rPr>
                <w:rFonts w:ascii="Arial" w:hAnsi="Arial" w:cs="Arial"/>
                <w:sz w:val="22"/>
              </w:rPr>
              <w:t xml:space="preserve"> and </w:t>
            </w:r>
            <w:r w:rsidRPr="00B96E2E">
              <w:rPr>
                <w:rFonts w:ascii="Arial" w:hAnsi="Arial" w:cs="Arial"/>
                <w:sz w:val="22"/>
              </w:rPr>
              <w:t>accreditation bodies).</w:t>
            </w:r>
          </w:p>
          <w:p w14:paraId="1624FE47" w14:textId="77777777" w:rsidR="0000360B" w:rsidRPr="00B96E2E" w:rsidRDefault="0000360B" w:rsidP="0000360B">
            <w:pPr>
              <w:pStyle w:val="Header"/>
              <w:ind w:left="720"/>
              <w:rPr>
                <w:rFonts w:ascii="Arial" w:hAnsi="Arial" w:cs="Arial"/>
                <w:sz w:val="22"/>
              </w:rPr>
            </w:pPr>
          </w:p>
          <w:p w14:paraId="243B9853" w14:textId="77777777" w:rsidR="0000360B" w:rsidRPr="00B96E2E" w:rsidRDefault="0000360B" w:rsidP="003076C9">
            <w:pPr>
              <w:pStyle w:val="Header"/>
              <w:ind w:left="360"/>
              <w:rPr>
                <w:rFonts w:ascii="Arial" w:hAnsi="Arial" w:cs="Arial"/>
                <w:sz w:val="22"/>
              </w:rPr>
            </w:pPr>
            <w:r w:rsidRPr="00B96E2E">
              <w:rPr>
                <w:rFonts w:ascii="Arial" w:hAnsi="Arial" w:cs="Arial"/>
                <w:sz w:val="22"/>
              </w:rPr>
              <w:lastRenderedPageBreak/>
              <w:t xml:space="preserve">In addition, the </w:t>
            </w:r>
            <w:r w:rsidR="0078314C">
              <w:rPr>
                <w:rFonts w:ascii="Arial" w:hAnsi="Arial" w:cs="Arial"/>
                <w:sz w:val="22"/>
              </w:rPr>
              <w:t>Committee</w:t>
            </w:r>
            <w:r w:rsidRPr="00B96E2E">
              <w:rPr>
                <w:rFonts w:ascii="Arial" w:hAnsi="Arial" w:cs="Arial"/>
                <w:sz w:val="22"/>
              </w:rPr>
              <w:t xml:space="preserve"> will review the work of other </w:t>
            </w:r>
            <w:r w:rsidR="0078314C">
              <w:rPr>
                <w:rFonts w:ascii="Arial" w:hAnsi="Arial" w:cs="Arial"/>
                <w:sz w:val="22"/>
              </w:rPr>
              <w:t>Committee</w:t>
            </w:r>
            <w:r w:rsidRPr="00B96E2E">
              <w:rPr>
                <w:rFonts w:ascii="Arial" w:hAnsi="Arial" w:cs="Arial"/>
                <w:sz w:val="22"/>
              </w:rPr>
              <w:t xml:space="preserve">s within the organisation whose work can provide relevant assurance to the </w:t>
            </w:r>
            <w:r w:rsidR="0078314C">
              <w:rPr>
                <w:rFonts w:ascii="Arial" w:hAnsi="Arial" w:cs="Arial"/>
                <w:sz w:val="22"/>
              </w:rPr>
              <w:t>Committee</w:t>
            </w:r>
            <w:r w:rsidRPr="00B96E2E">
              <w:rPr>
                <w:rFonts w:ascii="Arial" w:hAnsi="Arial" w:cs="Arial"/>
                <w:sz w:val="22"/>
              </w:rPr>
              <w:t xml:space="preserve">’s own areas of responsibility. In particular, this will include any </w:t>
            </w:r>
            <w:r w:rsidR="007F1B8A" w:rsidRPr="007F1B8A">
              <w:rPr>
                <w:rFonts w:ascii="Arial" w:hAnsi="Arial" w:cs="Arial"/>
                <w:sz w:val="22"/>
              </w:rPr>
              <w:t xml:space="preserve">financial </w:t>
            </w:r>
            <w:r w:rsidR="00875A0B">
              <w:rPr>
                <w:rFonts w:ascii="Arial" w:hAnsi="Arial" w:cs="Arial"/>
                <w:sz w:val="22"/>
              </w:rPr>
              <w:t xml:space="preserve">and operational </w:t>
            </w:r>
            <w:r w:rsidR="007F1B8A" w:rsidRPr="007F1B8A">
              <w:rPr>
                <w:rFonts w:ascii="Arial" w:hAnsi="Arial" w:cs="Arial"/>
                <w:sz w:val="22"/>
              </w:rPr>
              <w:t>performance</w:t>
            </w:r>
            <w:r w:rsidR="007F1B8A">
              <w:rPr>
                <w:rFonts w:ascii="Arial" w:hAnsi="Arial" w:cs="Arial"/>
                <w:sz w:val="22"/>
              </w:rPr>
              <w:t xml:space="preserve">, </w:t>
            </w:r>
            <w:r w:rsidRPr="00B96E2E">
              <w:rPr>
                <w:rFonts w:ascii="Arial" w:hAnsi="Arial" w:cs="Arial"/>
                <w:sz w:val="22"/>
              </w:rPr>
              <w:t>clinical governance, risk management or quality committees that are established.</w:t>
            </w:r>
          </w:p>
          <w:p w14:paraId="1D4F7A47" w14:textId="77777777" w:rsidR="0000360B" w:rsidRPr="00B96E2E" w:rsidRDefault="0000360B" w:rsidP="0000360B">
            <w:pPr>
              <w:pStyle w:val="Header"/>
              <w:ind w:left="720"/>
              <w:rPr>
                <w:rFonts w:ascii="Arial" w:hAnsi="Arial" w:cs="Arial"/>
                <w:sz w:val="22"/>
              </w:rPr>
            </w:pPr>
          </w:p>
          <w:p w14:paraId="0D12AC45" w14:textId="5581780F" w:rsidR="0000360B" w:rsidRPr="00B96E2E" w:rsidRDefault="0000360B" w:rsidP="003076C9">
            <w:pPr>
              <w:pStyle w:val="Header"/>
              <w:ind w:left="360"/>
              <w:rPr>
                <w:rFonts w:ascii="Arial" w:hAnsi="Arial" w:cs="Arial"/>
                <w:sz w:val="22"/>
              </w:rPr>
            </w:pPr>
            <w:r w:rsidRPr="00B96E2E">
              <w:rPr>
                <w:rFonts w:ascii="Arial" w:hAnsi="Arial" w:cs="Arial"/>
                <w:sz w:val="22"/>
              </w:rPr>
              <w:t xml:space="preserve">In reviewing the work of </w:t>
            </w:r>
            <w:r w:rsidR="008E1962">
              <w:rPr>
                <w:rFonts w:ascii="Arial" w:hAnsi="Arial" w:cs="Arial"/>
                <w:sz w:val="22"/>
              </w:rPr>
              <w:t>the</w:t>
            </w:r>
            <w:r w:rsidR="008E1962" w:rsidRPr="00B96E2E">
              <w:rPr>
                <w:rFonts w:ascii="Arial" w:hAnsi="Arial" w:cs="Arial"/>
                <w:sz w:val="22"/>
              </w:rPr>
              <w:t xml:space="preserve"> </w:t>
            </w:r>
            <w:r w:rsidR="00F37903">
              <w:rPr>
                <w:rFonts w:ascii="Arial" w:hAnsi="Arial" w:cs="Arial"/>
                <w:sz w:val="22"/>
              </w:rPr>
              <w:t>Quality and</w:t>
            </w:r>
            <w:r w:rsidRPr="00B96E2E">
              <w:rPr>
                <w:rFonts w:ascii="Arial" w:hAnsi="Arial" w:cs="Arial"/>
                <w:sz w:val="22"/>
              </w:rPr>
              <w:t xml:space="preserve"> </w:t>
            </w:r>
            <w:r w:rsidR="008E1962">
              <w:rPr>
                <w:rFonts w:ascii="Arial" w:hAnsi="Arial" w:cs="Arial"/>
                <w:sz w:val="22"/>
              </w:rPr>
              <w:t>Safety</w:t>
            </w:r>
            <w:r w:rsidR="008E1962" w:rsidRPr="00B96E2E">
              <w:rPr>
                <w:rFonts w:ascii="Arial" w:hAnsi="Arial" w:cs="Arial"/>
                <w:sz w:val="22"/>
              </w:rPr>
              <w:t xml:space="preserve"> </w:t>
            </w:r>
            <w:r w:rsidR="00F37903">
              <w:rPr>
                <w:rFonts w:ascii="Arial" w:hAnsi="Arial" w:cs="Arial"/>
                <w:sz w:val="22"/>
              </w:rPr>
              <w:t>C</w:t>
            </w:r>
            <w:r w:rsidRPr="00B96E2E">
              <w:rPr>
                <w:rFonts w:ascii="Arial" w:hAnsi="Arial" w:cs="Arial"/>
                <w:sz w:val="22"/>
              </w:rPr>
              <w:t xml:space="preserve">ommittee, and issues around clinical risk management, the </w:t>
            </w:r>
            <w:r w:rsidR="0078314C">
              <w:rPr>
                <w:rFonts w:ascii="Arial" w:hAnsi="Arial" w:cs="Arial"/>
                <w:sz w:val="22"/>
              </w:rPr>
              <w:t>Committee</w:t>
            </w:r>
            <w:r w:rsidRPr="00B96E2E">
              <w:rPr>
                <w:rFonts w:ascii="Arial" w:hAnsi="Arial" w:cs="Arial"/>
                <w:sz w:val="22"/>
              </w:rPr>
              <w:t xml:space="preserve"> will wish to </w:t>
            </w:r>
            <w:r w:rsidR="004A1E01">
              <w:rPr>
                <w:rFonts w:ascii="Arial" w:hAnsi="Arial" w:cs="Arial"/>
                <w:sz w:val="22"/>
              </w:rPr>
              <w:t xml:space="preserve">receive </w:t>
            </w:r>
            <w:r w:rsidR="004A1E01" w:rsidRPr="00B96E2E">
              <w:rPr>
                <w:rFonts w:ascii="Arial" w:hAnsi="Arial" w:cs="Arial"/>
                <w:sz w:val="22"/>
              </w:rPr>
              <w:t>assurance</w:t>
            </w:r>
            <w:r w:rsidRPr="00B96E2E">
              <w:rPr>
                <w:rFonts w:ascii="Arial" w:hAnsi="Arial" w:cs="Arial"/>
                <w:sz w:val="22"/>
              </w:rPr>
              <w:t xml:space="preserve"> </w:t>
            </w:r>
            <w:r w:rsidR="00213AF1">
              <w:rPr>
                <w:rFonts w:ascii="Arial" w:hAnsi="Arial" w:cs="Arial"/>
                <w:sz w:val="22"/>
              </w:rPr>
              <w:t>relating to the effectiveness of systems and processes of clinical governance including the</w:t>
            </w:r>
            <w:r w:rsidRPr="00B96E2E">
              <w:rPr>
                <w:rFonts w:ascii="Arial" w:hAnsi="Arial" w:cs="Arial"/>
                <w:sz w:val="22"/>
              </w:rPr>
              <w:t xml:space="preserve"> clinical audit function.</w:t>
            </w:r>
          </w:p>
          <w:p w14:paraId="20678891" w14:textId="77777777" w:rsidR="0000360B" w:rsidRPr="005B7922" w:rsidRDefault="0000360B" w:rsidP="00CE7FEB">
            <w:pPr>
              <w:pStyle w:val="Header"/>
              <w:tabs>
                <w:tab w:val="clear" w:pos="4153"/>
                <w:tab w:val="clear" w:pos="8306"/>
              </w:tabs>
              <w:rPr>
                <w:rFonts w:ascii="Arial" w:hAnsi="Arial" w:cs="Arial"/>
                <w:sz w:val="22"/>
              </w:rPr>
            </w:pPr>
          </w:p>
        </w:tc>
      </w:tr>
      <w:tr w:rsidR="00AB6CA1" w:rsidRPr="00C51D38" w14:paraId="1AECE9CB" w14:textId="77777777" w:rsidTr="006E017D">
        <w:tc>
          <w:tcPr>
            <w:tcW w:w="8928" w:type="dxa"/>
            <w:tcBorders>
              <w:left w:val="single" w:sz="4" w:space="0" w:color="auto"/>
              <w:right w:val="single" w:sz="4" w:space="0" w:color="auto"/>
            </w:tcBorders>
            <w:shd w:val="clear" w:color="auto" w:fill="8DB3E2" w:themeFill="text2" w:themeFillTint="66"/>
          </w:tcPr>
          <w:p w14:paraId="6F93FA0E" w14:textId="77777777" w:rsidR="00AB6CA1" w:rsidRPr="00C51D38" w:rsidRDefault="00AB6CA1" w:rsidP="009211C4">
            <w:pPr>
              <w:pStyle w:val="Heading2"/>
              <w:rPr>
                <w:b w:val="0"/>
                <w:bCs w:val="0"/>
                <w:color w:val="FFFFFF"/>
              </w:rPr>
            </w:pPr>
            <w:r>
              <w:rPr>
                <w:color w:val="FFFFFF"/>
              </w:rPr>
              <w:lastRenderedPageBreak/>
              <w:t>Meetings</w:t>
            </w:r>
            <w:r w:rsidRPr="00C51D38">
              <w:rPr>
                <w:color w:val="FFFFFF"/>
              </w:rPr>
              <w:t xml:space="preserve"> </w:t>
            </w:r>
          </w:p>
        </w:tc>
      </w:tr>
      <w:tr w:rsidR="00AB6CA1" w:rsidRPr="005B7922" w14:paraId="0069D829" w14:textId="77777777" w:rsidTr="006E017D">
        <w:tc>
          <w:tcPr>
            <w:tcW w:w="8928" w:type="dxa"/>
            <w:tcBorders>
              <w:left w:val="single" w:sz="4" w:space="0" w:color="auto"/>
              <w:bottom w:val="single" w:sz="4" w:space="0" w:color="auto"/>
              <w:right w:val="single" w:sz="4" w:space="0" w:color="auto"/>
            </w:tcBorders>
          </w:tcPr>
          <w:p w14:paraId="0DD1CA38" w14:textId="77777777" w:rsidR="00970DAB" w:rsidRDefault="00AB6CA1" w:rsidP="00AB6CA1">
            <w:pPr>
              <w:rPr>
                <w:rFonts w:ascii="Arial" w:hAnsi="Arial" w:cs="Arial"/>
                <w:sz w:val="22"/>
                <w:szCs w:val="22"/>
              </w:rPr>
            </w:pPr>
            <w:r w:rsidRPr="003076C9">
              <w:rPr>
                <w:rFonts w:ascii="Arial" w:hAnsi="Arial" w:cs="Arial"/>
                <w:sz w:val="22"/>
                <w:szCs w:val="22"/>
              </w:rPr>
              <w:t xml:space="preserve">Meetings of the </w:t>
            </w:r>
            <w:r w:rsidR="0078314C">
              <w:rPr>
                <w:rFonts w:ascii="Arial" w:hAnsi="Arial" w:cs="Arial"/>
                <w:sz w:val="22"/>
                <w:szCs w:val="22"/>
              </w:rPr>
              <w:t>Committee</w:t>
            </w:r>
            <w:r w:rsidRPr="003076C9">
              <w:rPr>
                <w:rFonts w:ascii="Arial" w:hAnsi="Arial" w:cs="Arial"/>
                <w:sz w:val="22"/>
                <w:szCs w:val="22"/>
              </w:rPr>
              <w:t xml:space="preserve"> sh</w:t>
            </w:r>
            <w:r w:rsidR="002A7E5A" w:rsidRPr="003076C9">
              <w:rPr>
                <w:rFonts w:ascii="Arial" w:hAnsi="Arial" w:cs="Arial"/>
                <w:sz w:val="22"/>
                <w:szCs w:val="22"/>
              </w:rPr>
              <w:t xml:space="preserve">all be formal, </w:t>
            </w:r>
            <w:proofErr w:type="spellStart"/>
            <w:r w:rsidR="002A7E5A" w:rsidRPr="003076C9">
              <w:rPr>
                <w:rFonts w:ascii="Arial" w:hAnsi="Arial" w:cs="Arial"/>
                <w:sz w:val="22"/>
                <w:szCs w:val="22"/>
              </w:rPr>
              <w:t>minuted</w:t>
            </w:r>
            <w:proofErr w:type="spellEnd"/>
            <w:r w:rsidR="002A7E5A" w:rsidRPr="003076C9">
              <w:rPr>
                <w:rFonts w:ascii="Arial" w:hAnsi="Arial" w:cs="Arial"/>
                <w:sz w:val="22"/>
                <w:szCs w:val="22"/>
              </w:rPr>
              <w:t xml:space="preserve"> and compliant with relevant statutory and good practice guidance as well as the </w:t>
            </w:r>
            <w:r w:rsidR="0078314C">
              <w:rPr>
                <w:rFonts w:ascii="Arial" w:hAnsi="Arial" w:cs="Arial"/>
                <w:sz w:val="22"/>
                <w:szCs w:val="22"/>
              </w:rPr>
              <w:t>Trust</w:t>
            </w:r>
            <w:r w:rsidR="002A7E5A" w:rsidRPr="003076C9">
              <w:rPr>
                <w:rFonts w:ascii="Arial" w:hAnsi="Arial" w:cs="Arial"/>
                <w:sz w:val="22"/>
                <w:szCs w:val="22"/>
              </w:rPr>
              <w:t xml:space="preserve">’s codes of conduct.  </w:t>
            </w:r>
          </w:p>
          <w:p w14:paraId="06EDC9E2" w14:textId="77777777" w:rsidR="00AB6CA1" w:rsidRDefault="00AB6CA1" w:rsidP="009211C4">
            <w:pPr>
              <w:rPr>
                <w:rFonts w:ascii="Arial" w:hAnsi="Arial" w:cs="Arial"/>
                <w:sz w:val="22"/>
              </w:rPr>
            </w:pPr>
          </w:p>
          <w:p w14:paraId="6B66A8EF" w14:textId="7075E5A1" w:rsidR="00E20C5D" w:rsidRDefault="002A7E5A" w:rsidP="009211C4">
            <w:pPr>
              <w:rPr>
                <w:rFonts w:ascii="Arial" w:hAnsi="Arial" w:cs="Arial"/>
                <w:sz w:val="22"/>
              </w:rPr>
            </w:pPr>
            <w:r>
              <w:rPr>
                <w:rFonts w:ascii="Arial" w:hAnsi="Arial" w:cs="Arial"/>
                <w:sz w:val="22"/>
              </w:rPr>
              <w:t xml:space="preserve">The </w:t>
            </w:r>
            <w:r w:rsidR="0078314C">
              <w:rPr>
                <w:rFonts w:ascii="Arial" w:hAnsi="Arial" w:cs="Arial"/>
                <w:sz w:val="22"/>
              </w:rPr>
              <w:t>Committee</w:t>
            </w:r>
            <w:r>
              <w:rPr>
                <w:rFonts w:ascii="Arial" w:hAnsi="Arial" w:cs="Arial"/>
                <w:sz w:val="22"/>
              </w:rPr>
              <w:t xml:space="preserve"> will meet </w:t>
            </w:r>
            <w:r w:rsidR="0069275E">
              <w:rPr>
                <w:rFonts w:ascii="Arial" w:hAnsi="Arial" w:cs="Arial"/>
                <w:sz w:val="22"/>
              </w:rPr>
              <w:t>at least four (4) times a year</w:t>
            </w:r>
            <w:r>
              <w:rPr>
                <w:rFonts w:ascii="Arial" w:hAnsi="Arial" w:cs="Arial"/>
                <w:sz w:val="22"/>
              </w:rPr>
              <w:t>.</w:t>
            </w:r>
            <w:r w:rsidR="00993CDA">
              <w:rPr>
                <w:rFonts w:ascii="Arial" w:hAnsi="Arial" w:cs="Arial"/>
                <w:sz w:val="22"/>
              </w:rPr>
              <w:t xml:space="preserve"> </w:t>
            </w:r>
            <w:r w:rsidR="00993CDA" w:rsidRPr="00993CDA">
              <w:rPr>
                <w:rFonts w:ascii="Arial" w:hAnsi="Arial" w:cs="Arial"/>
                <w:sz w:val="22"/>
              </w:rPr>
              <w:t>The timing of Committee meetings should be planned to coincide with the important events in the year, thereby ensuring that the Committee is able to exercise its power to influence events.</w:t>
            </w:r>
            <w:r w:rsidR="00E20C5D">
              <w:rPr>
                <w:rFonts w:ascii="Arial" w:hAnsi="Arial" w:cs="Arial"/>
                <w:sz w:val="22"/>
              </w:rPr>
              <w:br/>
            </w:r>
          </w:p>
          <w:p w14:paraId="5C6BBDC0" w14:textId="77777777" w:rsidR="00E20C5D" w:rsidRPr="00B96E2E" w:rsidRDefault="00E20C5D" w:rsidP="00E20C5D">
            <w:pPr>
              <w:rPr>
                <w:rFonts w:ascii="Arial" w:hAnsi="Arial" w:cs="Arial"/>
                <w:sz w:val="22"/>
              </w:rPr>
            </w:pPr>
            <w:r>
              <w:rPr>
                <w:rFonts w:ascii="Arial" w:hAnsi="Arial" w:cs="Arial"/>
                <w:sz w:val="22"/>
              </w:rPr>
              <w:t xml:space="preserve">At least once a year, the </w:t>
            </w:r>
            <w:r w:rsidR="0078314C">
              <w:rPr>
                <w:rFonts w:ascii="Arial" w:hAnsi="Arial" w:cs="Arial"/>
                <w:sz w:val="22"/>
              </w:rPr>
              <w:t>Committee</w:t>
            </w:r>
            <w:r w:rsidRPr="00B96E2E">
              <w:rPr>
                <w:rFonts w:ascii="Arial" w:hAnsi="Arial" w:cs="Arial"/>
                <w:sz w:val="22"/>
              </w:rPr>
              <w:t xml:space="preserve"> should meet privately with </w:t>
            </w:r>
            <w:r>
              <w:rPr>
                <w:rFonts w:ascii="Arial" w:hAnsi="Arial" w:cs="Arial"/>
                <w:sz w:val="22"/>
              </w:rPr>
              <w:t xml:space="preserve">representatives of </w:t>
            </w:r>
            <w:r w:rsidRPr="00B96E2E">
              <w:rPr>
                <w:rFonts w:ascii="Arial" w:hAnsi="Arial" w:cs="Arial"/>
                <w:sz w:val="22"/>
              </w:rPr>
              <w:t>the external and internal auditors</w:t>
            </w:r>
            <w:r>
              <w:rPr>
                <w:rFonts w:ascii="Arial" w:hAnsi="Arial" w:cs="Arial"/>
                <w:sz w:val="22"/>
              </w:rPr>
              <w:t>.</w:t>
            </w:r>
          </w:p>
          <w:p w14:paraId="2C5B625E" w14:textId="77777777" w:rsidR="002A7E5A" w:rsidRDefault="002A7E5A" w:rsidP="009211C4">
            <w:pPr>
              <w:rPr>
                <w:rFonts w:ascii="Arial" w:hAnsi="Arial" w:cs="Arial"/>
                <w:sz w:val="22"/>
              </w:rPr>
            </w:pPr>
          </w:p>
          <w:p w14:paraId="48D96E0A" w14:textId="77777777" w:rsidR="00F21990" w:rsidRDefault="002A7E5A" w:rsidP="009211C4">
            <w:pPr>
              <w:rPr>
                <w:rFonts w:ascii="Arial" w:hAnsi="Arial" w:cs="Arial"/>
                <w:sz w:val="22"/>
              </w:rPr>
            </w:pPr>
            <w:r>
              <w:rPr>
                <w:rFonts w:ascii="Arial" w:hAnsi="Arial" w:cs="Arial"/>
                <w:sz w:val="22"/>
              </w:rPr>
              <w:t xml:space="preserve">The </w:t>
            </w:r>
            <w:r w:rsidR="0078314C">
              <w:rPr>
                <w:rFonts w:ascii="Arial" w:hAnsi="Arial" w:cs="Arial"/>
                <w:sz w:val="22"/>
              </w:rPr>
              <w:t>Chair</w:t>
            </w:r>
            <w:r>
              <w:rPr>
                <w:rFonts w:ascii="Arial" w:hAnsi="Arial" w:cs="Arial"/>
                <w:sz w:val="22"/>
              </w:rPr>
              <w:t xml:space="preserve"> of the </w:t>
            </w:r>
            <w:r w:rsidR="0078314C">
              <w:rPr>
                <w:rFonts w:ascii="Arial" w:hAnsi="Arial" w:cs="Arial"/>
                <w:sz w:val="22"/>
              </w:rPr>
              <w:t>Committee</w:t>
            </w:r>
            <w:r>
              <w:rPr>
                <w:rFonts w:ascii="Arial" w:hAnsi="Arial" w:cs="Arial"/>
                <w:sz w:val="22"/>
              </w:rPr>
              <w:t xml:space="preserve"> may cancel, postpone or convene </w:t>
            </w:r>
            <w:r w:rsidR="00AB6CA1" w:rsidRPr="00B96E2E">
              <w:rPr>
                <w:rFonts w:ascii="Arial" w:hAnsi="Arial" w:cs="Arial"/>
                <w:sz w:val="22"/>
              </w:rPr>
              <w:t>additional meetings</w:t>
            </w:r>
            <w:r>
              <w:rPr>
                <w:rFonts w:ascii="Arial" w:hAnsi="Arial" w:cs="Arial"/>
                <w:sz w:val="22"/>
              </w:rPr>
              <w:t xml:space="preserve"> as</w:t>
            </w:r>
            <w:r w:rsidR="00AB6CA1" w:rsidRPr="00B96E2E">
              <w:rPr>
                <w:rFonts w:ascii="Arial" w:hAnsi="Arial" w:cs="Arial"/>
                <w:sz w:val="22"/>
              </w:rPr>
              <w:t xml:space="preserve"> necessary </w:t>
            </w:r>
            <w:r>
              <w:rPr>
                <w:rFonts w:ascii="Arial" w:hAnsi="Arial" w:cs="Arial"/>
                <w:sz w:val="22"/>
              </w:rPr>
              <w:t xml:space="preserve">for the </w:t>
            </w:r>
            <w:r w:rsidR="0078314C">
              <w:rPr>
                <w:rFonts w:ascii="Arial" w:hAnsi="Arial" w:cs="Arial"/>
                <w:sz w:val="22"/>
              </w:rPr>
              <w:t>Committee</w:t>
            </w:r>
            <w:r>
              <w:rPr>
                <w:rFonts w:ascii="Arial" w:hAnsi="Arial" w:cs="Arial"/>
                <w:sz w:val="22"/>
              </w:rPr>
              <w:t xml:space="preserve"> </w:t>
            </w:r>
            <w:r w:rsidRPr="00B96E2E">
              <w:rPr>
                <w:rFonts w:ascii="Arial" w:hAnsi="Arial" w:cs="Arial"/>
                <w:sz w:val="22"/>
              </w:rPr>
              <w:t xml:space="preserve">to fulfil </w:t>
            </w:r>
            <w:r>
              <w:rPr>
                <w:rFonts w:ascii="Arial" w:hAnsi="Arial" w:cs="Arial"/>
                <w:sz w:val="22"/>
              </w:rPr>
              <w:t>its</w:t>
            </w:r>
            <w:r w:rsidRPr="00B96E2E">
              <w:rPr>
                <w:rFonts w:ascii="Arial" w:hAnsi="Arial" w:cs="Arial"/>
                <w:sz w:val="22"/>
              </w:rPr>
              <w:t xml:space="preserve"> purpose </w:t>
            </w:r>
            <w:r w:rsidR="00AB6CA1" w:rsidRPr="00B96E2E">
              <w:rPr>
                <w:rFonts w:ascii="Arial" w:hAnsi="Arial" w:cs="Arial"/>
                <w:sz w:val="22"/>
              </w:rPr>
              <w:t xml:space="preserve">and discharge its duties. </w:t>
            </w:r>
          </w:p>
          <w:p w14:paraId="585F50D2" w14:textId="75F73A9C" w:rsidR="002A7E5A" w:rsidRDefault="00F21990" w:rsidP="00292D3E">
            <w:pPr>
              <w:pStyle w:val="NormalWeb"/>
              <w:shd w:val="clear" w:color="auto" w:fill="FFFFFF"/>
              <w:rPr>
                <w:rFonts w:ascii="Arial" w:hAnsi="Arial" w:cs="Arial"/>
                <w:sz w:val="22"/>
              </w:rPr>
            </w:pPr>
            <w:r w:rsidRPr="00292D3E">
              <w:rPr>
                <w:rFonts w:ascii="Arial" w:hAnsi="Arial" w:cs="Arial"/>
                <w:sz w:val="22"/>
                <w:lang w:eastAsia="en-US"/>
              </w:rPr>
              <w:t xml:space="preserve">Any member of the Committee can ask for a meeting to be convened in person, by video- conference or by telephone, or for a matter to be considered in correspondence. </w:t>
            </w:r>
          </w:p>
          <w:p w14:paraId="5BAC644D" w14:textId="591EDDFF" w:rsidR="00AB6CA1" w:rsidRDefault="00AB6CA1" w:rsidP="009211C4">
            <w:pPr>
              <w:rPr>
                <w:rFonts w:ascii="Arial" w:hAnsi="Arial" w:cs="Arial"/>
                <w:sz w:val="22"/>
              </w:rPr>
            </w:pPr>
            <w:r w:rsidRPr="00B96E2E">
              <w:rPr>
                <w:rFonts w:ascii="Arial" w:hAnsi="Arial" w:cs="Arial"/>
                <w:sz w:val="22"/>
              </w:rPr>
              <w:t xml:space="preserve">The </w:t>
            </w:r>
            <w:r w:rsidR="0078314C">
              <w:rPr>
                <w:rFonts w:ascii="Arial" w:hAnsi="Arial" w:cs="Arial"/>
                <w:sz w:val="22"/>
              </w:rPr>
              <w:t xml:space="preserve">Board of Directors, Chief Executive </w:t>
            </w:r>
            <w:r w:rsidR="001D3B6B">
              <w:rPr>
                <w:rFonts w:ascii="Arial" w:hAnsi="Arial" w:cs="Arial"/>
                <w:sz w:val="22"/>
              </w:rPr>
              <w:t xml:space="preserve">Officer </w:t>
            </w:r>
            <w:r w:rsidR="0078314C">
              <w:rPr>
                <w:rFonts w:ascii="Arial" w:hAnsi="Arial" w:cs="Arial"/>
                <w:sz w:val="22"/>
              </w:rPr>
              <w:t xml:space="preserve">(as accounting </w:t>
            </w:r>
            <w:r w:rsidR="002A7E5A">
              <w:rPr>
                <w:rFonts w:ascii="Arial" w:hAnsi="Arial" w:cs="Arial"/>
                <w:sz w:val="22"/>
              </w:rPr>
              <w:t>o</w:t>
            </w:r>
            <w:r w:rsidR="001028AE">
              <w:rPr>
                <w:rFonts w:ascii="Arial" w:hAnsi="Arial" w:cs="Arial"/>
                <w:sz w:val="22"/>
              </w:rPr>
              <w:t>fficer),</w:t>
            </w:r>
            <w:r w:rsidRPr="00B96E2E">
              <w:rPr>
                <w:rFonts w:ascii="Arial" w:hAnsi="Arial" w:cs="Arial"/>
                <w:sz w:val="22"/>
              </w:rPr>
              <w:t xml:space="preserve"> </w:t>
            </w:r>
            <w:r w:rsidR="002A7E5A">
              <w:rPr>
                <w:rFonts w:ascii="Arial" w:hAnsi="Arial" w:cs="Arial"/>
                <w:sz w:val="22"/>
              </w:rPr>
              <w:t xml:space="preserve">representative of the </w:t>
            </w:r>
            <w:r w:rsidR="001028AE">
              <w:rPr>
                <w:rFonts w:ascii="Arial" w:hAnsi="Arial" w:cs="Arial"/>
                <w:sz w:val="22"/>
              </w:rPr>
              <w:t>external auditor and</w:t>
            </w:r>
            <w:r w:rsidRPr="00B96E2E">
              <w:rPr>
                <w:rFonts w:ascii="Arial" w:hAnsi="Arial" w:cs="Arial"/>
                <w:sz w:val="22"/>
              </w:rPr>
              <w:t xml:space="preserve"> </w:t>
            </w:r>
            <w:r w:rsidR="002A7E5A">
              <w:rPr>
                <w:rFonts w:ascii="Arial" w:hAnsi="Arial" w:cs="Arial"/>
                <w:sz w:val="22"/>
              </w:rPr>
              <w:t>h</w:t>
            </w:r>
            <w:r w:rsidRPr="00B96E2E">
              <w:rPr>
                <w:rFonts w:ascii="Arial" w:hAnsi="Arial" w:cs="Arial"/>
                <w:sz w:val="22"/>
              </w:rPr>
              <w:t xml:space="preserve">ead of </w:t>
            </w:r>
            <w:r w:rsidR="002A7E5A">
              <w:rPr>
                <w:rFonts w:ascii="Arial" w:hAnsi="Arial" w:cs="Arial"/>
                <w:sz w:val="22"/>
              </w:rPr>
              <w:t>i</w:t>
            </w:r>
            <w:r w:rsidRPr="00B96E2E">
              <w:rPr>
                <w:rFonts w:ascii="Arial" w:hAnsi="Arial" w:cs="Arial"/>
                <w:sz w:val="22"/>
              </w:rPr>
              <w:t xml:space="preserve">nternal </w:t>
            </w:r>
            <w:r w:rsidR="002A7E5A">
              <w:rPr>
                <w:rFonts w:ascii="Arial" w:hAnsi="Arial" w:cs="Arial"/>
                <w:sz w:val="22"/>
              </w:rPr>
              <w:t>a</w:t>
            </w:r>
            <w:r w:rsidRPr="00B96E2E">
              <w:rPr>
                <w:rFonts w:ascii="Arial" w:hAnsi="Arial" w:cs="Arial"/>
                <w:sz w:val="22"/>
              </w:rPr>
              <w:t>udit may request additional meeting</w:t>
            </w:r>
            <w:r w:rsidR="002A7E5A">
              <w:rPr>
                <w:rFonts w:ascii="Arial" w:hAnsi="Arial" w:cs="Arial"/>
                <w:sz w:val="22"/>
              </w:rPr>
              <w:t xml:space="preserve">s if they </w:t>
            </w:r>
            <w:r w:rsidRPr="00B96E2E">
              <w:rPr>
                <w:rFonts w:ascii="Arial" w:hAnsi="Arial" w:cs="Arial"/>
                <w:sz w:val="22"/>
              </w:rPr>
              <w:t xml:space="preserve">consider </w:t>
            </w:r>
            <w:r w:rsidR="002A7E5A">
              <w:rPr>
                <w:rFonts w:ascii="Arial" w:hAnsi="Arial" w:cs="Arial"/>
                <w:sz w:val="22"/>
              </w:rPr>
              <w:t>it</w:t>
            </w:r>
            <w:r w:rsidRPr="00B96E2E">
              <w:rPr>
                <w:rFonts w:ascii="Arial" w:hAnsi="Arial" w:cs="Arial"/>
                <w:sz w:val="22"/>
              </w:rPr>
              <w:t xml:space="preserve"> necessary</w:t>
            </w:r>
            <w:r w:rsidR="00E2238F">
              <w:rPr>
                <w:rFonts w:ascii="Arial" w:hAnsi="Arial" w:cs="Arial"/>
                <w:sz w:val="22"/>
              </w:rPr>
              <w:t>.</w:t>
            </w:r>
          </w:p>
          <w:p w14:paraId="7F90B9E8" w14:textId="77777777" w:rsidR="00564719" w:rsidRDefault="00564719" w:rsidP="009211C4">
            <w:pPr>
              <w:rPr>
                <w:rFonts w:ascii="Arial" w:hAnsi="Arial" w:cs="Arial"/>
                <w:sz w:val="22"/>
              </w:rPr>
            </w:pPr>
          </w:p>
          <w:p w14:paraId="6E38F49C" w14:textId="167BC864" w:rsidR="00564719" w:rsidRPr="009B6A15" w:rsidRDefault="005D2B07" w:rsidP="009211C4">
            <w:pPr>
              <w:rPr>
                <w:rFonts w:ascii="Arial" w:hAnsi="Arial" w:cs="Arial"/>
                <w:sz w:val="22"/>
                <w:szCs w:val="22"/>
              </w:rPr>
            </w:pPr>
            <w:r w:rsidRPr="00464F48">
              <w:rPr>
                <w:rFonts w:ascii="Arial" w:hAnsi="Arial" w:cs="Arial"/>
                <w:sz w:val="22"/>
                <w:szCs w:val="22"/>
              </w:rPr>
              <w:t xml:space="preserve">Notice of each meeting confirming the venue, time and date together with an Agenda shall be circulated by the Secretary to each member of the Committee at least 5 </w:t>
            </w:r>
            <w:r w:rsidR="00313AD1">
              <w:rPr>
                <w:rFonts w:ascii="Arial" w:hAnsi="Arial" w:cs="Arial"/>
                <w:sz w:val="22"/>
                <w:szCs w:val="22"/>
              </w:rPr>
              <w:t>clear days</w:t>
            </w:r>
            <w:r w:rsidRPr="00464F48">
              <w:rPr>
                <w:rFonts w:ascii="Arial" w:hAnsi="Arial" w:cs="Arial"/>
                <w:sz w:val="22"/>
                <w:szCs w:val="22"/>
              </w:rPr>
              <w:t xml:space="preserve"> prior to the date of the meeting.</w:t>
            </w:r>
          </w:p>
          <w:p w14:paraId="1A0D0447" w14:textId="77777777" w:rsidR="00AB6CA1" w:rsidRPr="005B7922" w:rsidRDefault="00AB6CA1" w:rsidP="0015292F">
            <w:pPr>
              <w:rPr>
                <w:rFonts w:ascii="Arial" w:hAnsi="Arial" w:cs="Arial"/>
                <w:sz w:val="22"/>
              </w:rPr>
            </w:pPr>
          </w:p>
        </w:tc>
      </w:tr>
      <w:tr w:rsidR="000D7BB0" w:rsidRPr="005B7922" w14:paraId="5CC13C3E" w14:textId="77777777" w:rsidTr="00C23A32">
        <w:trPr>
          <w:trHeight w:val="307"/>
        </w:trPr>
        <w:tc>
          <w:tcPr>
            <w:tcW w:w="8928" w:type="dxa"/>
            <w:tcBorders>
              <w:left w:val="single" w:sz="4" w:space="0" w:color="auto"/>
              <w:bottom w:val="single" w:sz="4" w:space="0" w:color="auto"/>
              <w:right w:val="single" w:sz="4" w:space="0" w:color="auto"/>
            </w:tcBorders>
            <w:shd w:val="clear" w:color="auto" w:fill="8DB3E2" w:themeFill="text2" w:themeFillTint="66"/>
          </w:tcPr>
          <w:p w14:paraId="7796517E" w14:textId="77777777" w:rsidR="000D7BB0" w:rsidRPr="003076C9" w:rsidRDefault="00E84558" w:rsidP="00C23A32">
            <w:pPr>
              <w:pStyle w:val="Heading2"/>
              <w:rPr>
                <w:szCs w:val="22"/>
              </w:rPr>
            </w:pPr>
            <w:r w:rsidRPr="00C23A32">
              <w:rPr>
                <w:color w:val="FFFFFF"/>
                <w:szCs w:val="22"/>
              </w:rPr>
              <w:t>Conflicts</w:t>
            </w:r>
            <w:r w:rsidR="000D7BB0" w:rsidRPr="00C23A32">
              <w:rPr>
                <w:color w:val="FFFFFF"/>
                <w:szCs w:val="22"/>
              </w:rPr>
              <w:t xml:space="preserve"> of Interest</w:t>
            </w:r>
            <w:r w:rsidR="000D7BB0">
              <w:rPr>
                <w:szCs w:val="22"/>
              </w:rPr>
              <w:t xml:space="preserve"> </w:t>
            </w:r>
          </w:p>
        </w:tc>
      </w:tr>
      <w:tr w:rsidR="00E84558" w:rsidRPr="00C51D38" w14:paraId="664498B0" w14:textId="77777777" w:rsidTr="00C23A32">
        <w:trPr>
          <w:trHeight w:val="2011"/>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7C310D48" w14:textId="77777777" w:rsidR="002F1356" w:rsidRDefault="00F57B52" w:rsidP="002F1356">
            <w:pPr>
              <w:pStyle w:val="NormalWeb"/>
              <w:shd w:val="clear" w:color="auto" w:fill="FFFFFF"/>
              <w:rPr>
                <w:rFonts w:ascii="ArialMT" w:hAnsi="ArialMT"/>
                <w:color w:val="211E1E"/>
              </w:rPr>
            </w:pPr>
            <w:r w:rsidRPr="00C23A32">
              <w:rPr>
                <w:rFonts w:ascii="Arial" w:hAnsi="Arial" w:cs="Arial"/>
                <w:sz w:val="22"/>
                <w:szCs w:val="22"/>
                <w:lang w:eastAsia="en-US"/>
              </w:rPr>
              <w:t>All members and attendees of the Committee must declare any relevant potential interests at the commencement of any meeting. The Chair of the Committee will determine if there is a conflict of interest such that the member and/or attendee will be required not to participate in a discussion.</w:t>
            </w:r>
            <w:r>
              <w:rPr>
                <w:rFonts w:ascii="ArialMT" w:hAnsi="ArialMT"/>
                <w:color w:val="211E1E"/>
              </w:rPr>
              <w:t xml:space="preserve"> </w:t>
            </w:r>
          </w:p>
          <w:p w14:paraId="00D77F8B" w14:textId="77777777" w:rsidR="00F36AE5" w:rsidRPr="00C23A32" w:rsidRDefault="00F36AE5" w:rsidP="00C23A32">
            <w:pPr>
              <w:pStyle w:val="NormalWeb"/>
              <w:shd w:val="clear" w:color="auto" w:fill="FFFFFF"/>
              <w:rPr>
                <w:szCs w:val="22"/>
              </w:rPr>
            </w:pPr>
            <w:r w:rsidRPr="00C23A32">
              <w:rPr>
                <w:rFonts w:ascii="Arial" w:hAnsi="Arial" w:cs="Arial"/>
                <w:sz w:val="22"/>
                <w:szCs w:val="22"/>
                <w:lang w:eastAsia="en-US"/>
              </w:rPr>
              <w:t>Where the Committee considers an item of its business may give rise to a potential conflict by meeting in common, the Committee may refer that business to the Board</w:t>
            </w:r>
            <w:r>
              <w:rPr>
                <w:rFonts w:ascii="Arial" w:hAnsi="Arial" w:cs="Arial"/>
                <w:sz w:val="22"/>
                <w:szCs w:val="22"/>
                <w:lang w:eastAsia="en-US"/>
              </w:rPr>
              <w:t>.</w:t>
            </w:r>
          </w:p>
        </w:tc>
      </w:tr>
      <w:tr w:rsidR="00BE29BD" w:rsidRPr="00C51D38" w14:paraId="25A2BD86" w14:textId="77777777" w:rsidTr="006E017D">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A283AF" w14:textId="77777777" w:rsidR="00BE29BD" w:rsidRPr="00C51D38" w:rsidRDefault="00BE29BD" w:rsidP="005938B5">
            <w:pPr>
              <w:pStyle w:val="Heading2"/>
              <w:rPr>
                <w:color w:val="FFFFFF"/>
                <w:szCs w:val="22"/>
              </w:rPr>
            </w:pPr>
            <w:r>
              <w:rPr>
                <w:color w:val="FFFFFF"/>
                <w:szCs w:val="22"/>
              </w:rPr>
              <w:t>Chair</w:t>
            </w:r>
            <w:r w:rsidR="005938B5">
              <w:rPr>
                <w:color w:val="FFFFFF"/>
                <w:szCs w:val="22"/>
              </w:rPr>
              <w:t>ing</w:t>
            </w:r>
          </w:p>
        </w:tc>
      </w:tr>
      <w:tr w:rsidR="00BE29BD" w:rsidRPr="005B7922" w14:paraId="6FD0B8CC" w14:textId="77777777" w:rsidTr="006E017D">
        <w:tc>
          <w:tcPr>
            <w:tcW w:w="8928" w:type="dxa"/>
            <w:tcBorders>
              <w:top w:val="single" w:sz="4" w:space="0" w:color="auto"/>
              <w:left w:val="single" w:sz="4" w:space="0" w:color="auto"/>
              <w:bottom w:val="single" w:sz="4" w:space="0" w:color="auto"/>
              <w:right w:val="single" w:sz="4" w:space="0" w:color="auto"/>
            </w:tcBorders>
          </w:tcPr>
          <w:p w14:paraId="6F4D7559" w14:textId="77777777" w:rsidR="0000360B" w:rsidRDefault="00B96E2E" w:rsidP="00CE7FEB">
            <w:pPr>
              <w:rPr>
                <w:rFonts w:ascii="Arial" w:hAnsi="Arial" w:cs="Arial"/>
                <w:sz w:val="22"/>
                <w:szCs w:val="22"/>
              </w:rPr>
            </w:pPr>
            <w:r w:rsidRPr="00B96E2E">
              <w:rPr>
                <w:rFonts w:ascii="Arial" w:hAnsi="Arial" w:cs="Arial"/>
                <w:sz w:val="22"/>
                <w:szCs w:val="22"/>
              </w:rPr>
              <w:t xml:space="preserve">The </w:t>
            </w:r>
            <w:r w:rsidR="0078314C">
              <w:rPr>
                <w:rFonts w:ascii="Arial" w:hAnsi="Arial" w:cs="Arial"/>
                <w:sz w:val="22"/>
                <w:szCs w:val="22"/>
              </w:rPr>
              <w:t>Committee</w:t>
            </w:r>
            <w:r w:rsidRPr="00B96E2E">
              <w:rPr>
                <w:rFonts w:ascii="Arial" w:hAnsi="Arial" w:cs="Arial"/>
                <w:sz w:val="22"/>
                <w:szCs w:val="22"/>
              </w:rPr>
              <w:t xml:space="preserve"> shall be chaired by a non-executive director</w:t>
            </w:r>
            <w:r w:rsidR="00300229">
              <w:rPr>
                <w:rFonts w:ascii="Arial" w:hAnsi="Arial" w:cs="Arial"/>
                <w:sz w:val="22"/>
                <w:szCs w:val="22"/>
              </w:rPr>
              <w:t xml:space="preserve">, appointed by the </w:t>
            </w:r>
            <w:r w:rsidR="0078314C">
              <w:rPr>
                <w:rFonts w:ascii="Arial" w:hAnsi="Arial" w:cs="Arial"/>
                <w:sz w:val="22"/>
                <w:szCs w:val="22"/>
              </w:rPr>
              <w:t>Trust</w:t>
            </w:r>
            <w:r w:rsidR="00300229">
              <w:rPr>
                <w:rFonts w:ascii="Arial" w:hAnsi="Arial" w:cs="Arial"/>
                <w:sz w:val="22"/>
                <w:szCs w:val="22"/>
              </w:rPr>
              <w:t xml:space="preserve"> </w:t>
            </w:r>
            <w:r w:rsidR="0078314C">
              <w:rPr>
                <w:rFonts w:ascii="Arial" w:hAnsi="Arial" w:cs="Arial"/>
                <w:sz w:val="22"/>
                <w:szCs w:val="22"/>
              </w:rPr>
              <w:t>C</w:t>
            </w:r>
            <w:r w:rsidR="00300229">
              <w:rPr>
                <w:rFonts w:ascii="Arial" w:hAnsi="Arial" w:cs="Arial"/>
                <w:sz w:val="22"/>
                <w:szCs w:val="22"/>
              </w:rPr>
              <w:t xml:space="preserve">hair following discussion with the </w:t>
            </w:r>
            <w:r w:rsidR="0078314C">
              <w:rPr>
                <w:rFonts w:ascii="Arial" w:hAnsi="Arial" w:cs="Arial"/>
                <w:sz w:val="22"/>
                <w:szCs w:val="22"/>
              </w:rPr>
              <w:t>Board of Directors.</w:t>
            </w:r>
            <w:r w:rsidR="00BE29BD">
              <w:rPr>
                <w:rFonts w:ascii="Arial" w:hAnsi="Arial" w:cs="Arial"/>
                <w:sz w:val="22"/>
                <w:szCs w:val="22"/>
              </w:rPr>
              <w:br/>
            </w:r>
          </w:p>
          <w:p w14:paraId="099BD5F7" w14:textId="77777777" w:rsidR="00BE29BD" w:rsidRDefault="00300229" w:rsidP="00CE7FEB">
            <w:pPr>
              <w:rPr>
                <w:rFonts w:ascii="Arial" w:hAnsi="Arial" w:cs="Arial"/>
                <w:sz w:val="22"/>
                <w:szCs w:val="22"/>
              </w:rPr>
            </w:pPr>
            <w:r>
              <w:rPr>
                <w:rFonts w:ascii="Arial" w:hAnsi="Arial" w:cs="Arial"/>
                <w:sz w:val="22"/>
                <w:szCs w:val="22"/>
              </w:rPr>
              <w:t xml:space="preserve">If the </w:t>
            </w:r>
            <w:r w:rsidR="0078314C">
              <w:rPr>
                <w:rFonts w:ascii="Arial" w:hAnsi="Arial" w:cs="Arial"/>
                <w:sz w:val="22"/>
                <w:szCs w:val="22"/>
              </w:rPr>
              <w:t>Chair</w:t>
            </w:r>
            <w:r w:rsidR="00BE29BD">
              <w:rPr>
                <w:rFonts w:ascii="Arial" w:hAnsi="Arial" w:cs="Arial"/>
                <w:sz w:val="22"/>
                <w:szCs w:val="22"/>
              </w:rPr>
              <w:t xml:space="preserve"> is absent or has a conflict of interest which precludes his or her attendance for all or part of a meeting</w:t>
            </w:r>
            <w:r>
              <w:rPr>
                <w:rFonts w:ascii="Arial" w:hAnsi="Arial" w:cs="Arial"/>
                <w:sz w:val="22"/>
                <w:szCs w:val="22"/>
              </w:rPr>
              <w:t xml:space="preserve">, the </w:t>
            </w:r>
            <w:r w:rsidR="0078314C">
              <w:rPr>
                <w:rFonts w:ascii="Arial" w:hAnsi="Arial" w:cs="Arial"/>
                <w:sz w:val="22"/>
                <w:szCs w:val="22"/>
              </w:rPr>
              <w:t>Committee</w:t>
            </w:r>
            <w:r>
              <w:rPr>
                <w:rFonts w:ascii="Arial" w:hAnsi="Arial" w:cs="Arial"/>
                <w:sz w:val="22"/>
                <w:szCs w:val="22"/>
              </w:rPr>
              <w:t xml:space="preserve"> shall be chaired by one of the other non-executive director members of the </w:t>
            </w:r>
            <w:r w:rsidR="0078314C">
              <w:rPr>
                <w:rFonts w:ascii="Arial" w:hAnsi="Arial" w:cs="Arial"/>
                <w:sz w:val="22"/>
                <w:szCs w:val="22"/>
              </w:rPr>
              <w:t>Committee</w:t>
            </w:r>
            <w:r>
              <w:rPr>
                <w:rFonts w:ascii="Arial" w:hAnsi="Arial" w:cs="Arial"/>
                <w:sz w:val="22"/>
                <w:szCs w:val="22"/>
              </w:rPr>
              <w:t>.</w:t>
            </w:r>
          </w:p>
          <w:p w14:paraId="3A6C174F" w14:textId="77777777" w:rsidR="002A7E5A" w:rsidRDefault="002A7E5A" w:rsidP="00CE7FEB">
            <w:pPr>
              <w:rPr>
                <w:rFonts w:ascii="Arial" w:hAnsi="Arial" w:cs="Arial"/>
                <w:sz w:val="22"/>
                <w:szCs w:val="22"/>
              </w:rPr>
            </w:pPr>
          </w:p>
          <w:p w14:paraId="5FC6FC7A" w14:textId="77777777" w:rsidR="0000360B" w:rsidRPr="0000360B" w:rsidRDefault="002A7E5A" w:rsidP="0078314C">
            <w:pPr>
              <w:rPr>
                <w:rFonts w:ascii="Arial" w:hAnsi="Arial" w:cs="Arial"/>
                <w:i/>
                <w:sz w:val="22"/>
                <w:szCs w:val="22"/>
              </w:rPr>
            </w:pPr>
            <w:r w:rsidRPr="00B96E2E">
              <w:rPr>
                <w:rFonts w:ascii="Arial" w:hAnsi="Arial" w:cs="Arial"/>
                <w:sz w:val="22"/>
              </w:rPr>
              <w:t xml:space="preserve">The representative of </w:t>
            </w:r>
            <w:r>
              <w:rPr>
                <w:rFonts w:ascii="Arial" w:hAnsi="Arial" w:cs="Arial"/>
                <w:sz w:val="22"/>
              </w:rPr>
              <w:t xml:space="preserve">the </w:t>
            </w:r>
            <w:r w:rsidRPr="00B96E2E">
              <w:rPr>
                <w:rFonts w:ascii="Arial" w:hAnsi="Arial" w:cs="Arial"/>
                <w:sz w:val="22"/>
              </w:rPr>
              <w:t>external audit</w:t>
            </w:r>
            <w:r w:rsidR="00E20C5D">
              <w:rPr>
                <w:rFonts w:ascii="Arial" w:hAnsi="Arial" w:cs="Arial"/>
                <w:sz w:val="22"/>
              </w:rPr>
              <w:t>or, h</w:t>
            </w:r>
            <w:r w:rsidRPr="00B96E2E">
              <w:rPr>
                <w:rFonts w:ascii="Arial" w:hAnsi="Arial" w:cs="Arial"/>
                <w:sz w:val="22"/>
              </w:rPr>
              <w:t xml:space="preserve">ead of </w:t>
            </w:r>
            <w:r w:rsidR="00E20C5D">
              <w:rPr>
                <w:rFonts w:ascii="Arial" w:hAnsi="Arial" w:cs="Arial"/>
                <w:sz w:val="22"/>
              </w:rPr>
              <w:t>i</w:t>
            </w:r>
            <w:r w:rsidRPr="00B96E2E">
              <w:rPr>
                <w:rFonts w:ascii="Arial" w:hAnsi="Arial" w:cs="Arial"/>
                <w:sz w:val="22"/>
              </w:rPr>
              <w:t xml:space="preserve">nternal </w:t>
            </w:r>
            <w:r w:rsidR="00E20C5D">
              <w:rPr>
                <w:rFonts w:ascii="Arial" w:hAnsi="Arial" w:cs="Arial"/>
                <w:sz w:val="22"/>
              </w:rPr>
              <w:t>a</w:t>
            </w:r>
            <w:r w:rsidRPr="00B96E2E">
              <w:rPr>
                <w:rFonts w:ascii="Arial" w:hAnsi="Arial" w:cs="Arial"/>
                <w:sz w:val="22"/>
              </w:rPr>
              <w:t xml:space="preserve">udit, and counter fraud specialist have </w:t>
            </w:r>
            <w:r w:rsidR="00E20C5D">
              <w:rPr>
                <w:rFonts w:ascii="Arial" w:hAnsi="Arial" w:cs="Arial"/>
                <w:sz w:val="22"/>
              </w:rPr>
              <w:t>the</w:t>
            </w:r>
            <w:r w:rsidRPr="00B96E2E">
              <w:rPr>
                <w:rFonts w:ascii="Arial" w:hAnsi="Arial" w:cs="Arial"/>
                <w:sz w:val="22"/>
              </w:rPr>
              <w:t xml:space="preserve"> right of direct access to the </w:t>
            </w:r>
            <w:r w:rsidR="0078314C">
              <w:rPr>
                <w:rFonts w:ascii="Arial" w:hAnsi="Arial" w:cs="Arial"/>
                <w:sz w:val="22"/>
              </w:rPr>
              <w:t>Chair</w:t>
            </w:r>
            <w:r w:rsidRPr="00B96E2E">
              <w:rPr>
                <w:rFonts w:ascii="Arial" w:hAnsi="Arial" w:cs="Arial"/>
                <w:sz w:val="22"/>
              </w:rPr>
              <w:t xml:space="preserve"> of the </w:t>
            </w:r>
            <w:r w:rsidR="0078314C">
              <w:rPr>
                <w:rFonts w:ascii="Arial" w:hAnsi="Arial" w:cs="Arial"/>
                <w:sz w:val="22"/>
              </w:rPr>
              <w:t>Committee</w:t>
            </w:r>
            <w:r w:rsidR="00E20C5D">
              <w:rPr>
                <w:rFonts w:ascii="Arial" w:hAnsi="Arial" w:cs="Arial"/>
                <w:sz w:val="22"/>
              </w:rPr>
              <w:t xml:space="preserve"> to discuss any matter relevant to the purpose</w:t>
            </w:r>
            <w:r w:rsidR="001028AE">
              <w:rPr>
                <w:rFonts w:ascii="Arial" w:hAnsi="Arial" w:cs="Arial"/>
                <w:sz w:val="22"/>
              </w:rPr>
              <w:t>, duties and responsibilities</w:t>
            </w:r>
            <w:r w:rsidR="00E20C5D">
              <w:rPr>
                <w:rFonts w:ascii="Arial" w:hAnsi="Arial" w:cs="Arial"/>
                <w:sz w:val="22"/>
              </w:rPr>
              <w:t xml:space="preserve"> of the </w:t>
            </w:r>
            <w:r w:rsidR="0078314C">
              <w:rPr>
                <w:rFonts w:ascii="Arial" w:hAnsi="Arial" w:cs="Arial"/>
                <w:sz w:val="22"/>
              </w:rPr>
              <w:t>Committee</w:t>
            </w:r>
            <w:r w:rsidR="00E20C5D">
              <w:rPr>
                <w:rFonts w:ascii="Arial" w:hAnsi="Arial" w:cs="Arial"/>
                <w:sz w:val="22"/>
              </w:rPr>
              <w:t xml:space="preserve"> or to raise concerns.</w:t>
            </w:r>
            <w:r w:rsidR="00E2238F">
              <w:rPr>
                <w:rFonts w:ascii="Arial" w:hAnsi="Arial" w:cs="Arial"/>
                <w:sz w:val="22"/>
              </w:rPr>
              <w:br/>
            </w:r>
          </w:p>
        </w:tc>
      </w:tr>
      <w:tr w:rsidR="00A85ED4" w:rsidRPr="00C51D38" w14:paraId="19E74C8B" w14:textId="77777777" w:rsidTr="006E017D">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4E5A34" w14:textId="77777777" w:rsidR="00A85ED4" w:rsidRPr="00C51D38" w:rsidRDefault="00A85ED4" w:rsidP="00CE7FEB">
            <w:pPr>
              <w:pStyle w:val="Heading2"/>
              <w:rPr>
                <w:color w:val="FFFFFF"/>
                <w:szCs w:val="22"/>
              </w:rPr>
            </w:pPr>
            <w:r>
              <w:rPr>
                <w:color w:val="FFFFFF"/>
                <w:szCs w:val="22"/>
              </w:rPr>
              <w:lastRenderedPageBreak/>
              <w:t>Secretariat</w:t>
            </w:r>
          </w:p>
        </w:tc>
      </w:tr>
      <w:tr w:rsidR="00A85ED4" w:rsidRPr="005B7922" w14:paraId="0C171555" w14:textId="77777777" w:rsidTr="006E017D">
        <w:tc>
          <w:tcPr>
            <w:tcW w:w="8928" w:type="dxa"/>
            <w:tcBorders>
              <w:top w:val="single" w:sz="4" w:space="0" w:color="auto"/>
              <w:left w:val="single" w:sz="4" w:space="0" w:color="auto"/>
              <w:bottom w:val="single" w:sz="4" w:space="0" w:color="auto"/>
              <w:right w:val="single" w:sz="4" w:space="0" w:color="auto"/>
            </w:tcBorders>
          </w:tcPr>
          <w:p w14:paraId="59702731" w14:textId="2D787EFB" w:rsidR="00A85ED4" w:rsidRDefault="00A85ED4" w:rsidP="00CE7FEB">
            <w:pPr>
              <w:rPr>
                <w:rFonts w:ascii="Arial" w:hAnsi="Arial" w:cs="Arial"/>
                <w:sz w:val="22"/>
              </w:rPr>
            </w:pPr>
            <w:r>
              <w:rPr>
                <w:rFonts w:ascii="Arial" w:hAnsi="Arial" w:cs="Arial"/>
                <w:sz w:val="22"/>
                <w:szCs w:val="22"/>
              </w:rPr>
              <w:t xml:space="preserve">The </w:t>
            </w:r>
            <w:r w:rsidR="0078314C">
              <w:rPr>
                <w:rFonts w:ascii="Arial" w:hAnsi="Arial" w:cs="Arial"/>
                <w:sz w:val="22"/>
                <w:szCs w:val="22"/>
              </w:rPr>
              <w:t>Company Secretary</w:t>
            </w:r>
            <w:r w:rsidR="00B96E2E">
              <w:rPr>
                <w:rFonts w:ascii="Arial" w:hAnsi="Arial" w:cs="Arial"/>
                <w:sz w:val="22"/>
                <w:szCs w:val="22"/>
              </w:rPr>
              <w:t xml:space="preserve"> </w:t>
            </w:r>
            <w:r>
              <w:rPr>
                <w:rFonts w:ascii="Arial" w:hAnsi="Arial" w:cs="Arial"/>
                <w:sz w:val="22"/>
                <w:szCs w:val="22"/>
              </w:rPr>
              <w:t>shall be the secretary to the</w:t>
            </w:r>
            <w:r w:rsidR="00B96E2E">
              <w:rPr>
                <w:rFonts w:ascii="Arial" w:hAnsi="Arial" w:cs="Arial"/>
                <w:sz w:val="22"/>
                <w:szCs w:val="22"/>
              </w:rPr>
              <w:t xml:space="preserve"> </w:t>
            </w:r>
            <w:r w:rsidR="0078314C">
              <w:rPr>
                <w:rFonts w:ascii="Arial" w:hAnsi="Arial" w:cs="Arial"/>
                <w:sz w:val="22"/>
                <w:szCs w:val="22"/>
              </w:rPr>
              <w:t>Audit</w:t>
            </w:r>
            <w:r w:rsidR="004A1E01">
              <w:rPr>
                <w:rFonts w:ascii="Arial" w:hAnsi="Arial" w:cs="Arial"/>
                <w:sz w:val="22"/>
                <w:szCs w:val="22"/>
              </w:rPr>
              <w:t xml:space="preserve"> and Risk</w:t>
            </w:r>
            <w:r w:rsidR="00B96E2E">
              <w:rPr>
                <w:rFonts w:ascii="Arial" w:hAnsi="Arial" w:cs="Arial"/>
                <w:sz w:val="22"/>
                <w:szCs w:val="22"/>
              </w:rPr>
              <w:t xml:space="preserve"> </w:t>
            </w:r>
            <w:r w:rsidR="0078314C">
              <w:rPr>
                <w:rFonts w:ascii="Arial" w:hAnsi="Arial" w:cs="Arial"/>
                <w:sz w:val="22"/>
                <w:szCs w:val="22"/>
              </w:rPr>
              <w:t>Committee</w:t>
            </w:r>
            <w:r>
              <w:rPr>
                <w:rFonts w:ascii="Arial" w:hAnsi="Arial" w:cs="Arial"/>
                <w:sz w:val="22"/>
                <w:szCs w:val="22"/>
              </w:rPr>
              <w:t xml:space="preserve"> </w:t>
            </w:r>
            <w:r>
              <w:rPr>
                <w:rFonts w:ascii="Arial" w:hAnsi="Arial" w:cs="Arial"/>
                <w:sz w:val="22"/>
              </w:rPr>
              <w:t xml:space="preserve">and shall provide administrative support and advice to the </w:t>
            </w:r>
            <w:r w:rsidR="0078314C">
              <w:rPr>
                <w:rFonts w:ascii="Arial" w:hAnsi="Arial" w:cs="Arial"/>
                <w:sz w:val="22"/>
              </w:rPr>
              <w:t>chair</w:t>
            </w:r>
            <w:r>
              <w:rPr>
                <w:rFonts w:ascii="Arial" w:hAnsi="Arial" w:cs="Arial"/>
                <w:sz w:val="22"/>
              </w:rPr>
              <w:t xml:space="preserve"> and membership. The duties of the secretary shall include but not be limited to:</w:t>
            </w:r>
          </w:p>
          <w:p w14:paraId="3E9C7391" w14:textId="77777777" w:rsidR="009B6A15" w:rsidRDefault="009B6A15" w:rsidP="00CE7FEB">
            <w:pPr>
              <w:rPr>
                <w:rFonts w:ascii="Arial" w:hAnsi="Arial" w:cs="Arial"/>
                <w:sz w:val="22"/>
              </w:rPr>
            </w:pPr>
          </w:p>
          <w:p w14:paraId="130A69AE" w14:textId="77777777" w:rsidR="00A85ED4" w:rsidRDefault="00A85ED4" w:rsidP="00CE7FEB">
            <w:pPr>
              <w:numPr>
                <w:ilvl w:val="0"/>
                <w:numId w:val="4"/>
              </w:numPr>
              <w:rPr>
                <w:rFonts w:ascii="Arial" w:hAnsi="Arial" w:cs="Arial"/>
                <w:sz w:val="22"/>
                <w:szCs w:val="22"/>
              </w:rPr>
            </w:pPr>
            <w:r>
              <w:rPr>
                <w:rFonts w:ascii="Arial" w:hAnsi="Arial" w:cs="Arial"/>
                <w:sz w:val="22"/>
                <w:szCs w:val="22"/>
              </w:rPr>
              <w:t xml:space="preserve">Preparation of the draft agenda for agreement with the </w:t>
            </w:r>
            <w:r w:rsidR="0078314C">
              <w:rPr>
                <w:rFonts w:ascii="Arial" w:hAnsi="Arial" w:cs="Arial"/>
                <w:sz w:val="22"/>
                <w:szCs w:val="22"/>
              </w:rPr>
              <w:t>Chair</w:t>
            </w:r>
          </w:p>
          <w:p w14:paraId="1184F02F" w14:textId="77777777" w:rsidR="00A85ED4" w:rsidRDefault="00A85ED4" w:rsidP="00CE7FEB">
            <w:pPr>
              <w:numPr>
                <w:ilvl w:val="0"/>
                <w:numId w:val="4"/>
              </w:numPr>
              <w:rPr>
                <w:rFonts w:ascii="Arial" w:hAnsi="Arial" w:cs="Arial"/>
                <w:sz w:val="22"/>
                <w:szCs w:val="22"/>
              </w:rPr>
            </w:pPr>
            <w:r>
              <w:rPr>
                <w:rFonts w:ascii="Arial" w:hAnsi="Arial" w:cs="Arial"/>
                <w:sz w:val="22"/>
                <w:szCs w:val="22"/>
              </w:rPr>
              <w:t>Organisation of meeting arrangements, facilities and attendance</w:t>
            </w:r>
          </w:p>
          <w:p w14:paraId="33FF08DA" w14:textId="77777777" w:rsidR="00A85ED4" w:rsidRDefault="00A85ED4" w:rsidP="00CE7FEB">
            <w:pPr>
              <w:numPr>
                <w:ilvl w:val="0"/>
                <w:numId w:val="4"/>
              </w:numPr>
              <w:rPr>
                <w:rFonts w:ascii="Arial" w:hAnsi="Arial" w:cs="Arial"/>
                <w:sz w:val="22"/>
                <w:szCs w:val="22"/>
              </w:rPr>
            </w:pPr>
            <w:r>
              <w:rPr>
                <w:rFonts w:ascii="Arial" w:hAnsi="Arial" w:cs="Arial"/>
                <w:sz w:val="22"/>
                <w:szCs w:val="22"/>
              </w:rPr>
              <w:t>Collation and distribution of meeting papers</w:t>
            </w:r>
          </w:p>
          <w:p w14:paraId="5A035B80" w14:textId="77777777" w:rsidR="00A85ED4" w:rsidRDefault="00A85ED4" w:rsidP="00CE7FEB">
            <w:pPr>
              <w:numPr>
                <w:ilvl w:val="0"/>
                <w:numId w:val="4"/>
              </w:numPr>
              <w:rPr>
                <w:rFonts w:ascii="Arial" w:hAnsi="Arial" w:cs="Arial"/>
                <w:sz w:val="22"/>
                <w:szCs w:val="22"/>
              </w:rPr>
            </w:pPr>
            <w:r>
              <w:rPr>
                <w:rFonts w:ascii="Arial" w:hAnsi="Arial" w:cs="Arial"/>
                <w:sz w:val="22"/>
                <w:szCs w:val="22"/>
              </w:rPr>
              <w:t>Taking the minutes of meetings and keeping a record of matters arising and issues to be carried forward</w:t>
            </w:r>
          </w:p>
          <w:p w14:paraId="4DDA2234" w14:textId="77777777" w:rsidR="00A85ED4" w:rsidRPr="004645DD" w:rsidRDefault="00A85ED4" w:rsidP="00CE7FEB">
            <w:pPr>
              <w:numPr>
                <w:ilvl w:val="0"/>
                <w:numId w:val="4"/>
              </w:numPr>
              <w:rPr>
                <w:rFonts w:ascii="Arial" w:hAnsi="Arial" w:cs="Arial"/>
                <w:sz w:val="22"/>
                <w:szCs w:val="22"/>
              </w:rPr>
            </w:pPr>
            <w:r>
              <w:rPr>
                <w:rFonts w:ascii="Arial" w:hAnsi="Arial" w:cs="Arial"/>
                <w:sz w:val="22"/>
                <w:szCs w:val="22"/>
              </w:rPr>
              <w:t>Maintaining the</w:t>
            </w:r>
            <w:r w:rsidR="00B96E2E">
              <w:rPr>
                <w:rFonts w:ascii="Arial" w:hAnsi="Arial" w:cs="Arial"/>
                <w:sz w:val="22"/>
                <w:szCs w:val="22"/>
              </w:rPr>
              <w:t xml:space="preserve"> </w:t>
            </w:r>
            <w:r w:rsidR="0078314C">
              <w:rPr>
                <w:rFonts w:ascii="Arial" w:hAnsi="Arial" w:cs="Arial"/>
                <w:sz w:val="22"/>
                <w:szCs w:val="22"/>
              </w:rPr>
              <w:t>Committee</w:t>
            </w:r>
            <w:r w:rsidR="00B96E2E">
              <w:rPr>
                <w:rFonts w:ascii="Arial" w:hAnsi="Arial" w:cs="Arial"/>
                <w:sz w:val="22"/>
                <w:szCs w:val="22"/>
              </w:rPr>
              <w:t xml:space="preserve">’s </w:t>
            </w:r>
            <w:r>
              <w:rPr>
                <w:rFonts w:ascii="Arial" w:hAnsi="Arial" w:cs="Arial"/>
                <w:sz w:val="22"/>
              </w:rPr>
              <w:t>work programme.</w:t>
            </w:r>
          </w:p>
          <w:p w14:paraId="445F0386" w14:textId="77777777" w:rsidR="004645DD" w:rsidRPr="009A42DD" w:rsidRDefault="004645DD" w:rsidP="00B96E2E">
            <w:pPr>
              <w:rPr>
                <w:rFonts w:ascii="Arial" w:hAnsi="Arial" w:cs="Arial"/>
                <w:sz w:val="22"/>
                <w:szCs w:val="22"/>
              </w:rPr>
            </w:pPr>
          </w:p>
        </w:tc>
      </w:tr>
      <w:tr w:rsidR="00644B70" w:rsidRPr="00C51D38" w14:paraId="6E3F5A3A" w14:textId="77777777" w:rsidTr="006E017D">
        <w:tc>
          <w:tcPr>
            <w:tcW w:w="8928" w:type="dxa"/>
            <w:tcBorders>
              <w:left w:val="single" w:sz="4" w:space="0" w:color="auto"/>
              <w:right w:val="single" w:sz="4" w:space="0" w:color="auto"/>
            </w:tcBorders>
            <w:shd w:val="clear" w:color="auto" w:fill="8DB3E2" w:themeFill="text2" w:themeFillTint="66"/>
          </w:tcPr>
          <w:p w14:paraId="0E79F2D8" w14:textId="44A96CDD" w:rsidR="00644B70" w:rsidRPr="00164ACF" w:rsidRDefault="00C51D38">
            <w:pPr>
              <w:rPr>
                <w:rFonts w:ascii="Arial" w:hAnsi="Arial" w:cs="Arial"/>
                <w:color w:val="FFFFFF"/>
                <w:sz w:val="22"/>
              </w:rPr>
            </w:pPr>
            <w:r w:rsidRPr="00C51D38">
              <w:rPr>
                <w:rFonts w:ascii="Arial" w:hAnsi="Arial" w:cs="Arial"/>
                <w:b/>
                <w:bCs/>
                <w:color w:val="FFFFFF"/>
                <w:sz w:val="22"/>
              </w:rPr>
              <w:t xml:space="preserve">Membership </w:t>
            </w:r>
          </w:p>
        </w:tc>
      </w:tr>
      <w:tr w:rsidR="00644B70" w:rsidRPr="005B7922" w14:paraId="7254FBDD" w14:textId="77777777" w:rsidTr="00C23A32">
        <w:trPr>
          <w:trHeight w:val="8324"/>
        </w:trPr>
        <w:tc>
          <w:tcPr>
            <w:tcW w:w="8928" w:type="dxa"/>
            <w:tcBorders>
              <w:left w:val="single" w:sz="4" w:space="0" w:color="auto"/>
              <w:bottom w:val="single" w:sz="4" w:space="0" w:color="auto"/>
              <w:right w:val="single" w:sz="4" w:space="0" w:color="auto"/>
            </w:tcBorders>
          </w:tcPr>
          <w:p w14:paraId="0F7559FC" w14:textId="77777777" w:rsidR="00CB06E7" w:rsidRPr="00B96E2E" w:rsidRDefault="00B01D46" w:rsidP="00B01D46">
            <w:pPr>
              <w:rPr>
                <w:rFonts w:ascii="Arial" w:hAnsi="Arial" w:cs="Arial"/>
                <w:b/>
                <w:sz w:val="22"/>
              </w:rPr>
            </w:pPr>
            <w:r w:rsidRPr="00B96E2E">
              <w:rPr>
                <w:rFonts w:ascii="Arial" w:hAnsi="Arial" w:cs="Arial"/>
                <w:b/>
                <w:sz w:val="22"/>
              </w:rPr>
              <w:t>Members</w:t>
            </w:r>
            <w:r w:rsidR="00CB06E7" w:rsidRPr="00B96E2E">
              <w:rPr>
                <w:rFonts w:ascii="Arial" w:hAnsi="Arial" w:cs="Arial"/>
                <w:b/>
                <w:sz w:val="22"/>
              </w:rPr>
              <w:t xml:space="preserve"> with voting rights</w:t>
            </w:r>
          </w:p>
          <w:p w14:paraId="2409D637" w14:textId="6DD4E08F" w:rsidR="00AC1F08" w:rsidRDefault="00B01D46" w:rsidP="00B01D46">
            <w:pPr>
              <w:rPr>
                <w:rFonts w:ascii="Arial" w:hAnsi="Arial" w:cs="Arial"/>
                <w:sz w:val="22"/>
              </w:rPr>
            </w:pPr>
            <w:r w:rsidRPr="00B96E2E">
              <w:rPr>
                <w:rFonts w:ascii="Arial" w:hAnsi="Arial" w:cs="Arial"/>
                <w:sz w:val="22"/>
              </w:rPr>
              <w:t xml:space="preserve">The </w:t>
            </w:r>
            <w:r w:rsidR="0078314C">
              <w:rPr>
                <w:rFonts w:ascii="Arial" w:hAnsi="Arial" w:cs="Arial"/>
                <w:sz w:val="22"/>
              </w:rPr>
              <w:t>Committee</w:t>
            </w:r>
            <w:r w:rsidR="00CB06E7" w:rsidRPr="00B96E2E">
              <w:rPr>
                <w:rFonts w:ascii="Arial" w:hAnsi="Arial" w:cs="Arial"/>
                <w:sz w:val="22"/>
              </w:rPr>
              <w:t xml:space="preserve"> w</w:t>
            </w:r>
            <w:r w:rsidRPr="00B96E2E">
              <w:rPr>
                <w:rFonts w:ascii="Arial" w:hAnsi="Arial" w:cs="Arial"/>
                <w:sz w:val="22"/>
              </w:rPr>
              <w:t xml:space="preserve">ill comprise </w:t>
            </w:r>
            <w:r w:rsidR="00E20C5D">
              <w:rPr>
                <w:rFonts w:ascii="Arial" w:hAnsi="Arial" w:cs="Arial"/>
                <w:sz w:val="22"/>
              </w:rPr>
              <w:t xml:space="preserve">at least </w:t>
            </w:r>
            <w:r w:rsidRPr="00B96E2E">
              <w:rPr>
                <w:rFonts w:ascii="Arial" w:hAnsi="Arial" w:cs="Arial"/>
                <w:sz w:val="22"/>
              </w:rPr>
              <w:t>three non-executive directors</w:t>
            </w:r>
            <w:r w:rsidR="00CB06E7" w:rsidRPr="00B96E2E">
              <w:rPr>
                <w:rFonts w:ascii="Arial" w:hAnsi="Arial" w:cs="Arial"/>
                <w:sz w:val="22"/>
              </w:rPr>
              <w:t xml:space="preserve"> </w:t>
            </w:r>
            <w:r w:rsidR="00E20C5D">
              <w:rPr>
                <w:rFonts w:ascii="Arial" w:hAnsi="Arial" w:cs="Arial"/>
                <w:sz w:val="22"/>
              </w:rPr>
              <w:t xml:space="preserve">who </w:t>
            </w:r>
            <w:r w:rsidR="00CB06E7" w:rsidRPr="00B96E2E">
              <w:rPr>
                <w:rFonts w:ascii="Arial" w:hAnsi="Arial" w:cs="Arial"/>
                <w:sz w:val="22"/>
              </w:rPr>
              <w:t>shall</w:t>
            </w:r>
            <w:r w:rsidR="00E20C5D">
              <w:rPr>
                <w:rFonts w:ascii="Arial" w:hAnsi="Arial" w:cs="Arial"/>
                <w:sz w:val="22"/>
              </w:rPr>
              <w:t xml:space="preserve"> each</w:t>
            </w:r>
            <w:r w:rsidR="00CB06E7" w:rsidRPr="00B96E2E">
              <w:rPr>
                <w:rFonts w:ascii="Arial" w:hAnsi="Arial" w:cs="Arial"/>
                <w:sz w:val="22"/>
              </w:rPr>
              <w:t xml:space="preserve"> have full voting rights</w:t>
            </w:r>
            <w:r w:rsidRPr="00B96E2E">
              <w:rPr>
                <w:rFonts w:ascii="Arial" w:hAnsi="Arial" w:cs="Arial"/>
                <w:sz w:val="22"/>
              </w:rPr>
              <w:t xml:space="preserve">. </w:t>
            </w:r>
            <w:r w:rsidR="00E20C5D">
              <w:rPr>
                <w:rFonts w:ascii="Arial" w:hAnsi="Arial" w:cs="Arial"/>
                <w:sz w:val="22"/>
              </w:rPr>
              <w:t xml:space="preserve">The </w:t>
            </w:r>
            <w:r w:rsidR="0078314C">
              <w:rPr>
                <w:rFonts w:ascii="Arial" w:hAnsi="Arial" w:cs="Arial"/>
                <w:sz w:val="22"/>
              </w:rPr>
              <w:t>Chair</w:t>
            </w:r>
            <w:r w:rsidR="00E20C5D">
              <w:rPr>
                <w:rFonts w:ascii="Arial" w:hAnsi="Arial" w:cs="Arial"/>
                <w:sz w:val="22"/>
              </w:rPr>
              <w:t xml:space="preserve"> of the </w:t>
            </w:r>
            <w:r w:rsidR="0078314C">
              <w:rPr>
                <w:rFonts w:ascii="Arial" w:hAnsi="Arial" w:cs="Arial"/>
                <w:sz w:val="22"/>
              </w:rPr>
              <w:t>Trust</w:t>
            </w:r>
            <w:r w:rsidR="00E20C5D">
              <w:rPr>
                <w:rFonts w:ascii="Arial" w:hAnsi="Arial" w:cs="Arial"/>
                <w:sz w:val="22"/>
              </w:rPr>
              <w:t xml:space="preserve"> shall </w:t>
            </w:r>
            <w:r w:rsidR="00C43630">
              <w:rPr>
                <w:rFonts w:ascii="Arial" w:hAnsi="Arial" w:cs="Arial"/>
                <w:sz w:val="22"/>
              </w:rPr>
              <w:t>not C</w:t>
            </w:r>
            <w:r w:rsidR="00E20C5D">
              <w:rPr>
                <w:rFonts w:ascii="Arial" w:hAnsi="Arial" w:cs="Arial"/>
                <w:sz w:val="22"/>
              </w:rPr>
              <w:t>hair</w:t>
            </w:r>
            <w:r w:rsidR="00C43630">
              <w:rPr>
                <w:rFonts w:ascii="Arial" w:hAnsi="Arial" w:cs="Arial"/>
                <w:sz w:val="22"/>
              </w:rPr>
              <w:t>,</w:t>
            </w:r>
            <w:r w:rsidR="00E20C5D">
              <w:rPr>
                <w:rFonts w:ascii="Arial" w:hAnsi="Arial" w:cs="Arial"/>
                <w:sz w:val="22"/>
              </w:rPr>
              <w:t xml:space="preserve"> be a member</w:t>
            </w:r>
            <w:r w:rsidR="00094797">
              <w:rPr>
                <w:rFonts w:ascii="Arial" w:hAnsi="Arial" w:cs="Arial"/>
                <w:sz w:val="22"/>
              </w:rPr>
              <w:t xml:space="preserve"> </w:t>
            </w:r>
            <w:r w:rsidR="00094797" w:rsidRPr="00094797">
              <w:rPr>
                <w:rFonts w:ascii="Arial" w:hAnsi="Arial" w:cs="Arial"/>
                <w:sz w:val="22"/>
              </w:rPr>
              <w:t>of, nor have the right to attend Committee meetings without invitation by the Chair as and when appropriate and necessary</w:t>
            </w:r>
            <w:r w:rsidR="00094797">
              <w:rPr>
                <w:rFonts w:ascii="Arial" w:hAnsi="Arial" w:cs="Arial"/>
                <w:sz w:val="22"/>
              </w:rPr>
              <w:t>.</w:t>
            </w:r>
            <w:r w:rsidR="00C43630">
              <w:rPr>
                <w:rFonts w:ascii="Arial" w:hAnsi="Arial" w:cs="Arial"/>
                <w:sz w:val="22"/>
              </w:rPr>
              <w:t xml:space="preserve"> </w:t>
            </w:r>
          </w:p>
          <w:p w14:paraId="49086CB7" w14:textId="1AB7C04B" w:rsidR="00B01D46" w:rsidRPr="00B96E2E" w:rsidRDefault="00AC1F08" w:rsidP="00C23A32">
            <w:pPr>
              <w:pStyle w:val="NormalWeb"/>
              <w:shd w:val="clear" w:color="auto" w:fill="FFFFFF"/>
            </w:pPr>
            <w:r w:rsidRPr="00C23A32">
              <w:rPr>
                <w:rFonts w:ascii="Arial" w:hAnsi="Arial" w:cs="Arial"/>
                <w:sz w:val="22"/>
              </w:rPr>
              <w:t xml:space="preserve">The Committee is authorised to co-opt additional members to provide specialist skills, knowledge and experience. At least one Committee member should have recent and relevant financial experience. </w:t>
            </w:r>
          </w:p>
          <w:p w14:paraId="633F834B" w14:textId="77777777" w:rsidR="00E20C5D" w:rsidRDefault="00E20C5D" w:rsidP="00CB06E7">
            <w:pPr>
              <w:rPr>
                <w:rFonts w:ascii="Arial" w:hAnsi="Arial" w:cs="Arial"/>
                <w:b/>
                <w:sz w:val="22"/>
              </w:rPr>
            </w:pPr>
            <w:r>
              <w:rPr>
                <w:rFonts w:ascii="Arial" w:hAnsi="Arial" w:cs="Arial"/>
                <w:b/>
                <w:sz w:val="22"/>
              </w:rPr>
              <w:t>Ex-officio attendees</w:t>
            </w:r>
            <w:r w:rsidR="006017D8">
              <w:rPr>
                <w:rFonts w:ascii="Arial" w:hAnsi="Arial" w:cs="Arial"/>
                <w:b/>
                <w:sz w:val="22"/>
              </w:rPr>
              <w:t xml:space="preserve"> without voting rights</w:t>
            </w:r>
          </w:p>
          <w:p w14:paraId="14A9C9D7" w14:textId="77777777" w:rsidR="00E20C5D" w:rsidRPr="00B96E2E" w:rsidRDefault="00E20C5D" w:rsidP="00E20C5D">
            <w:pPr>
              <w:numPr>
                <w:ilvl w:val="0"/>
                <w:numId w:val="13"/>
              </w:numPr>
              <w:rPr>
                <w:rFonts w:ascii="Arial" w:hAnsi="Arial" w:cs="Arial"/>
                <w:sz w:val="22"/>
              </w:rPr>
            </w:pPr>
            <w:r w:rsidRPr="00B96E2E">
              <w:rPr>
                <w:rFonts w:ascii="Arial" w:hAnsi="Arial" w:cs="Arial"/>
                <w:sz w:val="22"/>
              </w:rPr>
              <w:t>Representative</w:t>
            </w:r>
            <w:r w:rsidR="006017D8">
              <w:rPr>
                <w:rFonts w:ascii="Arial" w:hAnsi="Arial" w:cs="Arial"/>
                <w:sz w:val="22"/>
              </w:rPr>
              <w:t xml:space="preserve">s of the </w:t>
            </w:r>
            <w:r w:rsidR="0078314C">
              <w:rPr>
                <w:rFonts w:ascii="Arial" w:hAnsi="Arial" w:cs="Arial"/>
                <w:sz w:val="22"/>
              </w:rPr>
              <w:t>Trust</w:t>
            </w:r>
            <w:r w:rsidR="006017D8">
              <w:rPr>
                <w:rFonts w:ascii="Arial" w:hAnsi="Arial" w:cs="Arial"/>
                <w:sz w:val="22"/>
              </w:rPr>
              <w:t>’s i</w:t>
            </w:r>
            <w:r w:rsidRPr="00B96E2E">
              <w:rPr>
                <w:rFonts w:ascii="Arial" w:hAnsi="Arial" w:cs="Arial"/>
                <w:sz w:val="22"/>
              </w:rPr>
              <w:t xml:space="preserve">nternal </w:t>
            </w:r>
            <w:r w:rsidR="006017D8">
              <w:rPr>
                <w:rFonts w:ascii="Arial" w:hAnsi="Arial" w:cs="Arial"/>
                <w:sz w:val="22"/>
              </w:rPr>
              <w:t>a</w:t>
            </w:r>
            <w:r w:rsidRPr="00B96E2E">
              <w:rPr>
                <w:rFonts w:ascii="Arial" w:hAnsi="Arial" w:cs="Arial"/>
                <w:sz w:val="22"/>
              </w:rPr>
              <w:t>udit</w:t>
            </w:r>
            <w:r w:rsidR="006017D8">
              <w:rPr>
                <w:rFonts w:ascii="Arial" w:hAnsi="Arial" w:cs="Arial"/>
                <w:sz w:val="22"/>
              </w:rPr>
              <w:t>ors</w:t>
            </w:r>
            <w:r w:rsidR="00A553C7">
              <w:rPr>
                <w:rFonts w:ascii="Arial" w:hAnsi="Arial" w:cs="Arial"/>
                <w:sz w:val="22"/>
              </w:rPr>
              <w:t>.</w:t>
            </w:r>
          </w:p>
          <w:p w14:paraId="50B0E9D6" w14:textId="77777777" w:rsidR="00E20C5D" w:rsidRPr="00B96E2E" w:rsidRDefault="00E20C5D" w:rsidP="00E20C5D">
            <w:pPr>
              <w:numPr>
                <w:ilvl w:val="0"/>
                <w:numId w:val="13"/>
              </w:numPr>
              <w:rPr>
                <w:rFonts w:ascii="Arial" w:hAnsi="Arial" w:cs="Arial"/>
                <w:sz w:val="22"/>
              </w:rPr>
            </w:pPr>
            <w:r w:rsidRPr="00B96E2E">
              <w:rPr>
                <w:rFonts w:ascii="Arial" w:hAnsi="Arial" w:cs="Arial"/>
                <w:sz w:val="22"/>
              </w:rPr>
              <w:t>Representative</w:t>
            </w:r>
            <w:r w:rsidR="006017D8">
              <w:rPr>
                <w:rFonts w:ascii="Arial" w:hAnsi="Arial" w:cs="Arial"/>
                <w:sz w:val="22"/>
              </w:rPr>
              <w:t xml:space="preserve">s of the </w:t>
            </w:r>
            <w:r w:rsidR="0078314C">
              <w:rPr>
                <w:rFonts w:ascii="Arial" w:hAnsi="Arial" w:cs="Arial"/>
                <w:sz w:val="22"/>
              </w:rPr>
              <w:t>Trust</w:t>
            </w:r>
            <w:r w:rsidR="006017D8">
              <w:rPr>
                <w:rFonts w:ascii="Arial" w:hAnsi="Arial" w:cs="Arial"/>
                <w:sz w:val="22"/>
              </w:rPr>
              <w:t>’s e</w:t>
            </w:r>
            <w:r w:rsidRPr="00B96E2E">
              <w:rPr>
                <w:rFonts w:ascii="Arial" w:hAnsi="Arial" w:cs="Arial"/>
                <w:sz w:val="22"/>
              </w:rPr>
              <w:t xml:space="preserve">xternal </w:t>
            </w:r>
            <w:r w:rsidR="006017D8">
              <w:rPr>
                <w:rFonts w:ascii="Arial" w:hAnsi="Arial" w:cs="Arial"/>
                <w:sz w:val="22"/>
              </w:rPr>
              <w:t>a</w:t>
            </w:r>
            <w:r w:rsidRPr="00B96E2E">
              <w:rPr>
                <w:rFonts w:ascii="Arial" w:hAnsi="Arial" w:cs="Arial"/>
                <w:sz w:val="22"/>
              </w:rPr>
              <w:t>udit</w:t>
            </w:r>
            <w:r w:rsidR="006017D8">
              <w:rPr>
                <w:rFonts w:ascii="Arial" w:hAnsi="Arial" w:cs="Arial"/>
                <w:sz w:val="22"/>
              </w:rPr>
              <w:t>ors</w:t>
            </w:r>
            <w:r w:rsidR="00A553C7">
              <w:rPr>
                <w:rFonts w:ascii="Arial" w:hAnsi="Arial" w:cs="Arial"/>
                <w:sz w:val="22"/>
              </w:rPr>
              <w:t>.</w:t>
            </w:r>
          </w:p>
          <w:p w14:paraId="2E07A171" w14:textId="4B180D3C" w:rsidR="00E20C5D" w:rsidRDefault="006017D8" w:rsidP="00E20C5D">
            <w:pPr>
              <w:numPr>
                <w:ilvl w:val="0"/>
                <w:numId w:val="13"/>
              </w:numPr>
              <w:rPr>
                <w:rFonts w:ascii="Arial" w:hAnsi="Arial" w:cs="Arial"/>
                <w:sz w:val="22"/>
              </w:rPr>
            </w:pPr>
            <w:r>
              <w:rPr>
                <w:rFonts w:ascii="Arial" w:hAnsi="Arial" w:cs="Arial"/>
                <w:sz w:val="22"/>
              </w:rPr>
              <w:t xml:space="preserve">The </w:t>
            </w:r>
            <w:r w:rsidR="0078314C">
              <w:rPr>
                <w:rFonts w:ascii="Arial" w:hAnsi="Arial" w:cs="Arial"/>
                <w:sz w:val="22"/>
              </w:rPr>
              <w:t>Trust</w:t>
            </w:r>
            <w:r>
              <w:rPr>
                <w:rFonts w:ascii="Arial" w:hAnsi="Arial" w:cs="Arial"/>
                <w:sz w:val="22"/>
              </w:rPr>
              <w:t>’s c</w:t>
            </w:r>
            <w:r w:rsidR="00E20C5D" w:rsidRPr="00B96E2E">
              <w:rPr>
                <w:rFonts w:ascii="Arial" w:hAnsi="Arial" w:cs="Arial"/>
                <w:sz w:val="22"/>
              </w:rPr>
              <w:t xml:space="preserve">ounter </w:t>
            </w:r>
            <w:r>
              <w:rPr>
                <w:rFonts w:ascii="Arial" w:hAnsi="Arial" w:cs="Arial"/>
                <w:sz w:val="22"/>
              </w:rPr>
              <w:t>f</w:t>
            </w:r>
            <w:r w:rsidR="00E20C5D" w:rsidRPr="00B96E2E">
              <w:rPr>
                <w:rFonts w:ascii="Arial" w:hAnsi="Arial" w:cs="Arial"/>
                <w:sz w:val="22"/>
              </w:rPr>
              <w:t xml:space="preserve">raud specialist </w:t>
            </w:r>
            <w:r>
              <w:rPr>
                <w:rFonts w:ascii="Arial" w:hAnsi="Arial" w:cs="Arial"/>
                <w:sz w:val="22"/>
              </w:rPr>
              <w:t xml:space="preserve">who </w:t>
            </w:r>
            <w:r w:rsidR="00C23A32">
              <w:rPr>
                <w:rFonts w:ascii="Arial" w:hAnsi="Arial" w:cs="Arial"/>
                <w:sz w:val="22"/>
              </w:rPr>
              <w:t>will be entitled to attend any committee meeting and have a right of access to all committee members</w:t>
            </w:r>
          </w:p>
          <w:p w14:paraId="75C938B3" w14:textId="77777777" w:rsidR="00E20C5D" w:rsidRDefault="00E20C5D" w:rsidP="00CB06E7">
            <w:pPr>
              <w:rPr>
                <w:rFonts w:ascii="Arial" w:hAnsi="Arial" w:cs="Arial"/>
                <w:b/>
                <w:sz w:val="22"/>
              </w:rPr>
            </w:pPr>
          </w:p>
          <w:p w14:paraId="43912443" w14:textId="77777777" w:rsidR="00CB06E7" w:rsidRPr="00B96E2E" w:rsidRDefault="00CB06E7" w:rsidP="00CB06E7">
            <w:pPr>
              <w:rPr>
                <w:rFonts w:ascii="Arial" w:hAnsi="Arial" w:cs="Arial"/>
                <w:b/>
                <w:sz w:val="22"/>
              </w:rPr>
            </w:pPr>
            <w:r w:rsidRPr="00B96E2E">
              <w:rPr>
                <w:rFonts w:ascii="Arial" w:hAnsi="Arial" w:cs="Arial"/>
                <w:b/>
                <w:sz w:val="22"/>
              </w:rPr>
              <w:t xml:space="preserve">In attendance </w:t>
            </w:r>
            <w:r w:rsidR="006017D8">
              <w:rPr>
                <w:rFonts w:ascii="Arial" w:hAnsi="Arial" w:cs="Arial"/>
                <w:b/>
                <w:sz w:val="22"/>
              </w:rPr>
              <w:t>without</w:t>
            </w:r>
            <w:r w:rsidRPr="00B96E2E">
              <w:rPr>
                <w:rFonts w:ascii="Arial" w:hAnsi="Arial" w:cs="Arial"/>
                <w:b/>
                <w:sz w:val="22"/>
              </w:rPr>
              <w:t xml:space="preserve"> voting rights</w:t>
            </w:r>
          </w:p>
          <w:p w14:paraId="3228F449" w14:textId="77777777" w:rsidR="00CB06E7" w:rsidRDefault="00CB06E7" w:rsidP="00CB06E7">
            <w:pPr>
              <w:rPr>
                <w:rFonts w:ascii="Arial" w:hAnsi="Arial" w:cs="Arial"/>
                <w:sz w:val="22"/>
              </w:rPr>
            </w:pPr>
            <w:r w:rsidRPr="00B96E2E">
              <w:rPr>
                <w:rFonts w:ascii="Arial" w:hAnsi="Arial" w:cs="Arial"/>
                <w:sz w:val="22"/>
              </w:rPr>
              <w:t xml:space="preserve">The following posts </w:t>
            </w:r>
            <w:r w:rsidR="00E20C5D">
              <w:rPr>
                <w:rFonts w:ascii="Arial" w:hAnsi="Arial" w:cs="Arial"/>
                <w:sz w:val="22"/>
              </w:rPr>
              <w:t xml:space="preserve">shall be </w:t>
            </w:r>
            <w:r w:rsidRPr="00B96E2E">
              <w:rPr>
                <w:rFonts w:ascii="Arial" w:hAnsi="Arial" w:cs="Arial"/>
                <w:sz w:val="22"/>
              </w:rPr>
              <w:t xml:space="preserve">invited to attend </w:t>
            </w:r>
            <w:r w:rsidR="00413C1B">
              <w:rPr>
                <w:rFonts w:ascii="Arial" w:hAnsi="Arial" w:cs="Arial"/>
                <w:sz w:val="22"/>
              </w:rPr>
              <w:t xml:space="preserve">routinely </w:t>
            </w:r>
            <w:r w:rsidRPr="00B96E2E">
              <w:rPr>
                <w:rFonts w:ascii="Arial" w:hAnsi="Arial" w:cs="Arial"/>
                <w:sz w:val="22"/>
              </w:rPr>
              <w:t xml:space="preserve">meetings of the </w:t>
            </w:r>
            <w:r w:rsidR="0078314C">
              <w:rPr>
                <w:rFonts w:ascii="Arial" w:hAnsi="Arial" w:cs="Arial"/>
                <w:sz w:val="22"/>
              </w:rPr>
              <w:t>Committee</w:t>
            </w:r>
            <w:r w:rsidRPr="00B96E2E">
              <w:rPr>
                <w:rFonts w:ascii="Arial" w:hAnsi="Arial" w:cs="Arial"/>
                <w:sz w:val="22"/>
              </w:rPr>
              <w:t xml:space="preserve"> </w:t>
            </w:r>
            <w:r w:rsidR="00E20C5D">
              <w:rPr>
                <w:rFonts w:ascii="Arial" w:hAnsi="Arial" w:cs="Arial"/>
                <w:sz w:val="22"/>
              </w:rPr>
              <w:t xml:space="preserve">in full or in part but </w:t>
            </w:r>
            <w:r w:rsidRPr="00B96E2E">
              <w:rPr>
                <w:rFonts w:ascii="Arial" w:hAnsi="Arial" w:cs="Arial"/>
                <w:sz w:val="22"/>
              </w:rPr>
              <w:t>shall n</w:t>
            </w:r>
            <w:r w:rsidR="006552B8">
              <w:rPr>
                <w:rFonts w:ascii="Arial" w:hAnsi="Arial" w:cs="Arial"/>
                <w:sz w:val="22"/>
              </w:rPr>
              <w:t>either</w:t>
            </w:r>
            <w:r w:rsidRPr="00B96E2E">
              <w:rPr>
                <w:rFonts w:ascii="Arial" w:hAnsi="Arial" w:cs="Arial"/>
                <w:sz w:val="22"/>
              </w:rPr>
              <w:t xml:space="preserve"> be </w:t>
            </w:r>
            <w:r w:rsidR="00E20C5D">
              <w:rPr>
                <w:rFonts w:ascii="Arial" w:hAnsi="Arial" w:cs="Arial"/>
                <w:sz w:val="22"/>
              </w:rPr>
              <w:t xml:space="preserve">a </w:t>
            </w:r>
            <w:r w:rsidRPr="00B96E2E">
              <w:rPr>
                <w:rFonts w:ascii="Arial" w:hAnsi="Arial" w:cs="Arial"/>
                <w:sz w:val="22"/>
              </w:rPr>
              <w:t xml:space="preserve">member </w:t>
            </w:r>
            <w:r w:rsidR="006552B8">
              <w:rPr>
                <w:rFonts w:ascii="Arial" w:hAnsi="Arial" w:cs="Arial"/>
                <w:sz w:val="22"/>
              </w:rPr>
              <w:t>n</w:t>
            </w:r>
            <w:r w:rsidRPr="00B96E2E">
              <w:rPr>
                <w:rFonts w:ascii="Arial" w:hAnsi="Arial" w:cs="Arial"/>
                <w:sz w:val="22"/>
              </w:rPr>
              <w:t>or have voting rights</w:t>
            </w:r>
            <w:r w:rsidR="00E20C5D">
              <w:rPr>
                <w:rFonts w:ascii="Arial" w:hAnsi="Arial" w:cs="Arial"/>
                <w:sz w:val="22"/>
              </w:rPr>
              <w:t>:</w:t>
            </w:r>
          </w:p>
          <w:p w14:paraId="0216104A" w14:textId="0CECAB03" w:rsidR="001D3B6B" w:rsidRPr="001D3B6B" w:rsidRDefault="001D3B6B" w:rsidP="001D3B6B">
            <w:pPr>
              <w:numPr>
                <w:ilvl w:val="0"/>
                <w:numId w:val="13"/>
              </w:numPr>
              <w:rPr>
                <w:rFonts w:ascii="Arial" w:hAnsi="Arial" w:cs="Arial"/>
                <w:sz w:val="22"/>
              </w:rPr>
            </w:pPr>
            <w:r w:rsidRPr="00B96E2E">
              <w:rPr>
                <w:rFonts w:ascii="Arial" w:hAnsi="Arial" w:cs="Arial"/>
                <w:sz w:val="22"/>
              </w:rPr>
              <w:t xml:space="preserve">Chief Executive </w:t>
            </w:r>
            <w:r>
              <w:rPr>
                <w:rFonts w:ascii="Arial" w:hAnsi="Arial" w:cs="Arial"/>
                <w:sz w:val="22"/>
              </w:rPr>
              <w:t xml:space="preserve">Officer </w:t>
            </w:r>
            <w:r w:rsidRPr="00B96E2E">
              <w:rPr>
                <w:rFonts w:ascii="Arial" w:hAnsi="Arial" w:cs="Arial"/>
                <w:sz w:val="22"/>
              </w:rPr>
              <w:t>(</w:t>
            </w:r>
            <w:r>
              <w:rPr>
                <w:rFonts w:ascii="Arial" w:hAnsi="Arial" w:cs="Arial"/>
                <w:sz w:val="22"/>
              </w:rPr>
              <w:t>as Accounting</w:t>
            </w:r>
            <w:r w:rsidRPr="00B96E2E">
              <w:rPr>
                <w:rFonts w:ascii="Arial" w:hAnsi="Arial" w:cs="Arial"/>
                <w:sz w:val="22"/>
              </w:rPr>
              <w:t xml:space="preserve"> </w:t>
            </w:r>
            <w:r>
              <w:rPr>
                <w:rFonts w:ascii="Arial" w:hAnsi="Arial" w:cs="Arial"/>
                <w:sz w:val="22"/>
              </w:rPr>
              <w:t>O</w:t>
            </w:r>
            <w:r w:rsidRPr="00B96E2E">
              <w:rPr>
                <w:rFonts w:ascii="Arial" w:hAnsi="Arial" w:cs="Arial"/>
                <w:sz w:val="22"/>
              </w:rPr>
              <w:t xml:space="preserve">fficer) </w:t>
            </w:r>
            <w:r>
              <w:rPr>
                <w:rFonts w:ascii="Arial" w:hAnsi="Arial" w:cs="Arial"/>
                <w:sz w:val="22"/>
              </w:rPr>
              <w:t xml:space="preserve">who </w:t>
            </w:r>
            <w:r w:rsidRPr="00B96E2E">
              <w:rPr>
                <w:rFonts w:ascii="Arial" w:hAnsi="Arial" w:cs="Arial"/>
                <w:sz w:val="22"/>
              </w:rPr>
              <w:t>sh</w:t>
            </w:r>
            <w:r>
              <w:rPr>
                <w:rFonts w:ascii="Arial" w:hAnsi="Arial" w:cs="Arial"/>
                <w:sz w:val="22"/>
              </w:rPr>
              <w:t>all</w:t>
            </w:r>
            <w:r w:rsidRPr="00B96E2E">
              <w:rPr>
                <w:rFonts w:ascii="Arial" w:hAnsi="Arial" w:cs="Arial"/>
                <w:sz w:val="22"/>
              </w:rPr>
              <w:t xml:space="preserve"> discuss </w:t>
            </w:r>
            <w:r>
              <w:rPr>
                <w:rFonts w:ascii="Arial" w:hAnsi="Arial" w:cs="Arial"/>
                <w:sz w:val="22"/>
              </w:rPr>
              <w:t xml:space="preserve">with the Committee </w:t>
            </w:r>
            <w:r w:rsidRPr="00B96E2E">
              <w:rPr>
                <w:rFonts w:ascii="Arial" w:hAnsi="Arial" w:cs="Arial"/>
                <w:sz w:val="22"/>
              </w:rPr>
              <w:t xml:space="preserve">at least annually the process for assurance that supports the </w:t>
            </w:r>
            <w:r>
              <w:rPr>
                <w:rFonts w:ascii="Arial" w:hAnsi="Arial" w:cs="Arial"/>
                <w:sz w:val="22"/>
              </w:rPr>
              <w:t xml:space="preserve">annual governance statement. The Chief Executive Officer </w:t>
            </w:r>
            <w:r w:rsidRPr="00B96E2E">
              <w:rPr>
                <w:rFonts w:ascii="Arial" w:hAnsi="Arial" w:cs="Arial"/>
                <w:sz w:val="22"/>
              </w:rPr>
              <w:t xml:space="preserve">should also </w:t>
            </w:r>
            <w:r>
              <w:rPr>
                <w:rFonts w:ascii="Arial" w:hAnsi="Arial" w:cs="Arial"/>
                <w:sz w:val="22"/>
              </w:rPr>
              <w:t xml:space="preserve">be in </w:t>
            </w:r>
            <w:r w:rsidRPr="00B96E2E">
              <w:rPr>
                <w:rFonts w:ascii="Arial" w:hAnsi="Arial" w:cs="Arial"/>
                <w:sz w:val="22"/>
              </w:rPr>
              <w:t>attend</w:t>
            </w:r>
            <w:r>
              <w:rPr>
                <w:rFonts w:ascii="Arial" w:hAnsi="Arial" w:cs="Arial"/>
                <w:sz w:val="22"/>
              </w:rPr>
              <w:t>ance</w:t>
            </w:r>
            <w:r w:rsidRPr="00B96E2E">
              <w:rPr>
                <w:rFonts w:ascii="Arial" w:hAnsi="Arial" w:cs="Arial"/>
                <w:sz w:val="22"/>
              </w:rPr>
              <w:t xml:space="preserve"> when the </w:t>
            </w:r>
            <w:r>
              <w:rPr>
                <w:rFonts w:ascii="Arial" w:hAnsi="Arial" w:cs="Arial"/>
                <w:sz w:val="22"/>
              </w:rPr>
              <w:t>Committee</w:t>
            </w:r>
            <w:r w:rsidRPr="00B96E2E">
              <w:rPr>
                <w:rFonts w:ascii="Arial" w:hAnsi="Arial" w:cs="Arial"/>
                <w:sz w:val="22"/>
              </w:rPr>
              <w:t xml:space="preserve"> considers the draft annual governance statement a</w:t>
            </w:r>
            <w:r>
              <w:rPr>
                <w:rFonts w:ascii="Arial" w:hAnsi="Arial" w:cs="Arial"/>
                <w:sz w:val="22"/>
              </w:rPr>
              <w:t xml:space="preserve">long with the </w:t>
            </w:r>
            <w:r w:rsidRPr="00B96E2E">
              <w:rPr>
                <w:rFonts w:ascii="Arial" w:hAnsi="Arial" w:cs="Arial"/>
                <w:sz w:val="22"/>
              </w:rPr>
              <w:t>annual report and accounts.</w:t>
            </w:r>
          </w:p>
          <w:p w14:paraId="6830551B" w14:textId="10C40A78" w:rsidR="006017D8" w:rsidRPr="00B96E2E" w:rsidRDefault="00F37903" w:rsidP="006017D8">
            <w:pPr>
              <w:numPr>
                <w:ilvl w:val="0"/>
                <w:numId w:val="13"/>
              </w:numPr>
              <w:rPr>
                <w:rFonts w:ascii="Arial" w:hAnsi="Arial" w:cs="Arial"/>
                <w:sz w:val="22"/>
              </w:rPr>
            </w:pPr>
            <w:r>
              <w:rPr>
                <w:rFonts w:ascii="Arial" w:hAnsi="Arial" w:cs="Arial"/>
                <w:sz w:val="22"/>
              </w:rPr>
              <w:t>Chief</w:t>
            </w:r>
            <w:r w:rsidR="006017D8" w:rsidRPr="00B96E2E">
              <w:rPr>
                <w:rFonts w:ascii="Arial" w:hAnsi="Arial" w:cs="Arial"/>
                <w:sz w:val="22"/>
              </w:rPr>
              <w:t xml:space="preserve"> Finance</w:t>
            </w:r>
            <w:r>
              <w:rPr>
                <w:rFonts w:ascii="Arial" w:hAnsi="Arial" w:cs="Arial"/>
                <w:sz w:val="22"/>
              </w:rPr>
              <w:t xml:space="preserve"> Officer</w:t>
            </w:r>
          </w:p>
          <w:p w14:paraId="213DDCAE" w14:textId="4BD26932" w:rsidR="006017D8" w:rsidRDefault="00240F2B" w:rsidP="006017D8">
            <w:pPr>
              <w:numPr>
                <w:ilvl w:val="0"/>
                <w:numId w:val="13"/>
              </w:numPr>
              <w:rPr>
                <w:rFonts w:ascii="Arial" w:hAnsi="Arial" w:cs="Arial"/>
                <w:sz w:val="22"/>
              </w:rPr>
            </w:pPr>
            <w:r>
              <w:rPr>
                <w:rFonts w:ascii="Arial" w:hAnsi="Arial" w:cs="Arial"/>
                <w:sz w:val="22"/>
              </w:rPr>
              <w:t>Chief Nurs</w:t>
            </w:r>
            <w:r w:rsidR="001D3B6B">
              <w:rPr>
                <w:rFonts w:ascii="Arial" w:hAnsi="Arial" w:cs="Arial"/>
                <w:sz w:val="22"/>
              </w:rPr>
              <w:t>ing Officer</w:t>
            </w:r>
          </w:p>
          <w:p w14:paraId="5D47B9F4" w14:textId="77777777" w:rsidR="006017D8" w:rsidRDefault="006017D8" w:rsidP="006017D8">
            <w:pPr>
              <w:numPr>
                <w:ilvl w:val="0"/>
                <w:numId w:val="13"/>
              </w:numPr>
              <w:rPr>
                <w:rFonts w:ascii="Arial" w:hAnsi="Arial" w:cs="Arial"/>
                <w:sz w:val="22"/>
              </w:rPr>
            </w:pPr>
            <w:r>
              <w:rPr>
                <w:rFonts w:ascii="Arial" w:hAnsi="Arial" w:cs="Arial"/>
                <w:sz w:val="22"/>
              </w:rPr>
              <w:t xml:space="preserve">The secretary to the </w:t>
            </w:r>
            <w:r w:rsidR="0078314C">
              <w:rPr>
                <w:rFonts w:ascii="Arial" w:hAnsi="Arial" w:cs="Arial"/>
                <w:sz w:val="22"/>
              </w:rPr>
              <w:t>Committee</w:t>
            </w:r>
            <w:r w:rsidR="008D4275">
              <w:rPr>
                <w:rFonts w:ascii="Arial" w:hAnsi="Arial" w:cs="Arial"/>
                <w:sz w:val="22"/>
              </w:rPr>
              <w:t xml:space="preserve"> (for the purposes</w:t>
            </w:r>
            <w:r>
              <w:rPr>
                <w:rFonts w:ascii="Arial" w:hAnsi="Arial" w:cs="Arial"/>
                <w:sz w:val="22"/>
              </w:rPr>
              <w:t xml:space="preserve"> described above)</w:t>
            </w:r>
            <w:r w:rsidR="00A553C7">
              <w:rPr>
                <w:rFonts w:ascii="Arial" w:hAnsi="Arial" w:cs="Arial"/>
                <w:sz w:val="22"/>
              </w:rPr>
              <w:t>.</w:t>
            </w:r>
          </w:p>
          <w:p w14:paraId="23B5AF11" w14:textId="77777777" w:rsidR="006017D8" w:rsidRDefault="006017D8" w:rsidP="006017D8">
            <w:pPr>
              <w:numPr>
                <w:ilvl w:val="0"/>
                <w:numId w:val="13"/>
              </w:numPr>
              <w:rPr>
                <w:rFonts w:ascii="Arial" w:hAnsi="Arial" w:cs="Arial"/>
                <w:sz w:val="22"/>
              </w:rPr>
            </w:pPr>
            <w:r>
              <w:rPr>
                <w:rFonts w:ascii="Arial" w:hAnsi="Arial" w:cs="Arial"/>
                <w:sz w:val="22"/>
              </w:rPr>
              <w:t>Designated deputies (as described below)</w:t>
            </w:r>
            <w:r w:rsidR="00A553C7">
              <w:rPr>
                <w:rFonts w:ascii="Arial" w:hAnsi="Arial" w:cs="Arial"/>
                <w:sz w:val="22"/>
              </w:rPr>
              <w:t>.</w:t>
            </w:r>
          </w:p>
          <w:p w14:paraId="0C09E876" w14:textId="621A8791" w:rsidR="006017D8" w:rsidRDefault="006017D8" w:rsidP="006017D8">
            <w:pPr>
              <w:numPr>
                <w:ilvl w:val="0"/>
                <w:numId w:val="13"/>
              </w:numPr>
              <w:rPr>
                <w:rFonts w:ascii="Arial" w:hAnsi="Arial" w:cs="Arial"/>
                <w:sz w:val="22"/>
              </w:rPr>
            </w:pPr>
            <w:r w:rsidRPr="00B96E2E">
              <w:rPr>
                <w:rFonts w:ascii="Arial" w:hAnsi="Arial" w:cs="Arial"/>
                <w:sz w:val="22"/>
              </w:rPr>
              <w:t xml:space="preserve">Any other </w:t>
            </w:r>
            <w:r>
              <w:rPr>
                <w:rFonts w:ascii="Arial" w:hAnsi="Arial" w:cs="Arial"/>
                <w:sz w:val="22"/>
              </w:rPr>
              <w:t xml:space="preserve">member of the </w:t>
            </w:r>
            <w:r w:rsidR="0078314C">
              <w:rPr>
                <w:rFonts w:ascii="Arial" w:hAnsi="Arial" w:cs="Arial"/>
                <w:sz w:val="22"/>
              </w:rPr>
              <w:t xml:space="preserve">Board of Directors, </w:t>
            </w:r>
            <w:r>
              <w:rPr>
                <w:rFonts w:ascii="Arial" w:hAnsi="Arial" w:cs="Arial"/>
                <w:sz w:val="22"/>
              </w:rPr>
              <w:t xml:space="preserve">senior member of </w:t>
            </w:r>
            <w:r w:rsidR="0078314C">
              <w:rPr>
                <w:rFonts w:ascii="Arial" w:hAnsi="Arial" w:cs="Arial"/>
                <w:sz w:val="22"/>
              </w:rPr>
              <w:t>Trust</w:t>
            </w:r>
            <w:r>
              <w:rPr>
                <w:rFonts w:ascii="Arial" w:hAnsi="Arial" w:cs="Arial"/>
                <w:sz w:val="22"/>
              </w:rPr>
              <w:t xml:space="preserve"> staff or advisor </w:t>
            </w:r>
            <w:r w:rsidRPr="00B96E2E">
              <w:rPr>
                <w:rFonts w:ascii="Arial" w:hAnsi="Arial" w:cs="Arial"/>
                <w:sz w:val="22"/>
              </w:rPr>
              <w:t xml:space="preserve">considered appropriate by the chair of the </w:t>
            </w:r>
            <w:r w:rsidR="0078314C">
              <w:rPr>
                <w:rFonts w:ascii="Arial" w:hAnsi="Arial" w:cs="Arial"/>
                <w:sz w:val="22"/>
              </w:rPr>
              <w:t>Committee</w:t>
            </w:r>
            <w:r w:rsidRPr="00B96E2E">
              <w:rPr>
                <w:rFonts w:ascii="Arial" w:hAnsi="Arial" w:cs="Arial"/>
                <w:sz w:val="22"/>
              </w:rPr>
              <w:t xml:space="preserve">, particularly when the </w:t>
            </w:r>
            <w:r w:rsidR="0078314C">
              <w:rPr>
                <w:rFonts w:ascii="Arial" w:hAnsi="Arial" w:cs="Arial"/>
                <w:sz w:val="22"/>
              </w:rPr>
              <w:t>Committee</w:t>
            </w:r>
            <w:r w:rsidRPr="00B96E2E">
              <w:rPr>
                <w:rFonts w:ascii="Arial" w:hAnsi="Arial" w:cs="Arial"/>
                <w:sz w:val="22"/>
              </w:rPr>
              <w:t xml:space="preserve"> </w:t>
            </w:r>
            <w:r>
              <w:rPr>
                <w:rFonts w:ascii="Arial" w:hAnsi="Arial" w:cs="Arial"/>
                <w:sz w:val="22"/>
              </w:rPr>
              <w:t>will</w:t>
            </w:r>
            <w:r w:rsidRPr="00B96E2E">
              <w:rPr>
                <w:rFonts w:ascii="Arial" w:hAnsi="Arial" w:cs="Arial"/>
                <w:sz w:val="22"/>
              </w:rPr>
              <w:t xml:space="preserve"> </w:t>
            </w:r>
            <w:r>
              <w:rPr>
                <w:rFonts w:ascii="Arial" w:hAnsi="Arial" w:cs="Arial"/>
                <w:sz w:val="22"/>
              </w:rPr>
              <w:t>consider</w:t>
            </w:r>
            <w:r w:rsidRPr="00B96E2E">
              <w:rPr>
                <w:rFonts w:ascii="Arial" w:hAnsi="Arial" w:cs="Arial"/>
                <w:sz w:val="22"/>
              </w:rPr>
              <w:t xml:space="preserve"> areas of risk or operatio</w:t>
            </w:r>
            <w:r w:rsidR="00A553C7">
              <w:rPr>
                <w:rFonts w:ascii="Arial" w:hAnsi="Arial" w:cs="Arial"/>
                <w:sz w:val="22"/>
              </w:rPr>
              <w:t>n that are their responsibility.</w:t>
            </w:r>
          </w:p>
          <w:p w14:paraId="51B39B2D" w14:textId="77777777" w:rsidR="00CB06E7" w:rsidRPr="005B7922" w:rsidRDefault="00CB06E7" w:rsidP="0015292F">
            <w:pPr>
              <w:rPr>
                <w:rFonts w:ascii="Arial" w:hAnsi="Arial" w:cs="Arial"/>
                <w:sz w:val="22"/>
              </w:rPr>
            </w:pPr>
          </w:p>
        </w:tc>
      </w:tr>
      <w:tr w:rsidR="00644B70" w:rsidRPr="00C51D38" w14:paraId="19E6AB89" w14:textId="77777777" w:rsidTr="006E017D">
        <w:tc>
          <w:tcPr>
            <w:tcW w:w="8928" w:type="dxa"/>
            <w:tcBorders>
              <w:left w:val="single" w:sz="4" w:space="0" w:color="auto"/>
              <w:right w:val="single" w:sz="4" w:space="0" w:color="auto"/>
            </w:tcBorders>
            <w:shd w:val="clear" w:color="auto" w:fill="8DB3E2" w:themeFill="text2" w:themeFillTint="66"/>
          </w:tcPr>
          <w:p w14:paraId="414F4A6A" w14:textId="77777777" w:rsidR="00644B70" w:rsidRPr="00C51D38" w:rsidRDefault="00C51D38" w:rsidP="00644B70">
            <w:pPr>
              <w:pStyle w:val="Heading2"/>
              <w:rPr>
                <w:color w:val="FFFFFF"/>
              </w:rPr>
            </w:pPr>
            <w:r w:rsidRPr="00C51D38">
              <w:rPr>
                <w:color w:val="FFFFFF"/>
              </w:rPr>
              <w:lastRenderedPageBreak/>
              <w:t xml:space="preserve">Quorum </w:t>
            </w:r>
          </w:p>
        </w:tc>
      </w:tr>
      <w:tr w:rsidR="00644B70" w:rsidRPr="005B7922" w14:paraId="6D85754C" w14:textId="77777777" w:rsidTr="006E017D">
        <w:tc>
          <w:tcPr>
            <w:tcW w:w="8928" w:type="dxa"/>
            <w:tcBorders>
              <w:left w:val="single" w:sz="4" w:space="0" w:color="auto"/>
              <w:bottom w:val="single" w:sz="4" w:space="0" w:color="auto"/>
              <w:right w:val="single" w:sz="4" w:space="0" w:color="auto"/>
            </w:tcBorders>
          </w:tcPr>
          <w:p w14:paraId="209E6283" w14:textId="1A291283" w:rsidR="00D33FD4" w:rsidRPr="00A21AC5" w:rsidRDefault="00CB06E7" w:rsidP="00D33FD4">
            <w:pPr>
              <w:pStyle w:val="Header"/>
              <w:tabs>
                <w:tab w:val="clear" w:pos="4153"/>
                <w:tab w:val="clear" w:pos="8306"/>
              </w:tabs>
              <w:rPr>
                <w:rFonts w:ascii="Arial" w:hAnsi="Arial" w:cs="Arial"/>
                <w:sz w:val="22"/>
              </w:rPr>
            </w:pPr>
            <w:r w:rsidRPr="00B96E2E">
              <w:rPr>
                <w:rFonts w:ascii="Arial" w:hAnsi="Arial" w:cs="Arial"/>
                <w:sz w:val="22"/>
              </w:rPr>
              <w:t xml:space="preserve">For any meeting of the </w:t>
            </w:r>
            <w:r w:rsidR="0078314C">
              <w:rPr>
                <w:rFonts w:ascii="Arial" w:hAnsi="Arial" w:cs="Arial"/>
                <w:sz w:val="22"/>
              </w:rPr>
              <w:t>Committee</w:t>
            </w:r>
            <w:r w:rsidRPr="00B96E2E">
              <w:rPr>
                <w:rFonts w:ascii="Arial" w:hAnsi="Arial" w:cs="Arial"/>
                <w:sz w:val="22"/>
              </w:rPr>
              <w:t xml:space="preserve"> to proceed, two non-executive director</w:t>
            </w:r>
            <w:r w:rsidR="00300229">
              <w:rPr>
                <w:rFonts w:ascii="Arial" w:hAnsi="Arial" w:cs="Arial"/>
                <w:sz w:val="22"/>
              </w:rPr>
              <w:t xml:space="preserve"> members of the </w:t>
            </w:r>
            <w:r w:rsidR="0078314C">
              <w:rPr>
                <w:rFonts w:ascii="Arial" w:hAnsi="Arial" w:cs="Arial"/>
                <w:sz w:val="22"/>
              </w:rPr>
              <w:t>Committee</w:t>
            </w:r>
            <w:r w:rsidRPr="00B96E2E">
              <w:rPr>
                <w:rFonts w:ascii="Arial" w:hAnsi="Arial" w:cs="Arial"/>
                <w:sz w:val="22"/>
              </w:rPr>
              <w:t xml:space="preserve"> must be present</w:t>
            </w:r>
            <w:r w:rsidR="00A21AC5">
              <w:rPr>
                <w:rFonts w:ascii="Arial" w:hAnsi="Arial" w:cs="Arial"/>
                <w:sz w:val="22"/>
              </w:rPr>
              <w:t xml:space="preserve">. </w:t>
            </w:r>
            <w:r w:rsidR="008C2331" w:rsidRPr="00C23A32">
              <w:rPr>
                <w:rFonts w:ascii="Arial" w:hAnsi="Arial" w:cs="Arial"/>
                <w:sz w:val="22"/>
              </w:rPr>
              <w:t>A duly convened meeting of the Committee at which a quorum is present shall be competent to exercise all or any of the authorities, powers and discretions vested in or exercisable by the Committee.</w:t>
            </w:r>
            <w:r w:rsidR="008C2331">
              <w:rPr>
                <w:rFonts w:ascii="ArialMT" w:hAnsi="ArialMT"/>
              </w:rPr>
              <w:t xml:space="preserve"> </w:t>
            </w:r>
          </w:p>
          <w:p w14:paraId="7735FF06" w14:textId="77777777" w:rsidR="00B96E2E" w:rsidRPr="005B7922" w:rsidRDefault="00B96E2E" w:rsidP="00C23A32">
            <w:pPr>
              <w:pStyle w:val="Header"/>
              <w:rPr>
                <w:rFonts w:ascii="Arial" w:hAnsi="Arial" w:cs="Arial"/>
                <w:sz w:val="22"/>
              </w:rPr>
            </w:pPr>
          </w:p>
        </w:tc>
      </w:tr>
      <w:tr w:rsidR="0098070D" w:rsidRPr="00C51D38" w14:paraId="6284CA11" w14:textId="77777777" w:rsidTr="006E017D">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F1E902" w14:textId="77777777" w:rsidR="0098070D" w:rsidRPr="00C51D38" w:rsidRDefault="0098070D" w:rsidP="00CE7FEB">
            <w:pPr>
              <w:pStyle w:val="Heading2"/>
              <w:rPr>
                <w:color w:val="FFFFFF"/>
                <w:szCs w:val="22"/>
              </w:rPr>
            </w:pPr>
            <w:r>
              <w:rPr>
                <w:color w:val="FFFFFF"/>
                <w:szCs w:val="22"/>
              </w:rPr>
              <w:t>Attendance</w:t>
            </w:r>
          </w:p>
        </w:tc>
      </w:tr>
      <w:tr w:rsidR="0098070D" w:rsidRPr="005B7922" w14:paraId="4AB503B2" w14:textId="77777777" w:rsidTr="0053215B">
        <w:trPr>
          <w:trHeight w:val="2735"/>
        </w:trPr>
        <w:tc>
          <w:tcPr>
            <w:tcW w:w="8928" w:type="dxa"/>
            <w:tcBorders>
              <w:top w:val="single" w:sz="4" w:space="0" w:color="auto"/>
              <w:left w:val="single" w:sz="4" w:space="0" w:color="auto"/>
              <w:bottom w:val="single" w:sz="4" w:space="0" w:color="auto"/>
              <w:right w:val="single" w:sz="4" w:space="0" w:color="auto"/>
            </w:tcBorders>
          </w:tcPr>
          <w:p w14:paraId="1B48CDF0" w14:textId="77777777" w:rsidR="0098070D" w:rsidRDefault="0098070D" w:rsidP="00CE7FEB">
            <w:pPr>
              <w:rPr>
                <w:rFonts w:ascii="Arial" w:hAnsi="Arial" w:cs="Arial"/>
                <w:sz w:val="22"/>
                <w:szCs w:val="22"/>
              </w:rPr>
            </w:pPr>
            <w:r>
              <w:rPr>
                <w:rFonts w:ascii="Arial" w:hAnsi="Arial" w:cs="Arial"/>
                <w:sz w:val="22"/>
                <w:szCs w:val="22"/>
              </w:rPr>
              <w:t xml:space="preserve">Members </w:t>
            </w:r>
            <w:r w:rsidR="00912330">
              <w:rPr>
                <w:rFonts w:ascii="Arial" w:hAnsi="Arial" w:cs="Arial"/>
                <w:sz w:val="22"/>
                <w:szCs w:val="22"/>
              </w:rPr>
              <w:t xml:space="preserve">and attendees </w:t>
            </w:r>
            <w:r w:rsidR="00205C11">
              <w:rPr>
                <w:rFonts w:ascii="Arial" w:hAnsi="Arial" w:cs="Arial"/>
                <w:sz w:val="22"/>
                <w:szCs w:val="22"/>
              </w:rPr>
              <w:t>are e</w:t>
            </w:r>
            <w:r w:rsidR="00C750E2">
              <w:rPr>
                <w:rFonts w:ascii="Arial" w:hAnsi="Arial" w:cs="Arial"/>
                <w:sz w:val="22"/>
                <w:szCs w:val="22"/>
              </w:rPr>
              <w:t xml:space="preserve">xpected to attend all meetings or to send apologies </w:t>
            </w:r>
            <w:r w:rsidR="00300229">
              <w:rPr>
                <w:rFonts w:ascii="Arial" w:hAnsi="Arial" w:cs="Arial"/>
                <w:sz w:val="22"/>
                <w:szCs w:val="22"/>
              </w:rPr>
              <w:t xml:space="preserve">to the </w:t>
            </w:r>
            <w:r w:rsidR="0078314C">
              <w:rPr>
                <w:rFonts w:ascii="Arial" w:hAnsi="Arial" w:cs="Arial"/>
                <w:sz w:val="22"/>
                <w:szCs w:val="22"/>
              </w:rPr>
              <w:t>chair</w:t>
            </w:r>
            <w:r w:rsidR="00300229">
              <w:rPr>
                <w:rFonts w:ascii="Arial" w:hAnsi="Arial" w:cs="Arial"/>
                <w:sz w:val="22"/>
                <w:szCs w:val="22"/>
              </w:rPr>
              <w:t xml:space="preserve"> and </w:t>
            </w:r>
            <w:r w:rsidR="0078314C">
              <w:rPr>
                <w:rFonts w:ascii="Arial" w:hAnsi="Arial" w:cs="Arial"/>
                <w:sz w:val="22"/>
                <w:szCs w:val="22"/>
              </w:rPr>
              <w:t>Committee</w:t>
            </w:r>
            <w:r w:rsidR="00300229">
              <w:rPr>
                <w:rFonts w:ascii="Arial" w:hAnsi="Arial" w:cs="Arial"/>
                <w:sz w:val="22"/>
                <w:szCs w:val="22"/>
              </w:rPr>
              <w:t xml:space="preserve"> secretary </w:t>
            </w:r>
            <w:r w:rsidR="00C750E2">
              <w:rPr>
                <w:rFonts w:ascii="Arial" w:hAnsi="Arial" w:cs="Arial"/>
                <w:sz w:val="22"/>
                <w:szCs w:val="22"/>
              </w:rPr>
              <w:t xml:space="preserve">at least </w:t>
            </w:r>
            <w:r w:rsidR="00C43630">
              <w:rPr>
                <w:rFonts w:ascii="Arial" w:hAnsi="Arial" w:cs="Arial"/>
                <w:sz w:val="22"/>
                <w:szCs w:val="22"/>
              </w:rPr>
              <w:t>five clear days</w:t>
            </w:r>
            <w:r w:rsidR="00AB6CA1">
              <w:rPr>
                <w:rFonts w:ascii="Arial" w:hAnsi="Arial" w:cs="Arial"/>
                <w:sz w:val="22"/>
                <w:szCs w:val="22"/>
              </w:rPr>
              <w:t>*</w:t>
            </w:r>
            <w:r w:rsidR="00C750E2">
              <w:rPr>
                <w:rFonts w:ascii="Arial" w:hAnsi="Arial" w:cs="Arial"/>
                <w:sz w:val="22"/>
                <w:szCs w:val="22"/>
              </w:rPr>
              <w:t xml:space="preserve"> prior to each meeting. </w:t>
            </w:r>
            <w:r w:rsidR="00300229">
              <w:rPr>
                <w:rFonts w:ascii="Arial" w:hAnsi="Arial" w:cs="Arial"/>
                <w:sz w:val="22"/>
                <w:szCs w:val="22"/>
              </w:rPr>
              <w:br/>
            </w:r>
          </w:p>
          <w:p w14:paraId="531128E8" w14:textId="77777777" w:rsidR="00FA0230" w:rsidRDefault="00912330" w:rsidP="009D3D9E">
            <w:pPr>
              <w:rPr>
                <w:rFonts w:ascii="Arial" w:hAnsi="Arial" w:cs="Arial"/>
                <w:sz w:val="22"/>
                <w:szCs w:val="22"/>
              </w:rPr>
            </w:pPr>
            <w:r>
              <w:rPr>
                <w:rFonts w:ascii="Arial" w:hAnsi="Arial" w:cs="Arial"/>
                <w:sz w:val="22"/>
                <w:szCs w:val="22"/>
              </w:rPr>
              <w:t xml:space="preserve">Attendees </w:t>
            </w:r>
            <w:r w:rsidR="00F10891">
              <w:rPr>
                <w:rFonts w:ascii="Arial" w:hAnsi="Arial" w:cs="Arial"/>
                <w:sz w:val="22"/>
                <w:szCs w:val="22"/>
              </w:rPr>
              <w:t>may, by</w:t>
            </w:r>
            <w:r w:rsidR="00300229">
              <w:rPr>
                <w:rFonts w:ascii="Arial" w:hAnsi="Arial" w:cs="Arial"/>
                <w:sz w:val="22"/>
                <w:szCs w:val="22"/>
              </w:rPr>
              <w:t xml:space="preserve"> exception and with the consent of the </w:t>
            </w:r>
            <w:r w:rsidR="0078314C">
              <w:rPr>
                <w:rFonts w:ascii="Arial" w:hAnsi="Arial" w:cs="Arial"/>
                <w:sz w:val="22"/>
                <w:szCs w:val="22"/>
              </w:rPr>
              <w:t>chair</w:t>
            </w:r>
            <w:r w:rsidR="00300229">
              <w:rPr>
                <w:rFonts w:ascii="Arial" w:hAnsi="Arial" w:cs="Arial"/>
                <w:sz w:val="22"/>
                <w:szCs w:val="22"/>
              </w:rPr>
              <w:t xml:space="preserve">, send a suitable deputy if they are unable to attend a meeting. Deputies must be appropriately senior and empowered to act on behalf of the </w:t>
            </w:r>
            <w:r w:rsidR="0078314C">
              <w:rPr>
                <w:rFonts w:ascii="Arial" w:hAnsi="Arial" w:cs="Arial"/>
                <w:sz w:val="22"/>
                <w:szCs w:val="22"/>
              </w:rPr>
              <w:t>Committee</w:t>
            </w:r>
            <w:r w:rsidR="00300229">
              <w:rPr>
                <w:rFonts w:ascii="Arial" w:hAnsi="Arial" w:cs="Arial"/>
                <w:sz w:val="22"/>
                <w:szCs w:val="22"/>
              </w:rPr>
              <w:t xml:space="preserve"> </w:t>
            </w:r>
            <w:r w:rsidR="00F439C1">
              <w:rPr>
                <w:rFonts w:ascii="Arial" w:hAnsi="Arial" w:cs="Arial"/>
                <w:sz w:val="22"/>
                <w:szCs w:val="22"/>
              </w:rPr>
              <w:t>attendee</w:t>
            </w:r>
            <w:r w:rsidR="00300229">
              <w:rPr>
                <w:rFonts w:ascii="Arial" w:hAnsi="Arial" w:cs="Arial"/>
                <w:sz w:val="22"/>
                <w:szCs w:val="22"/>
              </w:rPr>
              <w:t>.</w:t>
            </w:r>
          </w:p>
          <w:p w14:paraId="545B3960" w14:textId="77777777" w:rsidR="00FA0230" w:rsidRPr="009A42DD" w:rsidRDefault="00FA0230" w:rsidP="00C23A32">
            <w:pPr>
              <w:pStyle w:val="NormalWeb"/>
              <w:shd w:val="clear" w:color="auto" w:fill="FFFFFF"/>
              <w:rPr>
                <w:rFonts w:ascii="Arial" w:hAnsi="Arial" w:cs="Arial"/>
                <w:sz w:val="22"/>
                <w:szCs w:val="22"/>
              </w:rPr>
            </w:pPr>
            <w:r w:rsidRPr="00C23A32">
              <w:rPr>
                <w:rFonts w:ascii="Arial" w:hAnsi="Arial" w:cs="Arial"/>
                <w:sz w:val="22"/>
                <w:szCs w:val="22"/>
                <w:lang w:eastAsia="en-US"/>
              </w:rPr>
              <w:t xml:space="preserve">The Committee Chair may ask any person in attendance who is not a member of the Committee to withdraw from a meeting to facilitate open and frank discussion of a particular matter. </w:t>
            </w:r>
          </w:p>
        </w:tc>
      </w:tr>
      <w:tr w:rsidR="00704609" w:rsidRPr="00C51D38" w14:paraId="60E6B651" w14:textId="77777777" w:rsidTr="006E017D">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5BAC1E" w14:textId="77777777" w:rsidR="00704609" w:rsidRPr="00C51D38" w:rsidRDefault="00C750E2" w:rsidP="00CE7FEB">
            <w:pPr>
              <w:pStyle w:val="Heading2"/>
              <w:rPr>
                <w:color w:val="FFFFFF"/>
                <w:szCs w:val="22"/>
              </w:rPr>
            </w:pPr>
            <w:r>
              <w:rPr>
                <w:color w:val="FFFFFF"/>
                <w:szCs w:val="22"/>
              </w:rPr>
              <w:t>Papers</w:t>
            </w:r>
          </w:p>
        </w:tc>
      </w:tr>
      <w:tr w:rsidR="00C750E2" w:rsidRPr="005B7922" w14:paraId="09A2D8F9" w14:textId="77777777" w:rsidTr="006E017D">
        <w:tc>
          <w:tcPr>
            <w:tcW w:w="8928" w:type="dxa"/>
            <w:tcBorders>
              <w:top w:val="single" w:sz="4" w:space="0" w:color="auto"/>
              <w:left w:val="single" w:sz="4" w:space="0" w:color="auto"/>
              <w:bottom w:val="single" w:sz="4" w:space="0" w:color="auto"/>
              <w:right w:val="single" w:sz="4" w:space="0" w:color="auto"/>
            </w:tcBorders>
          </w:tcPr>
          <w:p w14:paraId="0DED1CD7" w14:textId="77777777" w:rsidR="00C750E2" w:rsidRPr="00B96E2E" w:rsidRDefault="00300229" w:rsidP="00CE7FEB">
            <w:pPr>
              <w:rPr>
                <w:rFonts w:ascii="Arial" w:hAnsi="Arial" w:cs="Arial"/>
                <w:sz w:val="22"/>
                <w:szCs w:val="22"/>
              </w:rPr>
            </w:pPr>
            <w:r>
              <w:rPr>
                <w:rFonts w:ascii="Arial" w:hAnsi="Arial" w:cs="Arial"/>
                <w:sz w:val="22"/>
                <w:szCs w:val="22"/>
              </w:rPr>
              <w:t>Meeting</w:t>
            </w:r>
            <w:r w:rsidR="003076C9">
              <w:rPr>
                <w:rFonts w:ascii="Arial" w:hAnsi="Arial" w:cs="Arial"/>
                <w:sz w:val="22"/>
                <w:szCs w:val="22"/>
              </w:rPr>
              <w:t xml:space="preserve"> </w:t>
            </w:r>
            <w:r w:rsidR="0044661B">
              <w:rPr>
                <w:rFonts w:ascii="Arial" w:hAnsi="Arial" w:cs="Arial"/>
                <w:sz w:val="22"/>
                <w:szCs w:val="22"/>
              </w:rPr>
              <w:t xml:space="preserve">agendas and </w:t>
            </w:r>
            <w:r>
              <w:rPr>
                <w:rFonts w:ascii="Arial" w:hAnsi="Arial" w:cs="Arial"/>
                <w:sz w:val="22"/>
                <w:szCs w:val="22"/>
              </w:rPr>
              <w:t>p</w:t>
            </w:r>
            <w:r w:rsidR="00C750E2" w:rsidRPr="00B96E2E">
              <w:rPr>
                <w:rFonts w:ascii="Arial" w:hAnsi="Arial" w:cs="Arial"/>
                <w:sz w:val="22"/>
                <w:szCs w:val="22"/>
              </w:rPr>
              <w:t>apers to be distributed to members</w:t>
            </w:r>
            <w:r w:rsidR="00CB06E7" w:rsidRPr="00B96E2E">
              <w:rPr>
                <w:rFonts w:ascii="Arial" w:hAnsi="Arial" w:cs="Arial"/>
                <w:sz w:val="22"/>
                <w:szCs w:val="22"/>
              </w:rPr>
              <w:t xml:space="preserve"> </w:t>
            </w:r>
            <w:r w:rsidR="00C750E2" w:rsidRPr="00B96E2E">
              <w:rPr>
                <w:rFonts w:ascii="Arial" w:hAnsi="Arial" w:cs="Arial"/>
                <w:sz w:val="22"/>
                <w:szCs w:val="22"/>
              </w:rPr>
              <w:t xml:space="preserve">and </w:t>
            </w:r>
            <w:r w:rsidR="00A85EA9">
              <w:rPr>
                <w:rFonts w:ascii="Arial" w:hAnsi="Arial" w:cs="Arial"/>
                <w:sz w:val="22"/>
                <w:szCs w:val="22"/>
              </w:rPr>
              <w:t xml:space="preserve">individuals invited to attend </w:t>
            </w:r>
            <w:r w:rsidR="00C750E2" w:rsidRPr="00B96E2E">
              <w:rPr>
                <w:rFonts w:ascii="Arial" w:hAnsi="Arial" w:cs="Arial"/>
                <w:sz w:val="22"/>
                <w:szCs w:val="22"/>
              </w:rPr>
              <w:t xml:space="preserve">at least </w:t>
            </w:r>
            <w:r w:rsidR="00B01D46" w:rsidRPr="00B96E2E">
              <w:rPr>
                <w:rFonts w:ascii="Arial" w:hAnsi="Arial" w:cs="Arial"/>
                <w:sz w:val="22"/>
                <w:szCs w:val="22"/>
              </w:rPr>
              <w:t xml:space="preserve">five </w:t>
            </w:r>
            <w:r w:rsidR="00AB6CA1">
              <w:rPr>
                <w:rFonts w:ascii="Arial" w:hAnsi="Arial" w:cs="Arial"/>
                <w:sz w:val="22"/>
                <w:szCs w:val="22"/>
              </w:rPr>
              <w:t>clear</w:t>
            </w:r>
            <w:r w:rsidR="00AB6CA1" w:rsidRPr="00B96E2E">
              <w:rPr>
                <w:rFonts w:ascii="Arial" w:hAnsi="Arial" w:cs="Arial"/>
                <w:sz w:val="22"/>
                <w:szCs w:val="22"/>
              </w:rPr>
              <w:t xml:space="preserve"> </w:t>
            </w:r>
            <w:r w:rsidR="00B01D46" w:rsidRPr="00B96E2E">
              <w:rPr>
                <w:rFonts w:ascii="Arial" w:hAnsi="Arial" w:cs="Arial"/>
                <w:sz w:val="22"/>
                <w:szCs w:val="22"/>
              </w:rPr>
              <w:t>days</w:t>
            </w:r>
            <w:r w:rsidR="00F10891">
              <w:rPr>
                <w:rFonts w:ascii="Arial" w:hAnsi="Arial" w:cs="Arial"/>
                <w:sz w:val="22"/>
                <w:szCs w:val="22"/>
              </w:rPr>
              <w:t>*</w:t>
            </w:r>
            <w:r w:rsidR="00B01D46" w:rsidRPr="00B96E2E">
              <w:rPr>
                <w:rFonts w:ascii="Arial" w:hAnsi="Arial" w:cs="Arial"/>
                <w:sz w:val="22"/>
                <w:szCs w:val="22"/>
              </w:rPr>
              <w:t xml:space="preserve"> </w:t>
            </w:r>
            <w:r w:rsidR="00AB6CA1">
              <w:rPr>
                <w:rFonts w:ascii="Arial" w:hAnsi="Arial" w:cs="Arial"/>
                <w:sz w:val="22"/>
                <w:szCs w:val="22"/>
              </w:rPr>
              <w:t>prior to</w:t>
            </w:r>
            <w:r w:rsidR="00C750E2" w:rsidRPr="00B96E2E">
              <w:rPr>
                <w:rFonts w:ascii="Arial" w:hAnsi="Arial" w:cs="Arial"/>
                <w:sz w:val="22"/>
                <w:szCs w:val="22"/>
              </w:rPr>
              <w:t xml:space="preserve"> the meeting.</w:t>
            </w:r>
          </w:p>
          <w:p w14:paraId="5C782EA8" w14:textId="77777777" w:rsidR="00C750E2" w:rsidRPr="009A42DD" w:rsidRDefault="00C750E2" w:rsidP="00B96E2E">
            <w:pPr>
              <w:rPr>
                <w:rFonts w:ascii="Arial" w:hAnsi="Arial" w:cs="Arial"/>
                <w:sz w:val="22"/>
                <w:szCs w:val="22"/>
              </w:rPr>
            </w:pPr>
          </w:p>
        </w:tc>
      </w:tr>
      <w:tr w:rsidR="00C750E2" w:rsidRPr="00C51D38" w14:paraId="5A9197F6" w14:textId="77777777" w:rsidTr="006E017D">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6A7830" w14:textId="77777777" w:rsidR="00C750E2" w:rsidRPr="00C51D38" w:rsidRDefault="00C750E2" w:rsidP="00CE7FEB">
            <w:pPr>
              <w:pStyle w:val="Heading2"/>
              <w:rPr>
                <w:color w:val="FFFFFF"/>
                <w:szCs w:val="22"/>
              </w:rPr>
            </w:pPr>
            <w:r>
              <w:rPr>
                <w:color w:val="FFFFFF"/>
                <w:szCs w:val="22"/>
              </w:rPr>
              <w:t>Reporting</w:t>
            </w:r>
          </w:p>
        </w:tc>
      </w:tr>
      <w:tr w:rsidR="00704609" w:rsidRPr="005B7922" w14:paraId="544B71AA" w14:textId="77777777" w:rsidTr="006E017D">
        <w:tc>
          <w:tcPr>
            <w:tcW w:w="8928" w:type="dxa"/>
            <w:tcBorders>
              <w:top w:val="single" w:sz="4" w:space="0" w:color="auto"/>
              <w:left w:val="single" w:sz="4" w:space="0" w:color="auto"/>
              <w:bottom w:val="single" w:sz="4" w:space="0" w:color="auto"/>
              <w:right w:val="single" w:sz="4" w:space="0" w:color="auto"/>
            </w:tcBorders>
          </w:tcPr>
          <w:p w14:paraId="1E7F9FFF" w14:textId="43D357FA" w:rsidR="00B01D46" w:rsidRPr="00C23A32" w:rsidRDefault="00034F99" w:rsidP="00C23A32">
            <w:pPr>
              <w:pStyle w:val="NormalWeb"/>
              <w:shd w:val="clear" w:color="auto" w:fill="FFFFFF"/>
            </w:pPr>
            <w:r w:rsidRPr="00E6022B">
              <w:rPr>
                <w:rFonts w:ascii="Arial" w:hAnsi="Arial" w:cs="Arial"/>
                <w:sz w:val="22"/>
                <w:szCs w:val="22"/>
                <w:lang w:eastAsia="en-US"/>
              </w:rPr>
              <w:t xml:space="preserve">The Secretary shall minute the proceedings and decisions of all meetings of the Committee, including recording the names of those present and in attendance. </w:t>
            </w:r>
            <w:r>
              <w:rPr>
                <w:rFonts w:ascii="Arial" w:hAnsi="Arial" w:cs="Arial"/>
                <w:sz w:val="22"/>
                <w:szCs w:val="22"/>
                <w:lang w:eastAsia="en-US"/>
              </w:rPr>
              <w:t xml:space="preserve"> </w:t>
            </w:r>
            <w:r w:rsidR="003917ED" w:rsidRPr="00E6022B">
              <w:rPr>
                <w:rFonts w:ascii="Arial" w:hAnsi="Arial" w:cs="Arial"/>
                <w:sz w:val="22"/>
                <w:szCs w:val="22"/>
                <w:lang w:eastAsia="en-US"/>
              </w:rPr>
              <w:t>Draft minutes will be submitted for formal agreement</w:t>
            </w:r>
            <w:r w:rsidR="00A148D8">
              <w:rPr>
                <w:rFonts w:ascii="Arial" w:hAnsi="Arial" w:cs="Arial"/>
                <w:sz w:val="22"/>
                <w:szCs w:val="22"/>
                <w:lang w:eastAsia="en-US"/>
              </w:rPr>
              <w:t xml:space="preserve"> </w:t>
            </w:r>
            <w:r w:rsidR="003917ED" w:rsidRPr="00C23A32">
              <w:rPr>
                <w:rFonts w:ascii="Arial" w:hAnsi="Arial" w:cs="Arial"/>
                <w:sz w:val="22"/>
                <w:szCs w:val="22"/>
                <w:lang w:eastAsia="en-US"/>
              </w:rPr>
              <w:t xml:space="preserve">at the next </w:t>
            </w:r>
            <w:r w:rsidR="00A027F1">
              <w:rPr>
                <w:rFonts w:ascii="Arial" w:hAnsi="Arial" w:cs="Arial"/>
                <w:sz w:val="22"/>
                <w:szCs w:val="22"/>
                <w:lang w:eastAsia="en-US"/>
              </w:rPr>
              <w:t xml:space="preserve">committee </w:t>
            </w:r>
            <w:r w:rsidR="003917ED" w:rsidRPr="00C23A32">
              <w:rPr>
                <w:rFonts w:ascii="Arial" w:hAnsi="Arial" w:cs="Arial"/>
                <w:sz w:val="22"/>
                <w:szCs w:val="22"/>
                <w:lang w:eastAsia="en-US"/>
              </w:rPr>
              <w:t>meeting.</w:t>
            </w:r>
            <w:r w:rsidR="003917ED">
              <w:rPr>
                <w:rFonts w:ascii="ArialMT" w:hAnsi="ArialMT"/>
              </w:rPr>
              <w:t xml:space="preserve"> </w:t>
            </w:r>
          </w:p>
          <w:p w14:paraId="2129B522" w14:textId="77777777" w:rsidR="00A553C7" w:rsidRDefault="00A553C7" w:rsidP="00A553C7">
            <w:pPr>
              <w:rPr>
                <w:rFonts w:ascii="Arial" w:hAnsi="Arial" w:cs="Arial"/>
                <w:sz w:val="22"/>
                <w:szCs w:val="22"/>
              </w:rPr>
            </w:pPr>
            <w:r>
              <w:rPr>
                <w:rFonts w:ascii="Arial" w:hAnsi="Arial" w:cs="Arial"/>
                <w:sz w:val="22"/>
                <w:szCs w:val="22"/>
              </w:rPr>
              <w:t xml:space="preserve">The </w:t>
            </w:r>
            <w:r w:rsidR="0078314C">
              <w:rPr>
                <w:rFonts w:ascii="Arial" w:hAnsi="Arial" w:cs="Arial"/>
                <w:sz w:val="22"/>
                <w:szCs w:val="22"/>
              </w:rPr>
              <w:t>Committee</w:t>
            </w:r>
            <w:r>
              <w:rPr>
                <w:rFonts w:ascii="Arial" w:hAnsi="Arial" w:cs="Arial"/>
                <w:sz w:val="22"/>
                <w:szCs w:val="22"/>
              </w:rPr>
              <w:t xml:space="preserve"> </w:t>
            </w:r>
            <w:r w:rsidR="0078314C">
              <w:rPr>
                <w:rFonts w:ascii="Arial" w:hAnsi="Arial" w:cs="Arial"/>
                <w:sz w:val="22"/>
                <w:szCs w:val="22"/>
              </w:rPr>
              <w:t>chair</w:t>
            </w:r>
            <w:r>
              <w:rPr>
                <w:rFonts w:ascii="Arial" w:hAnsi="Arial" w:cs="Arial"/>
                <w:sz w:val="22"/>
                <w:szCs w:val="22"/>
              </w:rPr>
              <w:t xml:space="preserve"> </w:t>
            </w:r>
            <w:r w:rsidRPr="00B96E2E">
              <w:rPr>
                <w:rFonts w:ascii="Arial" w:hAnsi="Arial" w:cs="Arial"/>
                <w:sz w:val="22"/>
                <w:szCs w:val="22"/>
              </w:rPr>
              <w:t>shall prepar</w:t>
            </w:r>
            <w:r>
              <w:rPr>
                <w:rFonts w:ascii="Arial" w:hAnsi="Arial" w:cs="Arial"/>
                <w:sz w:val="22"/>
                <w:szCs w:val="22"/>
              </w:rPr>
              <w:t xml:space="preserve">e a report of each </w:t>
            </w:r>
            <w:r w:rsidR="0078314C">
              <w:rPr>
                <w:rFonts w:ascii="Arial" w:hAnsi="Arial" w:cs="Arial"/>
                <w:sz w:val="22"/>
                <w:szCs w:val="22"/>
              </w:rPr>
              <w:t>Committee</w:t>
            </w:r>
            <w:r>
              <w:rPr>
                <w:rFonts w:ascii="Arial" w:hAnsi="Arial" w:cs="Arial"/>
                <w:sz w:val="22"/>
                <w:szCs w:val="22"/>
              </w:rPr>
              <w:t xml:space="preserve"> meeting for submission to the </w:t>
            </w:r>
            <w:r w:rsidR="0078314C">
              <w:rPr>
                <w:rFonts w:ascii="Arial" w:hAnsi="Arial" w:cs="Arial"/>
                <w:sz w:val="22"/>
                <w:szCs w:val="22"/>
              </w:rPr>
              <w:t>Board of Directors</w:t>
            </w:r>
            <w:r>
              <w:rPr>
                <w:rFonts w:ascii="Arial" w:hAnsi="Arial" w:cs="Arial"/>
                <w:sz w:val="22"/>
                <w:szCs w:val="22"/>
              </w:rPr>
              <w:t xml:space="preserve"> at its next formal business meeting. The report shall draw attention to any issues which require disclosure to the </w:t>
            </w:r>
            <w:r w:rsidR="0078314C">
              <w:rPr>
                <w:rFonts w:ascii="Arial" w:hAnsi="Arial" w:cs="Arial"/>
                <w:sz w:val="22"/>
                <w:szCs w:val="22"/>
              </w:rPr>
              <w:t xml:space="preserve">Board of Directors </w:t>
            </w:r>
            <w:r>
              <w:rPr>
                <w:rFonts w:ascii="Arial" w:hAnsi="Arial" w:cs="Arial"/>
                <w:sz w:val="22"/>
                <w:szCs w:val="22"/>
              </w:rPr>
              <w:t>including where executive action is continually failing to address significant weaknesses.</w:t>
            </w:r>
            <w:r>
              <w:rPr>
                <w:rFonts w:ascii="Arial" w:hAnsi="Arial" w:cs="Arial"/>
                <w:sz w:val="22"/>
                <w:szCs w:val="22"/>
              </w:rPr>
              <w:br/>
            </w:r>
          </w:p>
          <w:p w14:paraId="5816955E" w14:textId="77777777" w:rsidR="00A553C7" w:rsidRPr="007F50AA" w:rsidRDefault="00A553C7" w:rsidP="00A553C7">
            <w:pPr>
              <w:rPr>
                <w:rFonts w:ascii="Arial" w:hAnsi="Arial" w:cs="Arial"/>
                <w:sz w:val="22"/>
                <w:szCs w:val="22"/>
              </w:rPr>
            </w:pPr>
            <w:r w:rsidRPr="007F50AA">
              <w:rPr>
                <w:rFonts w:ascii="Arial" w:hAnsi="Arial" w:cs="Arial"/>
                <w:sz w:val="22"/>
                <w:szCs w:val="22"/>
              </w:rPr>
              <w:t xml:space="preserve">Issues of concern and/or urgency will be reported to the </w:t>
            </w:r>
            <w:r w:rsidR="0078314C">
              <w:rPr>
                <w:rFonts w:ascii="Arial" w:hAnsi="Arial" w:cs="Arial"/>
                <w:sz w:val="22"/>
                <w:szCs w:val="22"/>
              </w:rPr>
              <w:t>Board of Directors</w:t>
            </w:r>
            <w:r w:rsidRPr="007F50AA">
              <w:rPr>
                <w:rFonts w:ascii="Arial" w:hAnsi="Arial" w:cs="Arial"/>
                <w:sz w:val="22"/>
                <w:szCs w:val="22"/>
              </w:rPr>
              <w:t xml:space="preserve"> in between </w:t>
            </w:r>
            <w:r>
              <w:rPr>
                <w:rFonts w:ascii="Arial" w:hAnsi="Arial" w:cs="Arial"/>
                <w:sz w:val="22"/>
                <w:szCs w:val="22"/>
              </w:rPr>
              <w:t xml:space="preserve">its </w:t>
            </w:r>
            <w:r w:rsidRPr="007F50AA">
              <w:rPr>
                <w:rFonts w:ascii="Arial" w:hAnsi="Arial" w:cs="Arial"/>
                <w:sz w:val="22"/>
                <w:szCs w:val="22"/>
              </w:rPr>
              <w:t xml:space="preserve">formal business meetings by other means and/or as part of other meeting agendas as necessary and agreed with the </w:t>
            </w:r>
            <w:r w:rsidR="0078314C">
              <w:rPr>
                <w:rFonts w:ascii="Arial" w:hAnsi="Arial" w:cs="Arial"/>
                <w:sz w:val="22"/>
                <w:szCs w:val="22"/>
              </w:rPr>
              <w:t>Trust</w:t>
            </w:r>
            <w:r w:rsidRPr="007F50AA">
              <w:rPr>
                <w:rFonts w:ascii="Arial" w:hAnsi="Arial" w:cs="Arial"/>
                <w:sz w:val="22"/>
                <w:szCs w:val="22"/>
              </w:rPr>
              <w:t xml:space="preserve"> chair. Instances of this nature will be reported to the </w:t>
            </w:r>
            <w:r w:rsidR="0078314C">
              <w:rPr>
                <w:rFonts w:ascii="Arial" w:hAnsi="Arial" w:cs="Arial"/>
                <w:sz w:val="22"/>
                <w:szCs w:val="22"/>
              </w:rPr>
              <w:t>Board of Directors</w:t>
            </w:r>
            <w:r w:rsidRPr="007F50AA">
              <w:rPr>
                <w:rFonts w:ascii="Arial" w:hAnsi="Arial" w:cs="Arial"/>
                <w:sz w:val="22"/>
                <w:szCs w:val="22"/>
              </w:rPr>
              <w:t xml:space="preserve"> at its next formal business meeting.</w:t>
            </w:r>
          </w:p>
          <w:p w14:paraId="756D23F1" w14:textId="77777777" w:rsidR="00A553C7" w:rsidRPr="00B96E2E" w:rsidRDefault="00A553C7" w:rsidP="00A553C7">
            <w:pPr>
              <w:rPr>
                <w:rFonts w:ascii="Arial" w:hAnsi="Arial" w:cs="Arial"/>
                <w:sz w:val="22"/>
                <w:szCs w:val="22"/>
              </w:rPr>
            </w:pPr>
          </w:p>
          <w:p w14:paraId="7708CADC" w14:textId="77777777" w:rsidR="00B01D46" w:rsidRPr="00B96E2E" w:rsidRDefault="00B01D46" w:rsidP="00B01D46">
            <w:pPr>
              <w:rPr>
                <w:rFonts w:ascii="Arial" w:hAnsi="Arial" w:cs="Arial"/>
                <w:sz w:val="22"/>
                <w:szCs w:val="22"/>
              </w:rPr>
            </w:pPr>
            <w:r w:rsidRPr="00B96E2E">
              <w:rPr>
                <w:rFonts w:ascii="Arial" w:hAnsi="Arial" w:cs="Arial"/>
                <w:sz w:val="22"/>
                <w:szCs w:val="22"/>
              </w:rPr>
              <w:t xml:space="preserve">The </w:t>
            </w:r>
            <w:r w:rsidR="0078314C">
              <w:rPr>
                <w:rFonts w:ascii="Arial" w:hAnsi="Arial" w:cs="Arial"/>
                <w:sz w:val="22"/>
                <w:szCs w:val="22"/>
              </w:rPr>
              <w:t>Committee</w:t>
            </w:r>
            <w:r w:rsidRPr="00B96E2E">
              <w:rPr>
                <w:rFonts w:ascii="Arial" w:hAnsi="Arial" w:cs="Arial"/>
                <w:sz w:val="22"/>
                <w:szCs w:val="22"/>
              </w:rPr>
              <w:t xml:space="preserve"> will </w:t>
            </w:r>
            <w:r w:rsidR="00A553C7">
              <w:rPr>
                <w:rFonts w:ascii="Arial" w:hAnsi="Arial" w:cs="Arial"/>
                <w:sz w:val="22"/>
                <w:szCs w:val="22"/>
              </w:rPr>
              <w:t xml:space="preserve">also </w:t>
            </w:r>
            <w:r w:rsidRPr="00B96E2E">
              <w:rPr>
                <w:rFonts w:ascii="Arial" w:hAnsi="Arial" w:cs="Arial"/>
                <w:sz w:val="22"/>
                <w:szCs w:val="22"/>
              </w:rPr>
              <w:t xml:space="preserve">report to the </w:t>
            </w:r>
            <w:r w:rsidR="0078314C">
              <w:rPr>
                <w:rFonts w:ascii="Arial" w:hAnsi="Arial" w:cs="Arial"/>
                <w:sz w:val="22"/>
                <w:szCs w:val="22"/>
              </w:rPr>
              <w:t>Board of Directors</w:t>
            </w:r>
            <w:r w:rsidRPr="00B96E2E">
              <w:rPr>
                <w:rFonts w:ascii="Arial" w:hAnsi="Arial" w:cs="Arial"/>
                <w:sz w:val="22"/>
                <w:szCs w:val="22"/>
              </w:rPr>
              <w:t xml:space="preserve"> at least annually on its work in support of the annual governance statement, specifically commenting on:</w:t>
            </w:r>
          </w:p>
          <w:p w14:paraId="275B52EF" w14:textId="77777777" w:rsidR="00B01D46" w:rsidRPr="00B96E2E" w:rsidRDefault="00B01D46" w:rsidP="00B01D46">
            <w:pPr>
              <w:numPr>
                <w:ilvl w:val="0"/>
                <w:numId w:val="12"/>
              </w:numPr>
              <w:rPr>
                <w:rFonts w:ascii="Arial" w:hAnsi="Arial" w:cs="Arial"/>
                <w:sz w:val="22"/>
                <w:szCs w:val="22"/>
              </w:rPr>
            </w:pPr>
            <w:r w:rsidRPr="00B96E2E">
              <w:rPr>
                <w:rFonts w:ascii="Arial" w:hAnsi="Arial" w:cs="Arial"/>
                <w:sz w:val="22"/>
                <w:szCs w:val="22"/>
              </w:rPr>
              <w:t>The fitness for purpose of the assurance framework</w:t>
            </w:r>
          </w:p>
          <w:p w14:paraId="75895BC9" w14:textId="77777777" w:rsidR="00B01D46" w:rsidRPr="00B96E2E" w:rsidRDefault="00B01D46" w:rsidP="00B01D46">
            <w:pPr>
              <w:numPr>
                <w:ilvl w:val="0"/>
                <w:numId w:val="12"/>
              </w:numPr>
              <w:rPr>
                <w:rFonts w:ascii="Arial" w:hAnsi="Arial" w:cs="Arial"/>
                <w:sz w:val="22"/>
                <w:szCs w:val="22"/>
              </w:rPr>
            </w:pPr>
            <w:r w:rsidRPr="00B96E2E">
              <w:rPr>
                <w:rFonts w:ascii="Arial" w:hAnsi="Arial" w:cs="Arial"/>
                <w:sz w:val="22"/>
                <w:szCs w:val="22"/>
              </w:rPr>
              <w:t>The completeness and ‘embeddedness’ of risk management in the organisation</w:t>
            </w:r>
          </w:p>
          <w:p w14:paraId="31931A5E" w14:textId="77777777" w:rsidR="00B01D46" w:rsidRPr="00B96E2E" w:rsidRDefault="00B01D46" w:rsidP="00B01D46">
            <w:pPr>
              <w:numPr>
                <w:ilvl w:val="0"/>
                <w:numId w:val="12"/>
              </w:numPr>
              <w:rPr>
                <w:rFonts w:ascii="Arial" w:hAnsi="Arial" w:cs="Arial"/>
                <w:sz w:val="22"/>
                <w:szCs w:val="22"/>
              </w:rPr>
            </w:pPr>
            <w:r w:rsidRPr="00B96E2E">
              <w:rPr>
                <w:rFonts w:ascii="Arial" w:hAnsi="Arial" w:cs="Arial"/>
                <w:sz w:val="22"/>
                <w:szCs w:val="22"/>
              </w:rPr>
              <w:t>The integration of governance arrangements</w:t>
            </w:r>
          </w:p>
          <w:p w14:paraId="736754CC" w14:textId="77777777" w:rsidR="00B01D46" w:rsidRPr="00B96E2E" w:rsidRDefault="00B01D46" w:rsidP="00B01D46">
            <w:pPr>
              <w:numPr>
                <w:ilvl w:val="0"/>
                <w:numId w:val="12"/>
              </w:numPr>
              <w:rPr>
                <w:rFonts w:ascii="Arial" w:hAnsi="Arial" w:cs="Arial"/>
                <w:sz w:val="22"/>
                <w:szCs w:val="22"/>
              </w:rPr>
            </w:pPr>
            <w:r w:rsidRPr="00B96E2E">
              <w:rPr>
                <w:rFonts w:ascii="Arial" w:hAnsi="Arial" w:cs="Arial"/>
                <w:sz w:val="22"/>
                <w:szCs w:val="22"/>
              </w:rPr>
              <w:t>The appropriateness of the evidence that shows the organisation is fulfilling regulatory requirements relating to its existence as a functioning business</w:t>
            </w:r>
          </w:p>
          <w:p w14:paraId="5E2D0F58" w14:textId="77777777" w:rsidR="00B01D46" w:rsidRPr="00B96E2E" w:rsidRDefault="00B01D46" w:rsidP="00B01D46">
            <w:pPr>
              <w:numPr>
                <w:ilvl w:val="0"/>
                <w:numId w:val="12"/>
              </w:numPr>
              <w:rPr>
                <w:rFonts w:ascii="Arial" w:hAnsi="Arial" w:cs="Arial"/>
                <w:sz w:val="22"/>
                <w:szCs w:val="22"/>
              </w:rPr>
            </w:pPr>
            <w:r w:rsidRPr="00B96E2E">
              <w:rPr>
                <w:rFonts w:ascii="Arial" w:hAnsi="Arial" w:cs="Arial"/>
                <w:sz w:val="22"/>
                <w:szCs w:val="22"/>
              </w:rPr>
              <w:t>The robustness of the processes behind the quality accounts</w:t>
            </w:r>
          </w:p>
          <w:p w14:paraId="01B278EA" w14:textId="77777777" w:rsidR="00B01D46" w:rsidRPr="00B96E2E" w:rsidRDefault="00B01D46" w:rsidP="00B01D46">
            <w:pPr>
              <w:rPr>
                <w:rFonts w:ascii="Arial" w:hAnsi="Arial" w:cs="Arial"/>
                <w:sz w:val="22"/>
                <w:szCs w:val="22"/>
              </w:rPr>
            </w:pPr>
          </w:p>
          <w:p w14:paraId="36D56999" w14:textId="77777777" w:rsidR="00B01D46" w:rsidRPr="00B96E2E" w:rsidRDefault="00B01D46" w:rsidP="00B01D46">
            <w:pPr>
              <w:rPr>
                <w:rFonts w:ascii="Arial" w:hAnsi="Arial" w:cs="Arial"/>
                <w:sz w:val="22"/>
                <w:szCs w:val="22"/>
              </w:rPr>
            </w:pPr>
            <w:r w:rsidRPr="00B96E2E">
              <w:rPr>
                <w:rFonts w:ascii="Arial" w:hAnsi="Arial" w:cs="Arial"/>
                <w:sz w:val="22"/>
                <w:szCs w:val="22"/>
              </w:rPr>
              <w:t xml:space="preserve">The annual report should also describe how the </w:t>
            </w:r>
            <w:r w:rsidR="0078314C">
              <w:rPr>
                <w:rFonts w:ascii="Arial" w:hAnsi="Arial" w:cs="Arial"/>
                <w:sz w:val="22"/>
                <w:szCs w:val="22"/>
              </w:rPr>
              <w:t>Committee</w:t>
            </w:r>
            <w:r w:rsidRPr="00B96E2E">
              <w:rPr>
                <w:rFonts w:ascii="Arial" w:hAnsi="Arial" w:cs="Arial"/>
                <w:sz w:val="22"/>
                <w:szCs w:val="22"/>
              </w:rPr>
              <w:t xml:space="preserve"> has fulfilled its terms of reference and give details of any significant issues that the </w:t>
            </w:r>
            <w:r w:rsidR="0078314C">
              <w:rPr>
                <w:rFonts w:ascii="Arial" w:hAnsi="Arial" w:cs="Arial"/>
                <w:sz w:val="22"/>
                <w:szCs w:val="22"/>
              </w:rPr>
              <w:t>Committee</w:t>
            </w:r>
            <w:r w:rsidRPr="00B96E2E">
              <w:rPr>
                <w:rFonts w:ascii="Arial" w:hAnsi="Arial" w:cs="Arial"/>
                <w:sz w:val="22"/>
                <w:szCs w:val="22"/>
              </w:rPr>
              <w:t xml:space="preserve"> considered in relation to the financial statements and how they were addressed.</w:t>
            </w:r>
          </w:p>
          <w:p w14:paraId="3440DC17" w14:textId="77777777" w:rsidR="00B01D46" w:rsidRPr="00B96E2E" w:rsidRDefault="00B01D46" w:rsidP="00B01D46">
            <w:pPr>
              <w:rPr>
                <w:rFonts w:ascii="Arial" w:hAnsi="Arial" w:cs="Arial"/>
                <w:sz w:val="22"/>
                <w:szCs w:val="22"/>
              </w:rPr>
            </w:pPr>
          </w:p>
          <w:p w14:paraId="3748301A" w14:textId="77777777" w:rsidR="00B01D46" w:rsidRDefault="00B01D46" w:rsidP="00B01D46">
            <w:pPr>
              <w:rPr>
                <w:rFonts w:ascii="Arial" w:hAnsi="Arial" w:cs="Arial"/>
                <w:sz w:val="22"/>
                <w:szCs w:val="22"/>
              </w:rPr>
            </w:pPr>
            <w:r w:rsidRPr="00B96E2E">
              <w:rPr>
                <w:rFonts w:ascii="Arial" w:hAnsi="Arial" w:cs="Arial"/>
                <w:sz w:val="22"/>
                <w:szCs w:val="22"/>
              </w:rPr>
              <w:lastRenderedPageBreak/>
              <w:t xml:space="preserve">In addition, the </w:t>
            </w:r>
            <w:r w:rsidR="0078314C">
              <w:rPr>
                <w:rFonts w:ascii="Arial" w:hAnsi="Arial" w:cs="Arial"/>
                <w:sz w:val="22"/>
                <w:szCs w:val="22"/>
              </w:rPr>
              <w:t>Committee</w:t>
            </w:r>
            <w:r w:rsidRPr="00B96E2E">
              <w:rPr>
                <w:rFonts w:ascii="Arial" w:hAnsi="Arial" w:cs="Arial"/>
                <w:sz w:val="22"/>
                <w:szCs w:val="22"/>
              </w:rPr>
              <w:t xml:space="preserve"> </w:t>
            </w:r>
            <w:r w:rsidR="006017D8">
              <w:rPr>
                <w:rFonts w:ascii="Arial" w:hAnsi="Arial" w:cs="Arial"/>
                <w:sz w:val="22"/>
                <w:szCs w:val="22"/>
              </w:rPr>
              <w:t>shall</w:t>
            </w:r>
            <w:r w:rsidR="0015292F">
              <w:rPr>
                <w:rFonts w:ascii="Arial" w:hAnsi="Arial" w:cs="Arial"/>
                <w:sz w:val="22"/>
                <w:szCs w:val="22"/>
              </w:rPr>
              <w:t xml:space="preserve"> make </w:t>
            </w:r>
            <w:r w:rsidRPr="00B96E2E">
              <w:rPr>
                <w:rFonts w:ascii="Arial" w:hAnsi="Arial" w:cs="Arial"/>
                <w:sz w:val="22"/>
                <w:szCs w:val="22"/>
              </w:rPr>
              <w:t xml:space="preserve">an annual report to the </w:t>
            </w:r>
            <w:r w:rsidR="0015292F">
              <w:rPr>
                <w:rFonts w:ascii="Arial" w:hAnsi="Arial" w:cs="Arial"/>
                <w:sz w:val="22"/>
                <w:szCs w:val="22"/>
              </w:rPr>
              <w:t>c</w:t>
            </w:r>
            <w:r w:rsidRPr="00B96E2E">
              <w:rPr>
                <w:rFonts w:ascii="Arial" w:hAnsi="Arial" w:cs="Arial"/>
                <w:sz w:val="22"/>
                <w:szCs w:val="22"/>
              </w:rPr>
              <w:t xml:space="preserve">ouncil of </w:t>
            </w:r>
            <w:r w:rsidR="0015292F">
              <w:rPr>
                <w:rFonts w:ascii="Arial" w:hAnsi="Arial" w:cs="Arial"/>
                <w:sz w:val="22"/>
                <w:szCs w:val="22"/>
              </w:rPr>
              <w:t>g</w:t>
            </w:r>
            <w:r w:rsidRPr="00B96E2E">
              <w:rPr>
                <w:rFonts w:ascii="Arial" w:hAnsi="Arial" w:cs="Arial"/>
                <w:sz w:val="22"/>
                <w:szCs w:val="22"/>
              </w:rPr>
              <w:t>overnors</w:t>
            </w:r>
            <w:r w:rsidR="0015292F">
              <w:rPr>
                <w:rFonts w:ascii="Arial" w:hAnsi="Arial" w:cs="Arial"/>
                <w:sz w:val="22"/>
                <w:szCs w:val="22"/>
              </w:rPr>
              <w:t xml:space="preserve"> in relation to the performance of the external auditor to enable the council of governors to consider whether or not to re-appoint them</w:t>
            </w:r>
            <w:r w:rsidRPr="00B96E2E">
              <w:rPr>
                <w:rFonts w:ascii="Arial" w:hAnsi="Arial" w:cs="Arial"/>
                <w:sz w:val="22"/>
                <w:szCs w:val="22"/>
              </w:rPr>
              <w:t>.</w:t>
            </w:r>
          </w:p>
          <w:p w14:paraId="676A35CD" w14:textId="77777777" w:rsidR="00B86F09" w:rsidRDefault="00B86F09" w:rsidP="00B01D46">
            <w:pPr>
              <w:rPr>
                <w:rFonts w:ascii="Arial" w:hAnsi="Arial" w:cs="Arial"/>
                <w:sz w:val="22"/>
                <w:szCs w:val="22"/>
              </w:rPr>
            </w:pPr>
          </w:p>
          <w:p w14:paraId="709EE9F0" w14:textId="1DE2EBD0" w:rsidR="00B86F09" w:rsidRPr="00B96E2E" w:rsidRDefault="00B86F09" w:rsidP="00B01D46">
            <w:pPr>
              <w:rPr>
                <w:rFonts w:ascii="Arial" w:hAnsi="Arial" w:cs="Arial"/>
                <w:sz w:val="22"/>
                <w:szCs w:val="22"/>
              </w:rPr>
            </w:pPr>
            <w:r w:rsidRPr="00B86F09">
              <w:rPr>
                <w:rFonts w:ascii="Arial" w:hAnsi="Arial" w:cs="Arial"/>
                <w:sz w:val="22"/>
                <w:szCs w:val="22"/>
              </w:rPr>
              <w:t>The Committee chair shall report at quarterly meetings of the Council of Governors.</w:t>
            </w:r>
          </w:p>
          <w:p w14:paraId="1B818EAE" w14:textId="77777777" w:rsidR="00B01D46" w:rsidRPr="00FA3911" w:rsidRDefault="00B01D46" w:rsidP="00CE7FEB">
            <w:pPr>
              <w:rPr>
                <w:rFonts w:ascii="Arial" w:hAnsi="Arial" w:cs="Arial"/>
                <w:sz w:val="16"/>
                <w:szCs w:val="22"/>
              </w:rPr>
            </w:pPr>
          </w:p>
        </w:tc>
      </w:tr>
      <w:tr w:rsidR="00644B70" w:rsidRPr="00C51D38" w14:paraId="5CC21472" w14:textId="77777777" w:rsidTr="006E017D">
        <w:tc>
          <w:tcPr>
            <w:tcW w:w="8928" w:type="dxa"/>
            <w:tcBorders>
              <w:left w:val="single" w:sz="4" w:space="0" w:color="auto"/>
              <w:right w:val="single" w:sz="4" w:space="0" w:color="auto"/>
            </w:tcBorders>
            <w:shd w:val="clear" w:color="auto" w:fill="8DB3E2" w:themeFill="text2" w:themeFillTint="66"/>
          </w:tcPr>
          <w:p w14:paraId="6D547965" w14:textId="77777777" w:rsidR="00644B70" w:rsidRPr="00C51D38" w:rsidRDefault="00C51D38" w:rsidP="00704609">
            <w:pPr>
              <w:rPr>
                <w:rFonts w:ascii="Arial" w:hAnsi="Arial" w:cs="Arial"/>
                <w:b/>
                <w:bCs/>
                <w:color w:val="FFFFFF"/>
                <w:sz w:val="22"/>
              </w:rPr>
            </w:pPr>
            <w:r w:rsidRPr="00C51D38">
              <w:rPr>
                <w:rFonts w:ascii="Arial" w:hAnsi="Arial" w:cs="Arial"/>
                <w:b/>
                <w:bCs/>
                <w:color w:val="FFFFFF"/>
                <w:sz w:val="22"/>
              </w:rPr>
              <w:lastRenderedPageBreak/>
              <w:t xml:space="preserve">Review </w:t>
            </w:r>
          </w:p>
        </w:tc>
      </w:tr>
      <w:tr w:rsidR="00644B70" w14:paraId="2BEC90F6" w14:textId="77777777" w:rsidTr="006E017D">
        <w:tc>
          <w:tcPr>
            <w:tcW w:w="8928" w:type="dxa"/>
            <w:tcBorders>
              <w:left w:val="single" w:sz="4" w:space="0" w:color="auto"/>
              <w:bottom w:val="single" w:sz="4" w:space="0" w:color="auto"/>
              <w:right w:val="single" w:sz="4" w:space="0" w:color="auto"/>
            </w:tcBorders>
          </w:tcPr>
          <w:p w14:paraId="72143992" w14:textId="519F2D59" w:rsidR="00AC7D78" w:rsidRPr="00FA3911" w:rsidRDefault="00824747" w:rsidP="00AC7D78">
            <w:pPr>
              <w:rPr>
                <w:rFonts w:ascii="Arial" w:hAnsi="Arial" w:cs="Arial"/>
                <w:sz w:val="16"/>
              </w:rPr>
            </w:pPr>
            <w:r w:rsidRPr="00824747">
              <w:rPr>
                <w:rFonts w:ascii="Arial" w:hAnsi="Arial" w:cs="Arial"/>
                <w:sz w:val="22"/>
              </w:rPr>
              <w:t>The committee will review on an annual basis its own performance and terms of reference to ensure that it is operating effectively and in line with best practice. The outcomes of this review will be reported in writing to the Board.</w:t>
            </w:r>
          </w:p>
          <w:p w14:paraId="0CF19BA4" w14:textId="0FAEAAA2" w:rsidR="004645DD" w:rsidRPr="00FA3911" w:rsidRDefault="00AC7D78" w:rsidP="00F5696B">
            <w:pPr>
              <w:rPr>
                <w:rFonts w:ascii="Arial" w:hAnsi="Arial" w:cs="Arial"/>
                <w:sz w:val="16"/>
              </w:rPr>
            </w:pPr>
            <w:r w:rsidRPr="00AC7D78">
              <w:rPr>
                <w:rFonts w:ascii="Arial" w:hAnsi="Arial" w:cs="Arial"/>
                <w:sz w:val="22"/>
              </w:rPr>
              <w:t>The next scheduled review of these terms of reference will be undertaken b</w:t>
            </w:r>
            <w:r w:rsidR="00393F88">
              <w:rPr>
                <w:rFonts w:ascii="Arial" w:hAnsi="Arial" w:cs="Arial"/>
                <w:sz w:val="22"/>
              </w:rPr>
              <w:t xml:space="preserve">y the Committee </w:t>
            </w:r>
            <w:r w:rsidR="009A78F4">
              <w:rPr>
                <w:rFonts w:ascii="Arial" w:hAnsi="Arial" w:cs="Arial"/>
                <w:sz w:val="22"/>
              </w:rPr>
              <w:t>in March</w:t>
            </w:r>
            <w:r w:rsidR="00F5696B">
              <w:rPr>
                <w:rFonts w:ascii="Arial" w:hAnsi="Arial" w:cs="Arial"/>
                <w:sz w:val="22"/>
              </w:rPr>
              <w:t xml:space="preserve"> </w:t>
            </w:r>
            <w:r w:rsidR="0053215B">
              <w:rPr>
                <w:rFonts w:ascii="Arial" w:hAnsi="Arial" w:cs="Arial"/>
                <w:sz w:val="22"/>
              </w:rPr>
              <w:t>202</w:t>
            </w:r>
            <w:r w:rsidR="006B0ED0">
              <w:rPr>
                <w:rFonts w:ascii="Arial" w:hAnsi="Arial" w:cs="Arial"/>
                <w:sz w:val="22"/>
              </w:rPr>
              <w:t>6</w:t>
            </w:r>
            <w:r w:rsidR="0053215B" w:rsidRPr="00AC7D78">
              <w:rPr>
                <w:rFonts w:ascii="Arial" w:hAnsi="Arial" w:cs="Arial"/>
                <w:sz w:val="22"/>
              </w:rPr>
              <w:t xml:space="preserve"> </w:t>
            </w:r>
            <w:r w:rsidRPr="00AC7D78">
              <w:rPr>
                <w:rFonts w:ascii="Arial" w:hAnsi="Arial" w:cs="Arial"/>
                <w:sz w:val="22"/>
              </w:rPr>
              <w:t xml:space="preserve">in anticipation of approval by the Board of Directors at its meeting in </w:t>
            </w:r>
            <w:r w:rsidR="00F5696B">
              <w:rPr>
                <w:rFonts w:ascii="Arial" w:hAnsi="Arial" w:cs="Arial"/>
                <w:sz w:val="22"/>
              </w:rPr>
              <w:t xml:space="preserve">May </w:t>
            </w:r>
            <w:r w:rsidR="0053215B">
              <w:rPr>
                <w:rFonts w:ascii="Arial" w:hAnsi="Arial" w:cs="Arial"/>
                <w:sz w:val="22"/>
              </w:rPr>
              <w:t>202</w:t>
            </w:r>
            <w:r w:rsidR="006B0ED0">
              <w:rPr>
                <w:rFonts w:ascii="Arial" w:hAnsi="Arial" w:cs="Arial"/>
                <w:sz w:val="22"/>
              </w:rPr>
              <w:t>6</w:t>
            </w:r>
            <w:r w:rsidRPr="00AC7D78">
              <w:rPr>
                <w:rFonts w:ascii="Arial" w:hAnsi="Arial" w:cs="Arial"/>
                <w:sz w:val="22"/>
              </w:rPr>
              <w:t>.</w:t>
            </w:r>
            <w:r w:rsidR="00C51D38">
              <w:rPr>
                <w:rFonts w:ascii="Arial" w:hAnsi="Arial" w:cs="Arial"/>
                <w:sz w:val="22"/>
              </w:rPr>
              <w:br/>
            </w:r>
          </w:p>
        </w:tc>
      </w:tr>
      <w:tr w:rsidR="00AB6CA1" w:rsidRPr="00C51D38" w14:paraId="6D1C934C" w14:textId="77777777" w:rsidTr="006E017D">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1F18E" w14:textId="77777777" w:rsidR="00AB6CA1" w:rsidRPr="003076C9" w:rsidRDefault="00AB6CA1" w:rsidP="009211C4">
            <w:pPr>
              <w:rPr>
                <w:rFonts w:ascii="Arial" w:hAnsi="Arial" w:cs="Arial"/>
                <w:b/>
                <w:sz w:val="22"/>
              </w:rPr>
            </w:pPr>
            <w:r w:rsidRPr="003076C9">
              <w:rPr>
                <w:rFonts w:ascii="Arial" w:hAnsi="Arial" w:cs="Arial"/>
                <w:b/>
                <w:color w:val="FFFFFF" w:themeColor="background1"/>
                <w:sz w:val="22"/>
              </w:rPr>
              <w:t>* Definitions</w:t>
            </w:r>
          </w:p>
        </w:tc>
      </w:tr>
      <w:tr w:rsidR="00AB6CA1" w:rsidRPr="005B7922" w14:paraId="15EF6268" w14:textId="77777777" w:rsidTr="00AB6CA1">
        <w:tc>
          <w:tcPr>
            <w:tcW w:w="8928" w:type="dxa"/>
            <w:tcBorders>
              <w:top w:val="single" w:sz="4" w:space="0" w:color="auto"/>
              <w:left w:val="single" w:sz="4" w:space="0" w:color="auto"/>
              <w:bottom w:val="single" w:sz="4" w:space="0" w:color="auto"/>
              <w:right w:val="single" w:sz="4" w:space="0" w:color="auto"/>
            </w:tcBorders>
          </w:tcPr>
          <w:p w14:paraId="7C4BCC15" w14:textId="77777777" w:rsidR="00F10891" w:rsidRDefault="00AB6CA1" w:rsidP="00F10891">
            <w:pPr>
              <w:rPr>
                <w:rFonts w:ascii="Arial" w:hAnsi="Arial" w:cs="Arial"/>
                <w:sz w:val="22"/>
              </w:rPr>
            </w:pPr>
            <w:r w:rsidRPr="00F10891">
              <w:rPr>
                <w:rFonts w:ascii="Arial" w:hAnsi="Arial" w:cs="Arial"/>
                <w:sz w:val="22"/>
              </w:rPr>
              <w:t xml:space="preserve">In accordance with the </w:t>
            </w:r>
            <w:r w:rsidR="0078314C" w:rsidRPr="00F10891">
              <w:rPr>
                <w:rFonts w:ascii="Arial" w:hAnsi="Arial" w:cs="Arial"/>
                <w:sz w:val="22"/>
              </w:rPr>
              <w:t>Trust</w:t>
            </w:r>
            <w:r w:rsidRPr="00F10891">
              <w:rPr>
                <w:rFonts w:ascii="Arial" w:hAnsi="Arial" w:cs="Arial"/>
                <w:sz w:val="22"/>
              </w:rPr>
              <w:t>’s constitution, ‘clear day’ means a day of the week not including a Saturday, Sunday or public holiday.</w:t>
            </w:r>
          </w:p>
          <w:p w14:paraId="02E13D0A" w14:textId="77777777" w:rsidR="004310C1" w:rsidRPr="00FA3911" w:rsidRDefault="004310C1" w:rsidP="00F10891">
            <w:pPr>
              <w:rPr>
                <w:rFonts w:ascii="Arial" w:hAnsi="Arial" w:cs="Arial"/>
                <w:sz w:val="16"/>
              </w:rPr>
            </w:pPr>
          </w:p>
        </w:tc>
      </w:tr>
    </w:tbl>
    <w:p w14:paraId="1B9EE4FC" w14:textId="77777777" w:rsidR="00644B70" w:rsidRDefault="00644B70" w:rsidP="00AB6CA1"/>
    <w:sectPr w:rsidR="00644B70">
      <w:headerReference w:type="default" r:id="rId8"/>
      <w:footerReference w:type="default" r:id="rId9"/>
      <w:pgSz w:w="11906" w:h="16838"/>
      <w:pgMar w:top="864" w:right="1584" w:bottom="1267" w:left="1584"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62AAF" w16cex:dateUtc="2023-08-15T15:47:00Z"/>
  <w16cex:commentExtensible w16cex:durableId="28861E75" w16cex:dateUtc="2023-08-15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E62A08" w16cid:durableId="28862AAF"/>
  <w16cid:commentId w16cid:paraId="7B30BA87" w16cid:durableId="28861E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853D9" w14:textId="77777777" w:rsidR="00453EA9" w:rsidRDefault="00453EA9">
      <w:r>
        <w:separator/>
      </w:r>
    </w:p>
  </w:endnote>
  <w:endnote w:type="continuationSeparator" w:id="0">
    <w:p w14:paraId="24AE4CB5" w14:textId="77777777" w:rsidR="00453EA9" w:rsidRDefault="0045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roman"/>
    <w:notTrueType/>
    <w:pitch w:val="default"/>
  </w:font>
  <w:font w:name="Helvetica Neue">
    <w:altName w:val="Times New Roman"/>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E711E" w14:textId="3800AA4B" w:rsidR="00E2238F" w:rsidRPr="0078314C" w:rsidRDefault="00E2238F" w:rsidP="00E86125">
    <w:pPr>
      <w:jc w:val="center"/>
      <w:rPr>
        <w:rFonts w:ascii="Arial" w:hAnsi="Arial" w:cs="Arial"/>
        <w:b/>
        <w:sz w:val="16"/>
        <w:szCs w:val="16"/>
      </w:rPr>
    </w:pPr>
    <w:r w:rsidRPr="0078314C">
      <w:rPr>
        <w:rFonts w:ascii="Arial" w:hAnsi="Arial" w:cs="Arial"/>
        <w:b/>
        <w:sz w:val="16"/>
        <w:szCs w:val="16"/>
      </w:rPr>
      <w:t xml:space="preserve">Page </w:t>
    </w:r>
    <w:r w:rsidRPr="0078314C">
      <w:rPr>
        <w:rFonts w:ascii="Arial" w:hAnsi="Arial" w:cs="Arial"/>
        <w:b/>
        <w:sz w:val="16"/>
        <w:szCs w:val="16"/>
      </w:rPr>
      <w:fldChar w:fldCharType="begin"/>
    </w:r>
    <w:r w:rsidRPr="0078314C">
      <w:rPr>
        <w:rFonts w:ascii="Arial" w:hAnsi="Arial" w:cs="Arial"/>
        <w:b/>
        <w:sz w:val="16"/>
        <w:szCs w:val="16"/>
      </w:rPr>
      <w:instrText xml:space="preserve"> PAGE   \* MERGEFORMAT </w:instrText>
    </w:r>
    <w:r w:rsidRPr="0078314C">
      <w:rPr>
        <w:rFonts w:ascii="Arial" w:hAnsi="Arial" w:cs="Arial"/>
        <w:b/>
        <w:sz w:val="16"/>
        <w:szCs w:val="16"/>
      </w:rPr>
      <w:fldChar w:fldCharType="separate"/>
    </w:r>
    <w:r w:rsidR="00FC0868">
      <w:rPr>
        <w:rFonts w:ascii="Arial" w:hAnsi="Arial" w:cs="Arial"/>
        <w:b/>
        <w:noProof/>
        <w:sz w:val="16"/>
        <w:szCs w:val="16"/>
      </w:rPr>
      <w:t>7</w:t>
    </w:r>
    <w:r w:rsidRPr="0078314C">
      <w:rPr>
        <w:rFonts w:ascii="Arial" w:hAnsi="Arial" w:cs="Arial"/>
        <w:b/>
        <w:noProof/>
        <w:sz w:val="16"/>
        <w:szCs w:val="16"/>
      </w:rPr>
      <w:fldChar w:fldCharType="end"/>
    </w:r>
    <w:r w:rsidRPr="0078314C">
      <w:rPr>
        <w:rFonts w:ascii="Arial" w:hAnsi="Arial" w:cs="Arial"/>
        <w:b/>
        <w:noProof/>
        <w:sz w:val="16"/>
        <w:szCs w:val="16"/>
      </w:rPr>
      <w:t xml:space="preserve"> of </w:t>
    </w:r>
    <w:r w:rsidR="00EF3460">
      <w:rPr>
        <w:rFonts w:ascii="Arial" w:hAnsi="Arial" w:cs="Arial"/>
        <w:b/>
        <w:noProof/>
        <w:sz w:val="16"/>
        <w:szCs w:val="16"/>
      </w:rPr>
      <w:t>7</w:t>
    </w:r>
  </w:p>
  <w:p w14:paraId="59C67253" w14:textId="77777777" w:rsidR="005D2BF5" w:rsidRDefault="005D2BF5" w:rsidP="00F10891">
    <w:pPr>
      <w:rPr>
        <w:rFonts w:ascii="Arial" w:hAnsi="Arial" w:cs="Arial"/>
        <w:b/>
        <w:sz w:val="16"/>
        <w:szCs w:val="20"/>
      </w:rPr>
    </w:pPr>
  </w:p>
  <w:p w14:paraId="2D1CBF9B" w14:textId="0DBCDA87" w:rsidR="005D2BF5" w:rsidRPr="00240F2B" w:rsidRDefault="005D2BF5" w:rsidP="00F10891">
    <w:pPr>
      <w:rPr>
        <w:rFonts w:ascii="Arial" w:hAnsi="Arial" w:cs="Arial"/>
        <w:b/>
        <w:sz w:val="16"/>
        <w:szCs w:val="20"/>
      </w:rPr>
    </w:pPr>
    <w:r w:rsidRPr="00240F2B">
      <w:rPr>
        <w:rFonts w:ascii="Arial" w:hAnsi="Arial" w:cs="Arial"/>
        <w:b/>
        <w:sz w:val="16"/>
        <w:szCs w:val="20"/>
      </w:rPr>
      <w:t>Reviewed by Audit</w:t>
    </w:r>
    <w:r w:rsidR="001D3B6B">
      <w:rPr>
        <w:rFonts w:ascii="Arial" w:hAnsi="Arial" w:cs="Arial"/>
        <w:b/>
        <w:sz w:val="16"/>
        <w:szCs w:val="20"/>
      </w:rPr>
      <w:t xml:space="preserve"> &amp; risk committee</w:t>
    </w:r>
    <w:r w:rsidRPr="00240F2B">
      <w:rPr>
        <w:rFonts w:ascii="Arial" w:hAnsi="Arial" w:cs="Arial"/>
        <w:b/>
        <w:sz w:val="16"/>
        <w:szCs w:val="20"/>
      </w:rPr>
      <w:t xml:space="preserve"> in </w:t>
    </w:r>
    <w:r w:rsidR="001D3B6B">
      <w:rPr>
        <w:rFonts w:ascii="Arial" w:hAnsi="Arial" w:cs="Arial"/>
        <w:b/>
        <w:sz w:val="16"/>
        <w:szCs w:val="20"/>
      </w:rPr>
      <w:t xml:space="preserve">March </w:t>
    </w:r>
    <w:r w:rsidR="00422231">
      <w:rPr>
        <w:rFonts w:ascii="Arial" w:hAnsi="Arial" w:cs="Arial"/>
        <w:b/>
        <w:sz w:val="16"/>
        <w:szCs w:val="20"/>
      </w:rPr>
      <w:t>202</w:t>
    </w:r>
    <w:r w:rsidR="006B0ED0">
      <w:rPr>
        <w:rFonts w:ascii="Arial" w:hAnsi="Arial" w:cs="Arial"/>
        <w:b/>
        <w:sz w:val="16"/>
        <w:szCs w:val="20"/>
      </w:rPr>
      <w:t>5</w:t>
    </w:r>
  </w:p>
  <w:p w14:paraId="42EF74E6" w14:textId="0F7EA233" w:rsidR="00F10891" w:rsidRPr="00393F88" w:rsidRDefault="004310C1" w:rsidP="00F10891">
    <w:pPr>
      <w:rPr>
        <w:rFonts w:ascii="Arial" w:hAnsi="Arial" w:cs="Arial"/>
        <w:b/>
        <w:sz w:val="16"/>
        <w:szCs w:val="20"/>
      </w:rPr>
    </w:pPr>
    <w:r w:rsidRPr="00240F2B">
      <w:rPr>
        <w:rFonts w:ascii="Arial" w:hAnsi="Arial" w:cs="Arial"/>
        <w:b/>
        <w:sz w:val="16"/>
        <w:szCs w:val="20"/>
      </w:rPr>
      <w:t>Approved</w:t>
    </w:r>
    <w:r w:rsidR="00D743E9" w:rsidRPr="00240F2B">
      <w:rPr>
        <w:rFonts w:ascii="Arial" w:hAnsi="Arial" w:cs="Arial"/>
        <w:b/>
        <w:sz w:val="16"/>
        <w:szCs w:val="20"/>
      </w:rPr>
      <w:t xml:space="preserve"> by</w:t>
    </w:r>
    <w:r w:rsidR="00563212" w:rsidRPr="00240F2B">
      <w:rPr>
        <w:rFonts w:ascii="Arial" w:hAnsi="Arial" w:cs="Arial"/>
        <w:b/>
        <w:sz w:val="16"/>
        <w:szCs w:val="20"/>
      </w:rPr>
      <w:t xml:space="preserve"> </w:t>
    </w:r>
    <w:r w:rsidR="00F10891" w:rsidRPr="00240F2B">
      <w:rPr>
        <w:rFonts w:ascii="Arial" w:hAnsi="Arial" w:cs="Arial"/>
        <w:b/>
        <w:sz w:val="16"/>
        <w:szCs w:val="20"/>
      </w:rPr>
      <w:t xml:space="preserve">the Board of Directors at its meeting </w:t>
    </w:r>
    <w:r w:rsidR="006B0ED0">
      <w:rPr>
        <w:rFonts w:ascii="Arial" w:hAnsi="Arial" w:cs="Arial"/>
        <w:b/>
        <w:sz w:val="16"/>
        <w:szCs w:val="20"/>
      </w:rPr>
      <w:t>i</w:t>
    </w:r>
    <w:r w:rsidR="00F10891" w:rsidRPr="00240F2B">
      <w:rPr>
        <w:rFonts w:ascii="Arial" w:hAnsi="Arial" w:cs="Arial"/>
        <w:b/>
        <w:sz w:val="16"/>
        <w:szCs w:val="20"/>
      </w:rPr>
      <w:t xml:space="preserve">n </w:t>
    </w:r>
    <w:r w:rsidR="001D3B6B">
      <w:rPr>
        <w:rFonts w:ascii="Arial" w:hAnsi="Arial" w:cs="Arial"/>
        <w:b/>
        <w:sz w:val="16"/>
        <w:szCs w:val="20"/>
      </w:rPr>
      <w:t>2</w:t>
    </w:r>
    <w:r w:rsidR="00422231">
      <w:rPr>
        <w:rFonts w:ascii="Arial" w:hAnsi="Arial" w:cs="Arial"/>
        <w:b/>
        <w:sz w:val="16"/>
        <w:szCs w:val="20"/>
      </w:rPr>
      <w:t xml:space="preserve"> </w:t>
    </w:r>
    <w:r w:rsidR="001D3B6B">
      <w:rPr>
        <w:rFonts w:ascii="Arial" w:hAnsi="Arial" w:cs="Arial"/>
        <w:b/>
        <w:sz w:val="16"/>
        <w:szCs w:val="20"/>
      </w:rPr>
      <w:t xml:space="preserve">May </w:t>
    </w:r>
    <w:r w:rsidR="00422231">
      <w:rPr>
        <w:rFonts w:ascii="Arial" w:hAnsi="Arial" w:cs="Arial"/>
        <w:b/>
        <w:sz w:val="16"/>
        <w:szCs w:val="20"/>
      </w:rPr>
      <w:t>202</w:t>
    </w:r>
    <w:r w:rsidR="006B0ED0">
      <w:rPr>
        <w:rFonts w:ascii="Arial" w:hAnsi="Arial" w:cs="Arial"/>
        <w:b/>
        <w:sz w:val="16"/>
        <w:szCs w:val="20"/>
      </w:rPr>
      <w:t>5</w:t>
    </w:r>
  </w:p>
  <w:p w14:paraId="7764825A" w14:textId="77777777" w:rsidR="00C52E08" w:rsidRPr="00393F88" w:rsidRDefault="00C52E08" w:rsidP="004D66C9">
    <w:pPr>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A1A77" w14:textId="77777777" w:rsidR="00453EA9" w:rsidRDefault="00453EA9">
      <w:r>
        <w:separator/>
      </w:r>
    </w:p>
  </w:footnote>
  <w:footnote w:type="continuationSeparator" w:id="0">
    <w:p w14:paraId="55D4CFE3" w14:textId="77777777" w:rsidR="00453EA9" w:rsidRDefault="00453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2492" w14:textId="77777777" w:rsidR="006410DB" w:rsidRDefault="00981C23">
    <w:pPr>
      <w:pStyle w:val="Header"/>
    </w:pPr>
    <w:r>
      <w:rPr>
        <w:noProof/>
        <w:lang w:eastAsia="en-GB"/>
      </w:rPr>
      <w:drawing>
        <wp:anchor distT="0" distB="0" distL="114300" distR="114300" simplePos="0" relativeHeight="251659264" behindDoc="0" locked="0" layoutInCell="1" allowOverlap="1" wp14:anchorId="5FAE8185" wp14:editId="44ABBDE2">
          <wp:simplePos x="0" y="0"/>
          <wp:positionH relativeFrom="column">
            <wp:posOffset>4373245</wp:posOffset>
          </wp:positionH>
          <wp:positionV relativeFrom="paragraph">
            <wp:posOffset>-362585</wp:posOffset>
          </wp:positionV>
          <wp:extent cx="2124075" cy="94932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949325"/>
                  </a:xfrm>
                  <a:prstGeom prst="rect">
                    <a:avLst/>
                  </a:prstGeom>
                  <a:noFill/>
                </pic:spPr>
              </pic:pic>
            </a:graphicData>
          </a:graphic>
          <wp14:sizeRelH relativeFrom="page">
            <wp14:pctWidth>0</wp14:pctWidth>
          </wp14:sizeRelH>
          <wp14:sizeRelV relativeFrom="page">
            <wp14:pctHeight>0</wp14:pctHeight>
          </wp14:sizeRelV>
        </wp:anchor>
      </w:drawing>
    </w:r>
  </w:p>
  <w:p w14:paraId="3BE7B94D" w14:textId="77777777" w:rsidR="006410DB" w:rsidRDefault="006410DB">
    <w:pPr>
      <w:pStyle w:val="Header"/>
    </w:pPr>
  </w:p>
  <w:p w14:paraId="43BC84A8" w14:textId="77777777" w:rsidR="006410DB" w:rsidRDefault="006410DB">
    <w:pPr>
      <w:pStyle w:val="Header"/>
    </w:pPr>
  </w:p>
  <w:p w14:paraId="3239F806" w14:textId="77777777" w:rsidR="006410DB" w:rsidRDefault="00641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A21"/>
    <w:multiLevelType w:val="hybridMultilevel"/>
    <w:tmpl w:val="B76A04B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B091AAC"/>
    <w:multiLevelType w:val="multilevel"/>
    <w:tmpl w:val="E0CA5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B53A3"/>
    <w:multiLevelType w:val="hybridMultilevel"/>
    <w:tmpl w:val="DB40A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A82107"/>
    <w:multiLevelType w:val="multilevel"/>
    <w:tmpl w:val="7EE0F8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9F4146"/>
    <w:multiLevelType w:val="hybridMultilevel"/>
    <w:tmpl w:val="9488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21909"/>
    <w:multiLevelType w:val="multilevel"/>
    <w:tmpl w:val="4344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4010D2"/>
    <w:multiLevelType w:val="multilevel"/>
    <w:tmpl w:val="E8221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759A2"/>
    <w:multiLevelType w:val="hybridMultilevel"/>
    <w:tmpl w:val="D01AF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FE172E"/>
    <w:multiLevelType w:val="hybridMultilevel"/>
    <w:tmpl w:val="E4AA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15F1E"/>
    <w:multiLevelType w:val="multilevel"/>
    <w:tmpl w:val="A3E4D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B72E37"/>
    <w:multiLevelType w:val="hybridMultilevel"/>
    <w:tmpl w:val="63C61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414F01"/>
    <w:multiLevelType w:val="hybridMultilevel"/>
    <w:tmpl w:val="242C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021B2"/>
    <w:multiLevelType w:val="multilevel"/>
    <w:tmpl w:val="DCF8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033A34"/>
    <w:multiLevelType w:val="multilevel"/>
    <w:tmpl w:val="585083F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AF713F"/>
    <w:multiLevelType w:val="hybridMultilevel"/>
    <w:tmpl w:val="2E74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4675A7"/>
    <w:multiLevelType w:val="multilevel"/>
    <w:tmpl w:val="A6580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1A3D84"/>
    <w:multiLevelType w:val="hybridMultilevel"/>
    <w:tmpl w:val="87DC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4457AF"/>
    <w:multiLevelType w:val="multilevel"/>
    <w:tmpl w:val="5316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7E0860"/>
    <w:multiLevelType w:val="multilevel"/>
    <w:tmpl w:val="18083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373218"/>
    <w:multiLevelType w:val="hybridMultilevel"/>
    <w:tmpl w:val="1658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9C6141"/>
    <w:multiLevelType w:val="hybridMultilevel"/>
    <w:tmpl w:val="6B7C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E3192"/>
    <w:multiLevelType w:val="hybridMultilevel"/>
    <w:tmpl w:val="6FB4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547196"/>
    <w:multiLevelType w:val="hybridMultilevel"/>
    <w:tmpl w:val="C038B8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4CC3033"/>
    <w:multiLevelType w:val="hybridMultilevel"/>
    <w:tmpl w:val="80805214"/>
    <w:lvl w:ilvl="0" w:tplc="5FCCA9D4">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927198"/>
    <w:multiLevelType w:val="hybridMultilevel"/>
    <w:tmpl w:val="5BA069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DAE7682"/>
    <w:multiLevelType w:val="hybridMultilevel"/>
    <w:tmpl w:val="44EA3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3C4A66"/>
    <w:multiLevelType w:val="multilevel"/>
    <w:tmpl w:val="E432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24"/>
  </w:num>
  <w:num w:numId="4">
    <w:abstractNumId w:val="21"/>
  </w:num>
  <w:num w:numId="5">
    <w:abstractNumId w:val="20"/>
  </w:num>
  <w:num w:numId="6">
    <w:abstractNumId w:val="11"/>
  </w:num>
  <w:num w:numId="7">
    <w:abstractNumId w:val="8"/>
  </w:num>
  <w:num w:numId="8">
    <w:abstractNumId w:val="0"/>
  </w:num>
  <w:num w:numId="9">
    <w:abstractNumId w:val="4"/>
  </w:num>
  <w:num w:numId="10">
    <w:abstractNumId w:val="14"/>
  </w:num>
  <w:num w:numId="11">
    <w:abstractNumId w:val="7"/>
  </w:num>
  <w:num w:numId="12">
    <w:abstractNumId w:val="2"/>
  </w:num>
  <w:num w:numId="13">
    <w:abstractNumId w:val="25"/>
  </w:num>
  <w:num w:numId="14">
    <w:abstractNumId w:val="16"/>
  </w:num>
  <w:num w:numId="15">
    <w:abstractNumId w:val="19"/>
  </w:num>
  <w:num w:numId="16">
    <w:abstractNumId w:val="10"/>
  </w:num>
  <w:num w:numId="17">
    <w:abstractNumId w:val="9"/>
  </w:num>
  <w:num w:numId="18">
    <w:abstractNumId w:val="17"/>
  </w:num>
  <w:num w:numId="19">
    <w:abstractNumId w:val="6"/>
  </w:num>
  <w:num w:numId="20">
    <w:abstractNumId w:val="18"/>
  </w:num>
  <w:num w:numId="21">
    <w:abstractNumId w:val="12"/>
  </w:num>
  <w:num w:numId="22">
    <w:abstractNumId w:val="15"/>
  </w:num>
  <w:num w:numId="23">
    <w:abstractNumId w:val="3"/>
  </w:num>
  <w:num w:numId="24">
    <w:abstractNumId w:val="13"/>
  </w:num>
  <w:num w:numId="25">
    <w:abstractNumId w:val="26"/>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70"/>
    <w:rsid w:val="0000360B"/>
    <w:rsid w:val="00034F99"/>
    <w:rsid w:val="00062855"/>
    <w:rsid w:val="0007620B"/>
    <w:rsid w:val="0008403D"/>
    <w:rsid w:val="00093C38"/>
    <w:rsid w:val="00094797"/>
    <w:rsid w:val="000C534F"/>
    <w:rsid w:val="000C789D"/>
    <w:rsid w:val="000D52B0"/>
    <w:rsid w:val="000D668C"/>
    <w:rsid w:val="000D7BB0"/>
    <w:rsid w:val="000E2561"/>
    <w:rsid w:val="001028AE"/>
    <w:rsid w:val="00103CCD"/>
    <w:rsid w:val="00135A80"/>
    <w:rsid w:val="00143ABF"/>
    <w:rsid w:val="0015292F"/>
    <w:rsid w:val="00161F0E"/>
    <w:rsid w:val="00164ACF"/>
    <w:rsid w:val="00193A03"/>
    <w:rsid w:val="00197E2D"/>
    <w:rsid w:val="001D3B6B"/>
    <w:rsid w:val="001E1285"/>
    <w:rsid w:val="00205C11"/>
    <w:rsid w:val="002114DD"/>
    <w:rsid w:val="00213AF1"/>
    <w:rsid w:val="002254B2"/>
    <w:rsid w:val="00225A47"/>
    <w:rsid w:val="00231E77"/>
    <w:rsid w:val="00240F2B"/>
    <w:rsid w:val="00251120"/>
    <w:rsid w:val="00277697"/>
    <w:rsid w:val="00285122"/>
    <w:rsid w:val="00292D3E"/>
    <w:rsid w:val="002A2C0C"/>
    <w:rsid w:val="002A7E5A"/>
    <w:rsid w:val="002F1356"/>
    <w:rsid w:val="002F369D"/>
    <w:rsid w:val="00300229"/>
    <w:rsid w:val="00307610"/>
    <w:rsid w:val="003076C9"/>
    <w:rsid w:val="00313AD1"/>
    <w:rsid w:val="00326036"/>
    <w:rsid w:val="00337DEE"/>
    <w:rsid w:val="00350C26"/>
    <w:rsid w:val="00355BCA"/>
    <w:rsid w:val="003917ED"/>
    <w:rsid w:val="00393F88"/>
    <w:rsid w:val="00395A9D"/>
    <w:rsid w:val="003A1B3E"/>
    <w:rsid w:val="003A4646"/>
    <w:rsid w:val="003E527B"/>
    <w:rsid w:val="003F0C34"/>
    <w:rsid w:val="00413C1B"/>
    <w:rsid w:val="00414D4E"/>
    <w:rsid w:val="00422231"/>
    <w:rsid w:val="004310C1"/>
    <w:rsid w:val="0044661B"/>
    <w:rsid w:val="00446734"/>
    <w:rsid w:val="00453EA9"/>
    <w:rsid w:val="004645DD"/>
    <w:rsid w:val="0049729F"/>
    <w:rsid w:val="004A1E01"/>
    <w:rsid w:val="004C04DD"/>
    <w:rsid w:val="004D05B7"/>
    <w:rsid w:val="004D66C9"/>
    <w:rsid w:val="004E3D79"/>
    <w:rsid w:val="004E714D"/>
    <w:rsid w:val="005070DD"/>
    <w:rsid w:val="00517BAB"/>
    <w:rsid w:val="0053215B"/>
    <w:rsid w:val="00533872"/>
    <w:rsid w:val="00537B60"/>
    <w:rsid w:val="0056225D"/>
    <w:rsid w:val="00563212"/>
    <w:rsid w:val="00564719"/>
    <w:rsid w:val="00575E92"/>
    <w:rsid w:val="0058723E"/>
    <w:rsid w:val="005938B5"/>
    <w:rsid w:val="005A59A3"/>
    <w:rsid w:val="005B041C"/>
    <w:rsid w:val="005B6041"/>
    <w:rsid w:val="005D2B07"/>
    <w:rsid w:val="005D2BF5"/>
    <w:rsid w:val="005E631B"/>
    <w:rsid w:val="00601175"/>
    <w:rsid w:val="0060176E"/>
    <w:rsid w:val="006017D8"/>
    <w:rsid w:val="00604444"/>
    <w:rsid w:val="006046E3"/>
    <w:rsid w:val="0062522D"/>
    <w:rsid w:val="006410DB"/>
    <w:rsid w:val="00644B70"/>
    <w:rsid w:val="0064739F"/>
    <w:rsid w:val="006552B8"/>
    <w:rsid w:val="00664BB5"/>
    <w:rsid w:val="00691E25"/>
    <w:rsid w:val="0069275E"/>
    <w:rsid w:val="006B0ED0"/>
    <w:rsid w:val="006E017D"/>
    <w:rsid w:val="00703B94"/>
    <w:rsid w:val="00704609"/>
    <w:rsid w:val="00705445"/>
    <w:rsid w:val="00712871"/>
    <w:rsid w:val="00747EE7"/>
    <w:rsid w:val="0076294E"/>
    <w:rsid w:val="00763E23"/>
    <w:rsid w:val="007774E9"/>
    <w:rsid w:val="0078314C"/>
    <w:rsid w:val="007A3111"/>
    <w:rsid w:val="007C6C7C"/>
    <w:rsid w:val="007D00A2"/>
    <w:rsid w:val="007D0564"/>
    <w:rsid w:val="007D42A9"/>
    <w:rsid w:val="007E78DD"/>
    <w:rsid w:val="007F1B8A"/>
    <w:rsid w:val="007F3D99"/>
    <w:rsid w:val="007F4350"/>
    <w:rsid w:val="00816669"/>
    <w:rsid w:val="00824747"/>
    <w:rsid w:val="00832894"/>
    <w:rsid w:val="00875A0B"/>
    <w:rsid w:val="00880C76"/>
    <w:rsid w:val="008A1E8D"/>
    <w:rsid w:val="008A6455"/>
    <w:rsid w:val="008C2331"/>
    <w:rsid w:val="008D4275"/>
    <w:rsid w:val="008E1962"/>
    <w:rsid w:val="008E1C53"/>
    <w:rsid w:val="008E2CBB"/>
    <w:rsid w:val="00911B6A"/>
    <w:rsid w:val="00912330"/>
    <w:rsid w:val="00913D94"/>
    <w:rsid w:val="00917C96"/>
    <w:rsid w:val="00920044"/>
    <w:rsid w:val="00923973"/>
    <w:rsid w:val="00944721"/>
    <w:rsid w:val="009621C5"/>
    <w:rsid w:val="00970DAB"/>
    <w:rsid w:val="009710ED"/>
    <w:rsid w:val="0098070D"/>
    <w:rsid w:val="00981891"/>
    <w:rsid w:val="00981C23"/>
    <w:rsid w:val="00993CDA"/>
    <w:rsid w:val="009A4832"/>
    <w:rsid w:val="009A5C1F"/>
    <w:rsid w:val="009A78F4"/>
    <w:rsid w:val="009B6A15"/>
    <w:rsid w:val="009D3D9E"/>
    <w:rsid w:val="009E1F02"/>
    <w:rsid w:val="009F3190"/>
    <w:rsid w:val="00A00500"/>
    <w:rsid w:val="00A027F1"/>
    <w:rsid w:val="00A148D8"/>
    <w:rsid w:val="00A21AC5"/>
    <w:rsid w:val="00A26361"/>
    <w:rsid w:val="00A30538"/>
    <w:rsid w:val="00A446DA"/>
    <w:rsid w:val="00A5152C"/>
    <w:rsid w:val="00A553C7"/>
    <w:rsid w:val="00A73906"/>
    <w:rsid w:val="00A74CA8"/>
    <w:rsid w:val="00A85EA9"/>
    <w:rsid w:val="00A85ED4"/>
    <w:rsid w:val="00AA4EC0"/>
    <w:rsid w:val="00AB5DB2"/>
    <w:rsid w:val="00AB6CA1"/>
    <w:rsid w:val="00AC1F08"/>
    <w:rsid w:val="00AC7D78"/>
    <w:rsid w:val="00AD2BD9"/>
    <w:rsid w:val="00B01D46"/>
    <w:rsid w:val="00B219D9"/>
    <w:rsid w:val="00B27D5F"/>
    <w:rsid w:val="00B4698D"/>
    <w:rsid w:val="00B64D1B"/>
    <w:rsid w:val="00B66691"/>
    <w:rsid w:val="00B86F09"/>
    <w:rsid w:val="00B96E2E"/>
    <w:rsid w:val="00BA2692"/>
    <w:rsid w:val="00BB5A5B"/>
    <w:rsid w:val="00BE29BD"/>
    <w:rsid w:val="00C178DF"/>
    <w:rsid w:val="00C23A32"/>
    <w:rsid w:val="00C27990"/>
    <w:rsid w:val="00C43630"/>
    <w:rsid w:val="00C51D38"/>
    <w:rsid w:val="00C52E08"/>
    <w:rsid w:val="00C67B83"/>
    <w:rsid w:val="00C750E2"/>
    <w:rsid w:val="00CA3178"/>
    <w:rsid w:val="00CB06E7"/>
    <w:rsid w:val="00CB5B34"/>
    <w:rsid w:val="00CE1D5F"/>
    <w:rsid w:val="00CE7FEB"/>
    <w:rsid w:val="00CF14B6"/>
    <w:rsid w:val="00CF1F52"/>
    <w:rsid w:val="00D03B77"/>
    <w:rsid w:val="00D33E1B"/>
    <w:rsid w:val="00D33FD4"/>
    <w:rsid w:val="00D552C7"/>
    <w:rsid w:val="00D743E9"/>
    <w:rsid w:val="00D815E0"/>
    <w:rsid w:val="00D9205D"/>
    <w:rsid w:val="00DB0C66"/>
    <w:rsid w:val="00DC2C4F"/>
    <w:rsid w:val="00DC6943"/>
    <w:rsid w:val="00DD032A"/>
    <w:rsid w:val="00DF434D"/>
    <w:rsid w:val="00E043F7"/>
    <w:rsid w:val="00E20C5D"/>
    <w:rsid w:val="00E2238F"/>
    <w:rsid w:val="00E306FB"/>
    <w:rsid w:val="00E34126"/>
    <w:rsid w:val="00E37441"/>
    <w:rsid w:val="00E41DA7"/>
    <w:rsid w:val="00E6022B"/>
    <w:rsid w:val="00E604CE"/>
    <w:rsid w:val="00E73234"/>
    <w:rsid w:val="00E76291"/>
    <w:rsid w:val="00E84558"/>
    <w:rsid w:val="00E85C3F"/>
    <w:rsid w:val="00E86125"/>
    <w:rsid w:val="00EB52A0"/>
    <w:rsid w:val="00EB6E9B"/>
    <w:rsid w:val="00EC2CB3"/>
    <w:rsid w:val="00EE2949"/>
    <w:rsid w:val="00EF2626"/>
    <w:rsid w:val="00EF3460"/>
    <w:rsid w:val="00F05136"/>
    <w:rsid w:val="00F10891"/>
    <w:rsid w:val="00F21990"/>
    <w:rsid w:val="00F306E7"/>
    <w:rsid w:val="00F358E8"/>
    <w:rsid w:val="00F36AE5"/>
    <w:rsid w:val="00F37903"/>
    <w:rsid w:val="00F439C1"/>
    <w:rsid w:val="00F5696B"/>
    <w:rsid w:val="00F57B52"/>
    <w:rsid w:val="00F70BF4"/>
    <w:rsid w:val="00F74F09"/>
    <w:rsid w:val="00FA0230"/>
    <w:rsid w:val="00FA3911"/>
    <w:rsid w:val="00FC0868"/>
    <w:rsid w:val="00FC441F"/>
    <w:rsid w:val="00FC5C67"/>
    <w:rsid w:val="00FE6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4BFBC46"/>
  <w15:docId w15:val="{374A58D9-3957-4D49-AD2C-F15FBA1F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644B70"/>
    <w:pPr>
      <w:keepNext/>
      <w:jc w:val="center"/>
      <w:outlineLvl w:val="0"/>
    </w:pPr>
    <w:rPr>
      <w:rFonts w:ascii="Arial" w:hAnsi="Arial" w:cs="Arial"/>
      <w:b/>
      <w:bCs/>
    </w:rPr>
  </w:style>
  <w:style w:type="paragraph" w:styleId="Heading2">
    <w:name w:val="heading 2"/>
    <w:basedOn w:val="Normal"/>
    <w:next w:val="Normal"/>
    <w:qFormat/>
    <w:rsid w:val="00644B70"/>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4B70"/>
    <w:pPr>
      <w:tabs>
        <w:tab w:val="center" w:pos="4153"/>
        <w:tab w:val="right" w:pos="8306"/>
      </w:tabs>
    </w:pPr>
  </w:style>
  <w:style w:type="paragraph" w:styleId="Footer">
    <w:name w:val="footer"/>
    <w:basedOn w:val="Normal"/>
    <w:rsid w:val="00644B70"/>
    <w:pPr>
      <w:tabs>
        <w:tab w:val="center" w:pos="4153"/>
        <w:tab w:val="right" w:pos="8306"/>
      </w:tabs>
    </w:pPr>
  </w:style>
  <w:style w:type="character" w:customStyle="1" w:styleId="ya-q-full-text">
    <w:name w:val="ya-q-full-text"/>
    <w:rsid w:val="00197E2D"/>
  </w:style>
  <w:style w:type="paragraph" w:styleId="BalloonText">
    <w:name w:val="Balloon Text"/>
    <w:basedOn w:val="Normal"/>
    <w:link w:val="BalloonTextChar"/>
    <w:rsid w:val="00F05136"/>
    <w:rPr>
      <w:rFonts w:ascii="Tahoma" w:hAnsi="Tahoma" w:cs="Tahoma"/>
      <w:sz w:val="16"/>
      <w:szCs w:val="16"/>
    </w:rPr>
  </w:style>
  <w:style w:type="character" w:customStyle="1" w:styleId="BalloonTextChar">
    <w:name w:val="Balloon Text Char"/>
    <w:basedOn w:val="DefaultParagraphFont"/>
    <w:link w:val="BalloonText"/>
    <w:rsid w:val="00F05136"/>
    <w:rPr>
      <w:rFonts w:ascii="Tahoma" w:hAnsi="Tahoma" w:cs="Tahoma"/>
      <w:sz w:val="16"/>
      <w:szCs w:val="16"/>
      <w:lang w:eastAsia="en-US"/>
    </w:rPr>
  </w:style>
  <w:style w:type="character" w:styleId="CommentReference">
    <w:name w:val="annotation reference"/>
    <w:basedOn w:val="DefaultParagraphFont"/>
    <w:rsid w:val="00300229"/>
    <w:rPr>
      <w:sz w:val="16"/>
      <w:szCs w:val="16"/>
    </w:rPr>
  </w:style>
  <w:style w:type="paragraph" w:styleId="CommentText">
    <w:name w:val="annotation text"/>
    <w:basedOn w:val="Normal"/>
    <w:link w:val="CommentTextChar"/>
    <w:rsid w:val="00300229"/>
    <w:rPr>
      <w:sz w:val="20"/>
      <w:szCs w:val="20"/>
    </w:rPr>
  </w:style>
  <w:style w:type="character" w:customStyle="1" w:styleId="CommentTextChar">
    <w:name w:val="Comment Text Char"/>
    <w:basedOn w:val="DefaultParagraphFont"/>
    <w:link w:val="CommentText"/>
    <w:rsid w:val="00300229"/>
    <w:rPr>
      <w:lang w:eastAsia="en-US"/>
    </w:rPr>
  </w:style>
  <w:style w:type="paragraph" w:styleId="CommentSubject">
    <w:name w:val="annotation subject"/>
    <w:basedOn w:val="CommentText"/>
    <w:next w:val="CommentText"/>
    <w:link w:val="CommentSubjectChar"/>
    <w:rsid w:val="00300229"/>
    <w:rPr>
      <w:b/>
      <w:bCs/>
    </w:rPr>
  </w:style>
  <w:style w:type="character" w:customStyle="1" w:styleId="CommentSubjectChar">
    <w:name w:val="Comment Subject Char"/>
    <w:basedOn w:val="CommentTextChar"/>
    <w:link w:val="CommentSubject"/>
    <w:rsid w:val="00300229"/>
    <w:rPr>
      <w:b/>
      <w:bCs/>
      <w:lang w:eastAsia="en-US"/>
    </w:rPr>
  </w:style>
  <w:style w:type="paragraph" w:styleId="ListParagraph">
    <w:name w:val="List Paragraph"/>
    <w:basedOn w:val="Normal"/>
    <w:uiPriority w:val="34"/>
    <w:qFormat/>
    <w:rsid w:val="00AB6CA1"/>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0D52B0"/>
    <w:rPr>
      <w:sz w:val="24"/>
      <w:szCs w:val="24"/>
      <w:lang w:eastAsia="en-US"/>
    </w:rPr>
  </w:style>
  <w:style w:type="paragraph" w:styleId="NormalWeb">
    <w:name w:val="Normal (Web)"/>
    <w:basedOn w:val="Normal"/>
    <w:uiPriority w:val="99"/>
    <w:unhideWhenUsed/>
    <w:rsid w:val="00AC1F0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4858">
      <w:bodyDiv w:val="1"/>
      <w:marLeft w:val="0"/>
      <w:marRight w:val="0"/>
      <w:marTop w:val="0"/>
      <w:marBottom w:val="0"/>
      <w:divBdr>
        <w:top w:val="none" w:sz="0" w:space="0" w:color="auto"/>
        <w:left w:val="none" w:sz="0" w:space="0" w:color="auto"/>
        <w:bottom w:val="none" w:sz="0" w:space="0" w:color="auto"/>
        <w:right w:val="none" w:sz="0" w:space="0" w:color="auto"/>
      </w:divBdr>
      <w:divsChild>
        <w:div w:id="1708605301">
          <w:marLeft w:val="0"/>
          <w:marRight w:val="0"/>
          <w:marTop w:val="0"/>
          <w:marBottom w:val="0"/>
          <w:divBdr>
            <w:top w:val="none" w:sz="0" w:space="0" w:color="auto"/>
            <w:left w:val="none" w:sz="0" w:space="0" w:color="auto"/>
            <w:bottom w:val="none" w:sz="0" w:space="0" w:color="auto"/>
            <w:right w:val="none" w:sz="0" w:space="0" w:color="auto"/>
          </w:divBdr>
          <w:divsChild>
            <w:div w:id="1618247084">
              <w:marLeft w:val="0"/>
              <w:marRight w:val="0"/>
              <w:marTop w:val="0"/>
              <w:marBottom w:val="0"/>
              <w:divBdr>
                <w:top w:val="none" w:sz="0" w:space="0" w:color="auto"/>
                <w:left w:val="none" w:sz="0" w:space="0" w:color="auto"/>
                <w:bottom w:val="none" w:sz="0" w:space="0" w:color="auto"/>
                <w:right w:val="none" w:sz="0" w:space="0" w:color="auto"/>
              </w:divBdr>
              <w:divsChild>
                <w:div w:id="8259584">
                  <w:marLeft w:val="0"/>
                  <w:marRight w:val="0"/>
                  <w:marTop w:val="0"/>
                  <w:marBottom w:val="0"/>
                  <w:divBdr>
                    <w:top w:val="none" w:sz="0" w:space="0" w:color="auto"/>
                    <w:left w:val="none" w:sz="0" w:space="0" w:color="auto"/>
                    <w:bottom w:val="none" w:sz="0" w:space="0" w:color="auto"/>
                    <w:right w:val="none" w:sz="0" w:space="0" w:color="auto"/>
                  </w:divBdr>
                  <w:divsChild>
                    <w:div w:id="265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66398">
      <w:bodyDiv w:val="1"/>
      <w:marLeft w:val="0"/>
      <w:marRight w:val="0"/>
      <w:marTop w:val="0"/>
      <w:marBottom w:val="0"/>
      <w:divBdr>
        <w:top w:val="none" w:sz="0" w:space="0" w:color="auto"/>
        <w:left w:val="none" w:sz="0" w:space="0" w:color="auto"/>
        <w:bottom w:val="none" w:sz="0" w:space="0" w:color="auto"/>
        <w:right w:val="none" w:sz="0" w:space="0" w:color="auto"/>
      </w:divBdr>
      <w:divsChild>
        <w:div w:id="314919675">
          <w:marLeft w:val="0"/>
          <w:marRight w:val="0"/>
          <w:marTop w:val="0"/>
          <w:marBottom w:val="0"/>
          <w:divBdr>
            <w:top w:val="none" w:sz="0" w:space="0" w:color="auto"/>
            <w:left w:val="none" w:sz="0" w:space="0" w:color="auto"/>
            <w:bottom w:val="none" w:sz="0" w:space="0" w:color="auto"/>
            <w:right w:val="none" w:sz="0" w:space="0" w:color="auto"/>
          </w:divBdr>
          <w:divsChild>
            <w:div w:id="412899645">
              <w:marLeft w:val="0"/>
              <w:marRight w:val="0"/>
              <w:marTop w:val="0"/>
              <w:marBottom w:val="0"/>
              <w:divBdr>
                <w:top w:val="none" w:sz="0" w:space="0" w:color="auto"/>
                <w:left w:val="none" w:sz="0" w:space="0" w:color="auto"/>
                <w:bottom w:val="none" w:sz="0" w:space="0" w:color="auto"/>
                <w:right w:val="none" w:sz="0" w:space="0" w:color="auto"/>
              </w:divBdr>
              <w:divsChild>
                <w:div w:id="1378432868">
                  <w:marLeft w:val="0"/>
                  <w:marRight w:val="0"/>
                  <w:marTop w:val="0"/>
                  <w:marBottom w:val="0"/>
                  <w:divBdr>
                    <w:top w:val="none" w:sz="0" w:space="0" w:color="auto"/>
                    <w:left w:val="none" w:sz="0" w:space="0" w:color="auto"/>
                    <w:bottom w:val="none" w:sz="0" w:space="0" w:color="auto"/>
                    <w:right w:val="none" w:sz="0" w:space="0" w:color="auto"/>
                  </w:divBdr>
                  <w:divsChild>
                    <w:div w:id="1882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573392">
      <w:bodyDiv w:val="1"/>
      <w:marLeft w:val="0"/>
      <w:marRight w:val="0"/>
      <w:marTop w:val="0"/>
      <w:marBottom w:val="0"/>
      <w:divBdr>
        <w:top w:val="none" w:sz="0" w:space="0" w:color="auto"/>
        <w:left w:val="none" w:sz="0" w:space="0" w:color="auto"/>
        <w:bottom w:val="none" w:sz="0" w:space="0" w:color="auto"/>
        <w:right w:val="none" w:sz="0" w:space="0" w:color="auto"/>
      </w:divBdr>
      <w:divsChild>
        <w:div w:id="631442974">
          <w:marLeft w:val="0"/>
          <w:marRight w:val="0"/>
          <w:marTop w:val="0"/>
          <w:marBottom w:val="0"/>
          <w:divBdr>
            <w:top w:val="none" w:sz="0" w:space="0" w:color="auto"/>
            <w:left w:val="none" w:sz="0" w:space="0" w:color="auto"/>
            <w:bottom w:val="none" w:sz="0" w:space="0" w:color="auto"/>
            <w:right w:val="none" w:sz="0" w:space="0" w:color="auto"/>
          </w:divBdr>
          <w:divsChild>
            <w:div w:id="1279603243">
              <w:marLeft w:val="0"/>
              <w:marRight w:val="0"/>
              <w:marTop w:val="0"/>
              <w:marBottom w:val="0"/>
              <w:divBdr>
                <w:top w:val="none" w:sz="0" w:space="0" w:color="auto"/>
                <w:left w:val="none" w:sz="0" w:space="0" w:color="auto"/>
                <w:bottom w:val="none" w:sz="0" w:space="0" w:color="auto"/>
                <w:right w:val="none" w:sz="0" w:space="0" w:color="auto"/>
              </w:divBdr>
              <w:divsChild>
                <w:div w:id="496456995">
                  <w:marLeft w:val="0"/>
                  <w:marRight w:val="0"/>
                  <w:marTop w:val="0"/>
                  <w:marBottom w:val="0"/>
                  <w:divBdr>
                    <w:top w:val="none" w:sz="0" w:space="0" w:color="auto"/>
                    <w:left w:val="none" w:sz="0" w:space="0" w:color="auto"/>
                    <w:bottom w:val="none" w:sz="0" w:space="0" w:color="auto"/>
                    <w:right w:val="none" w:sz="0" w:space="0" w:color="auto"/>
                  </w:divBdr>
                  <w:divsChild>
                    <w:div w:id="20104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5488">
      <w:bodyDiv w:val="1"/>
      <w:marLeft w:val="0"/>
      <w:marRight w:val="0"/>
      <w:marTop w:val="0"/>
      <w:marBottom w:val="0"/>
      <w:divBdr>
        <w:top w:val="none" w:sz="0" w:space="0" w:color="auto"/>
        <w:left w:val="none" w:sz="0" w:space="0" w:color="auto"/>
        <w:bottom w:val="none" w:sz="0" w:space="0" w:color="auto"/>
        <w:right w:val="none" w:sz="0" w:space="0" w:color="auto"/>
      </w:divBdr>
      <w:divsChild>
        <w:div w:id="2138184900">
          <w:marLeft w:val="0"/>
          <w:marRight w:val="0"/>
          <w:marTop w:val="0"/>
          <w:marBottom w:val="0"/>
          <w:divBdr>
            <w:top w:val="none" w:sz="0" w:space="0" w:color="auto"/>
            <w:left w:val="none" w:sz="0" w:space="0" w:color="auto"/>
            <w:bottom w:val="none" w:sz="0" w:space="0" w:color="auto"/>
            <w:right w:val="none" w:sz="0" w:space="0" w:color="auto"/>
          </w:divBdr>
          <w:divsChild>
            <w:div w:id="781417254">
              <w:marLeft w:val="0"/>
              <w:marRight w:val="0"/>
              <w:marTop w:val="0"/>
              <w:marBottom w:val="0"/>
              <w:divBdr>
                <w:top w:val="none" w:sz="0" w:space="0" w:color="auto"/>
                <w:left w:val="none" w:sz="0" w:space="0" w:color="auto"/>
                <w:bottom w:val="none" w:sz="0" w:space="0" w:color="auto"/>
                <w:right w:val="none" w:sz="0" w:space="0" w:color="auto"/>
              </w:divBdr>
              <w:divsChild>
                <w:div w:id="1366757982">
                  <w:marLeft w:val="0"/>
                  <w:marRight w:val="0"/>
                  <w:marTop w:val="0"/>
                  <w:marBottom w:val="0"/>
                  <w:divBdr>
                    <w:top w:val="none" w:sz="0" w:space="0" w:color="auto"/>
                    <w:left w:val="none" w:sz="0" w:space="0" w:color="auto"/>
                    <w:bottom w:val="none" w:sz="0" w:space="0" w:color="auto"/>
                    <w:right w:val="none" w:sz="0" w:space="0" w:color="auto"/>
                  </w:divBdr>
                  <w:divsChild>
                    <w:div w:id="20769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530092">
      <w:bodyDiv w:val="1"/>
      <w:marLeft w:val="0"/>
      <w:marRight w:val="0"/>
      <w:marTop w:val="0"/>
      <w:marBottom w:val="0"/>
      <w:divBdr>
        <w:top w:val="none" w:sz="0" w:space="0" w:color="auto"/>
        <w:left w:val="none" w:sz="0" w:space="0" w:color="auto"/>
        <w:bottom w:val="none" w:sz="0" w:space="0" w:color="auto"/>
        <w:right w:val="none" w:sz="0" w:space="0" w:color="auto"/>
      </w:divBdr>
      <w:divsChild>
        <w:div w:id="1984848343">
          <w:marLeft w:val="0"/>
          <w:marRight w:val="0"/>
          <w:marTop w:val="0"/>
          <w:marBottom w:val="0"/>
          <w:divBdr>
            <w:top w:val="none" w:sz="0" w:space="0" w:color="auto"/>
            <w:left w:val="none" w:sz="0" w:space="0" w:color="auto"/>
            <w:bottom w:val="none" w:sz="0" w:space="0" w:color="auto"/>
            <w:right w:val="none" w:sz="0" w:space="0" w:color="auto"/>
          </w:divBdr>
          <w:divsChild>
            <w:div w:id="192108980">
              <w:marLeft w:val="0"/>
              <w:marRight w:val="0"/>
              <w:marTop w:val="0"/>
              <w:marBottom w:val="0"/>
              <w:divBdr>
                <w:top w:val="none" w:sz="0" w:space="0" w:color="auto"/>
                <w:left w:val="none" w:sz="0" w:space="0" w:color="auto"/>
                <w:bottom w:val="none" w:sz="0" w:space="0" w:color="auto"/>
                <w:right w:val="none" w:sz="0" w:space="0" w:color="auto"/>
              </w:divBdr>
              <w:divsChild>
                <w:div w:id="2116511575">
                  <w:marLeft w:val="0"/>
                  <w:marRight w:val="0"/>
                  <w:marTop w:val="0"/>
                  <w:marBottom w:val="0"/>
                  <w:divBdr>
                    <w:top w:val="none" w:sz="0" w:space="0" w:color="auto"/>
                    <w:left w:val="none" w:sz="0" w:space="0" w:color="auto"/>
                    <w:bottom w:val="none" w:sz="0" w:space="0" w:color="auto"/>
                    <w:right w:val="none" w:sz="0" w:space="0" w:color="auto"/>
                  </w:divBdr>
                  <w:divsChild>
                    <w:div w:id="11255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637314">
      <w:bodyDiv w:val="1"/>
      <w:marLeft w:val="0"/>
      <w:marRight w:val="0"/>
      <w:marTop w:val="0"/>
      <w:marBottom w:val="0"/>
      <w:divBdr>
        <w:top w:val="none" w:sz="0" w:space="0" w:color="auto"/>
        <w:left w:val="none" w:sz="0" w:space="0" w:color="auto"/>
        <w:bottom w:val="none" w:sz="0" w:space="0" w:color="auto"/>
        <w:right w:val="none" w:sz="0" w:space="0" w:color="auto"/>
      </w:divBdr>
      <w:divsChild>
        <w:div w:id="405420130">
          <w:marLeft w:val="0"/>
          <w:marRight w:val="0"/>
          <w:marTop w:val="0"/>
          <w:marBottom w:val="0"/>
          <w:divBdr>
            <w:top w:val="none" w:sz="0" w:space="0" w:color="auto"/>
            <w:left w:val="none" w:sz="0" w:space="0" w:color="auto"/>
            <w:bottom w:val="none" w:sz="0" w:space="0" w:color="auto"/>
            <w:right w:val="none" w:sz="0" w:space="0" w:color="auto"/>
          </w:divBdr>
          <w:divsChild>
            <w:div w:id="181824083">
              <w:marLeft w:val="0"/>
              <w:marRight w:val="0"/>
              <w:marTop w:val="0"/>
              <w:marBottom w:val="0"/>
              <w:divBdr>
                <w:top w:val="none" w:sz="0" w:space="0" w:color="auto"/>
                <w:left w:val="none" w:sz="0" w:space="0" w:color="auto"/>
                <w:bottom w:val="none" w:sz="0" w:space="0" w:color="auto"/>
                <w:right w:val="none" w:sz="0" w:space="0" w:color="auto"/>
              </w:divBdr>
              <w:divsChild>
                <w:div w:id="94987134">
                  <w:marLeft w:val="0"/>
                  <w:marRight w:val="0"/>
                  <w:marTop w:val="0"/>
                  <w:marBottom w:val="0"/>
                  <w:divBdr>
                    <w:top w:val="none" w:sz="0" w:space="0" w:color="auto"/>
                    <w:left w:val="none" w:sz="0" w:space="0" w:color="auto"/>
                    <w:bottom w:val="none" w:sz="0" w:space="0" w:color="auto"/>
                    <w:right w:val="none" w:sz="0" w:space="0" w:color="auto"/>
                  </w:divBdr>
                  <w:divsChild>
                    <w:div w:id="19101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03345">
      <w:bodyDiv w:val="1"/>
      <w:marLeft w:val="0"/>
      <w:marRight w:val="0"/>
      <w:marTop w:val="0"/>
      <w:marBottom w:val="0"/>
      <w:divBdr>
        <w:top w:val="none" w:sz="0" w:space="0" w:color="auto"/>
        <w:left w:val="none" w:sz="0" w:space="0" w:color="auto"/>
        <w:bottom w:val="none" w:sz="0" w:space="0" w:color="auto"/>
        <w:right w:val="none" w:sz="0" w:space="0" w:color="auto"/>
      </w:divBdr>
      <w:divsChild>
        <w:div w:id="618800972">
          <w:marLeft w:val="0"/>
          <w:marRight w:val="0"/>
          <w:marTop w:val="0"/>
          <w:marBottom w:val="0"/>
          <w:divBdr>
            <w:top w:val="none" w:sz="0" w:space="0" w:color="auto"/>
            <w:left w:val="none" w:sz="0" w:space="0" w:color="auto"/>
            <w:bottom w:val="none" w:sz="0" w:space="0" w:color="auto"/>
            <w:right w:val="none" w:sz="0" w:space="0" w:color="auto"/>
          </w:divBdr>
          <w:divsChild>
            <w:div w:id="136727448">
              <w:marLeft w:val="0"/>
              <w:marRight w:val="0"/>
              <w:marTop w:val="0"/>
              <w:marBottom w:val="0"/>
              <w:divBdr>
                <w:top w:val="none" w:sz="0" w:space="0" w:color="auto"/>
                <w:left w:val="none" w:sz="0" w:space="0" w:color="auto"/>
                <w:bottom w:val="none" w:sz="0" w:space="0" w:color="auto"/>
                <w:right w:val="none" w:sz="0" w:space="0" w:color="auto"/>
              </w:divBdr>
              <w:divsChild>
                <w:div w:id="987173619">
                  <w:marLeft w:val="0"/>
                  <w:marRight w:val="0"/>
                  <w:marTop w:val="0"/>
                  <w:marBottom w:val="0"/>
                  <w:divBdr>
                    <w:top w:val="none" w:sz="0" w:space="0" w:color="auto"/>
                    <w:left w:val="none" w:sz="0" w:space="0" w:color="auto"/>
                    <w:bottom w:val="none" w:sz="0" w:space="0" w:color="auto"/>
                    <w:right w:val="none" w:sz="0" w:space="0" w:color="auto"/>
                  </w:divBdr>
                  <w:divsChild>
                    <w:div w:id="13048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90694">
      <w:bodyDiv w:val="1"/>
      <w:marLeft w:val="0"/>
      <w:marRight w:val="0"/>
      <w:marTop w:val="0"/>
      <w:marBottom w:val="0"/>
      <w:divBdr>
        <w:top w:val="none" w:sz="0" w:space="0" w:color="auto"/>
        <w:left w:val="none" w:sz="0" w:space="0" w:color="auto"/>
        <w:bottom w:val="none" w:sz="0" w:space="0" w:color="auto"/>
        <w:right w:val="none" w:sz="0" w:space="0" w:color="auto"/>
      </w:divBdr>
      <w:divsChild>
        <w:div w:id="1514763373">
          <w:marLeft w:val="0"/>
          <w:marRight w:val="0"/>
          <w:marTop w:val="0"/>
          <w:marBottom w:val="0"/>
          <w:divBdr>
            <w:top w:val="none" w:sz="0" w:space="0" w:color="auto"/>
            <w:left w:val="none" w:sz="0" w:space="0" w:color="auto"/>
            <w:bottom w:val="none" w:sz="0" w:space="0" w:color="auto"/>
            <w:right w:val="none" w:sz="0" w:space="0" w:color="auto"/>
          </w:divBdr>
          <w:divsChild>
            <w:div w:id="1072896354">
              <w:marLeft w:val="0"/>
              <w:marRight w:val="0"/>
              <w:marTop w:val="0"/>
              <w:marBottom w:val="0"/>
              <w:divBdr>
                <w:top w:val="none" w:sz="0" w:space="0" w:color="auto"/>
                <w:left w:val="none" w:sz="0" w:space="0" w:color="auto"/>
                <w:bottom w:val="none" w:sz="0" w:space="0" w:color="auto"/>
                <w:right w:val="none" w:sz="0" w:space="0" w:color="auto"/>
              </w:divBdr>
              <w:divsChild>
                <w:div w:id="1406877305">
                  <w:marLeft w:val="0"/>
                  <w:marRight w:val="0"/>
                  <w:marTop w:val="0"/>
                  <w:marBottom w:val="0"/>
                  <w:divBdr>
                    <w:top w:val="none" w:sz="0" w:space="0" w:color="auto"/>
                    <w:left w:val="none" w:sz="0" w:space="0" w:color="auto"/>
                    <w:bottom w:val="none" w:sz="0" w:space="0" w:color="auto"/>
                    <w:right w:val="none" w:sz="0" w:space="0" w:color="auto"/>
                  </w:divBdr>
                  <w:divsChild>
                    <w:div w:id="4158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9766">
      <w:bodyDiv w:val="1"/>
      <w:marLeft w:val="0"/>
      <w:marRight w:val="0"/>
      <w:marTop w:val="0"/>
      <w:marBottom w:val="0"/>
      <w:divBdr>
        <w:top w:val="none" w:sz="0" w:space="0" w:color="auto"/>
        <w:left w:val="none" w:sz="0" w:space="0" w:color="auto"/>
        <w:bottom w:val="none" w:sz="0" w:space="0" w:color="auto"/>
        <w:right w:val="none" w:sz="0" w:space="0" w:color="auto"/>
      </w:divBdr>
      <w:divsChild>
        <w:div w:id="1641615919">
          <w:marLeft w:val="0"/>
          <w:marRight w:val="0"/>
          <w:marTop w:val="0"/>
          <w:marBottom w:val="0"/>
          <w:divBdr>
            <w:top w:val="none" w:sz="0" w:space="0" w:color="auto"/>
            <w:left w:val="none" w:sz="0" w:space="0" w:color="auto"/>
            <w:bottom w:val="none" w:sz="0" w:space="0" w:color="auto"/>
            <w:right w:val="none" w:sz="0" w:space="0" w:color="auto"/>
          </w:divBdr>
          <w:divsChild>
            <w:div w:id="632634124">
              <w:marLeft w:val="0"/>
              <w:marRight w:val="0"/>
              <w:marTop w:val="0"/>
              <w:marBottom w:val="0"/>
              <w:divBdr>
                <w:top w:val="none" w:sz="0" w:space="0" w:color="auto"/>
                <w:left w:val="none" w:sz="0" w:space="0" w:color="auto"/>
                <w:bottom w:val="none" w:sz="0" w:space="0" w:color="auto"/>
                <w:right w:val="none" w:sz="0" w:space="0" w:color="auto"/>
              </w:divBdr>
              <w:divsChild>
                <w:div w:id="1920869309">
                  <w:marLeft w:val="0"/>
                  <w:marRight w:val="0"/>
                  <w:marTop w:val="0"/>
                  <w:marBottom w:val="0"/>
                  <w:divBdr>
                    <w:top w:val="none" w:sz="0" w:space="0" w:color="auto"/>
                    <w:left w:val="none" w:sz="0" w:space="0" w:color="auto"/>
                    <w:bottom w:val="none" w:sz="0" w:space="0" w:color="auto"/>
                    <w:right w:val="none" w:sz="0" w:space="0" w:color="auto"/>
                  </w:divBdr>
                  <w:divsChild>
                    <w:div w:id="13558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00886">
      <w:bodyDiv w:val="1"/>
      <w:marLeft w:val="0"/>
      <w:marRight w:val="0"/>
      <w:marTop w:val="0"/>
      <w:marBottom w:val="0"/>
      <w:divBdr>
        <w:top w:val="none" w:sz="0" w:space="0" w:color="auto"/>
        <w:left w:val="none" w:sz="0" w:space="0" w:color="auto"/>
        <w:bottom w:val="none" w:sz="0" w:space="0" w:color="auto"/>
        <w:right w:val="none" w:sz="0" w:space="0" w:color="auto"/>
      </w:divBdr>
      <w:divsChild>
        <w:div w:id="268466752">
          <w:marLeft w:val="0"/>
          <w:marRight w:val="0"/>
          <w:marTop w:val="0"/>
          <w:marBottom w:val="0"/>
          <w:divBdr>
            <w:top w:val="none" w:sz="0" w:space="0" w:color="auto"/>
            <w:left w:val="none" w:sz="0" w:space="0" w:color="auto"/>
            <w:bottom w:val="none" w:sz="0" w:space="0" w:color="auto"/>
            <w:right w:val="none" w:sz="0" w:space="0" w:color="auto"/>
          </w:divBdr>
          <w:divsChild>
            <w:div w:id="1379747598">
              <w:marLeft w:val="0"/>
              <w:marRight w:val="0"/>
              <w:marTop w:val="0"/>
              <w:marBottom w:val="0"/>
              <w:divBdr>
                <w:top w:val="none" w:sz="0" w:space="0" w:color="auto"/>
                <w:left w:val="none" w:sz="0" w:space="0" w:color="auto"/>
                <w:bottom w:val="none" w:sz="0" w:space="0" w:color="auto"/>
                <w:right w:val="none" w:sz="0" w:space="0" w:color="auto"/>
              </w:divBdr>
              <w:divsChild>
                <w:div w:id="1669822848">
                  <w:marLeft w:val="0"/>
                  <w:marRight w:val="0"/>
                  <w:marTop w:val="0"/>
                  <w:marBottom w:val="0"/>
                  <w:divBdr>
                    <w:top w:val="none" w:sz="0" w:space="0" w:color="auto"/>
                    <w:left w:val="none" w:sz="0" w:space="0" w:color="auto"/>
                    <w:bottom w:val="none" w:sz="0" w:space="0" w:color="auto"/>
                    <w:right w:val="none" w:sz="0" w:space="0" w:color="auto"/>
                  </w:divBdr>
                  <w:divsChild>
                    <w:div w:id="17487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5416">
      <w:bodyDiv w:val="1"/>
      <w:marLeft w:val="0"/>
      <w:marRight w:val="0"/>
      <w:marTop w:val="0"/>
      <w:marBottom w:val="0"/>
      <w:divBdr>
        <w:top w:val="none" w:sz="0" w:space="0" w:color="auto"/>
        <w:left w:val="none" w:sz="0" w:space="0" w:color="auto"/>
        <w:bottom w:val="none" w:sz="0" w:space="0" w:color="auto"/>
        <w:right w:val="none" w:sz="0" w:space="0" w:color="auto"/>
      </w:divBdr>
      <w:divsChild>
        <w:div w:id="265893779">
          <w:marLeft w:val="0"/>
          <w:marRight w:val="0"/>
          <w:marTop w:val="0"/>
          <w:marBottom w:val="0"/>
          <w:divBdr>
            <w:top w:val="none" w:sz="0" w:space="0" w:color="auto"/>
            <w:left w:val="none" w:sz="0" w:space="0" w:color="auto"/>
            <w:bottom w:val="none" w:sz="0" w:space="0" w:color="auto"/>
            <w:right w:val="none" w:sz="0" w:space="0" w:color="auto"/>
          </w:divBdr>
          <w:divsChild>
            <w:div w:id="2018117913">
              <w:marLeft w:val="0"/>
              <w:marRight w:val="0"/>
              <w:marTop w:val="0"/>
              <w:marBottom w:val="0"/>
              <w:divBdr>
                <w:top w:val="none" w:sz="0" w:space="0" w:color="auto"/>
                <w:left w:val="none" w:sz="0" w:space="0" w:color="auto"/>
                <w:bottom w:val="none" w:sz="0" w:space="0" w:color="auto"/>
                <w:right w:val="none" w:sz="0" w:space="0" w:color="auto"/>
              </w:divBdr>
              <w:divsChild>
                <w:div w:id="182287849">
                  <w:marLeft w:val="0"/>
                  <w:marRight w:val="0"/>
                  <w:marTop w:val="0"/>
                  <w:marBottom w:val="0"/>
                  <w:divBdr>
                    <w:top w:val="none" w:sz="0" w:space="0" w:color="auto"/>
                    <w:left w:val="none" w:sz="0" w:space="0" w:color="auto"/>
                    <w:bottom w:val="none" w:sz="0" w:space="0" w:color="auto"/>
                    <w:right w:val="none" w:sz="0" w:space="0" w:color="auto"/>
                  </w:divBdr>
                  <w:divsChild>
                    <w:div w:id="8817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39095">
      <w:bodyDiv w:val="1"/>
      <w:marLeft w:val="0"/>
      <w:marRight w:val="0"/>
      <w:marTop w:val="0"/>
      <w:marBottom w:val="0"/>
      <w:divBdr>
        <w:top w:val="none" w:sz="0" w:space="0" w:color="auto"/>
        <w:left w:val="none" w:sz="0" w:space="0" w:color="auto"/>
        <w:bottom w:val="none" w:sz="0" w:space="0" w:color="auto"/>
        <w:right w:val="none" w:sz="0" w:space="0" w:color="auto"/>
      </w:divBdr>
      <w:divsChild>
        <w:div w:id="324361891">
          <w:marLeft w:val="0"/>
          <w:marRight w:val="0"/>
          <w:marTop w:val="0"/>
          <w:marBottom w:val="0"/>
          <w:divBdr>
            <w:top w:val="none" w:sz="0" w:space="0" w:color="auto"/>
            <w:left w:val="none" w:sz="0" w:space="0" w:color="auto"/>
            <w:bottom w:val="none" w:sz="0" w:space="0" w:color="auto"/>
            <w:right w:val="none" w:sz="0" w:space="0" w:color="auto"/>
          </w:divBdr>
          <w:divsChild>
            <w:div w:id="717316720">
              <w:marLeft w:val="0"/>
              <w:marRight w:val="0"/>
              <w:marTop w:val="0"/>
              <w:marBottom w:val="0"/>
              <w:divBdr>
                <w:top w:val="none" w:sz="0" w:space="0" w:color="auto"/>
                <w:left w:val="none" w:sz="0" w:space="0" w:color="auto"/>
                <w:bottom w:val="none" w:sz="0" w:space="0" w:color="auto"/>
                <w:right w:val="none" w:sz="0" w:space="0" w:color="auto"/>
              </w:divBdr>
              <w:divsChild>
                <w:div w:id="2078937534">
                  <w:marLeft w:val="0"/>
                  <w:marRight w:val="0"/>
                  <w:marTop w:val="0"/>
                  <w:marBottom w:val="0"/>
                  <w:divBdr>
                    <w:top w:val="none" w:sz="0" w:space="0" w:color="auto"/>
                    <w:left w:val="none" w:sz="0" w:space="0" w:color="auto"/>
                    <w:bottom w:val="none" w:sz="0" w:space="0" w:color="auto"/>
                    <w:right w:val="none" w:sz="0" w:space="0" w:color="auto"/>
                  </w:divBdr>
                  <w:divsChild>
                    <w:div w:id="6058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535114">
      <w:bodyDiv w:val="1"/>
      <w:marLeft w:val="0"/>
      <w:marRight w:val="0"/>
      <w:marTop w:val="0"/>
      <w:marBottom w:val="0"/>
      <w:divBdr>
        <w:top w:val="none" w:sz="0" w:space="0" w:color="auto"/>
        <w:left w:val="none" w:sz="0" w:space="0" w:color="auto"/>
        <w:bottom w:val="none" w:sz="0" w:space="0" w:color="auto"/>
        <w:right w:val="none" w:sz="0" w:space="0" w:color="auto"/>
      </w:divBdr>
      <w:divsChild>
        <w:div w:id="1698658051">
          <w:marLeft w:val="0"/>
          <w:marRight w:val="0"/>
          <w:marTop w:val="0"/>
          <w:marBottom w:val="0"/>
          <w:divBdr>
            <w:top w:val="none" w:sz="0" w:space="0" w:color="auto"/>
            <w:left w:val="none" w:sz="0" w:space="0" w:color="auto"/>
            <w:bottom w:val="none" w:sz="0" w:space="0" w:color="auto"/>
            <w:right w:val="none" w:sz="0" w:space="0" w:color="auto"/>
          </w:divBdr>
          <w:divsChild>
            <w:div w:id="1669556227">
              <w:marLeft w:val="0"/>
              <w:marRight w:val="0"/>
              <w:marTop w:val="0"/>
              <w:marBottom w:val="0"/>
              <w:divBdr>
                <w:top w:val="none" w:sz="0" w:space="0" w:color="auto"/>
                <w:left w:val="none" w:sz="0" w:space="0" w:color="auto"/>
                <w:bottom w:val="none" w:sz="0" w:space="0" w:color="auto"/>
                <w:right w:val="none" w:sz="0" w:space="0" w:color="auto"/>
              </w:divBdr>
              <w:divsChild>
                <w:div w:id="1433893385">
                  <w:marLeft w:val="0"/>
                  <w:marRight w:val="0"/>
                  <w:marTop w:val="0"/>
                  <w:marBottom w:val="0"/>
                  <w:divBdr>
                    <w:top w:val="none" w:sz="0" w:space="0" w:color="auto"/>
                    <w:left w:val="none" w:sz="0" w:space="0" w:color="auto"/>
                    <w:bottom w:val="none" w:sz="0" w:space="0" w:color="auto"/>
                    <w:right w:val="none" w:sz="0" w:space="0" w:color="auto"/>
                  </w:divBdr>
                  <w:divsChild>
                    <w:div w:id="13384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67665">
      <w:bodyDiv w:val="1"/>
      <w:marLeft w:val="0"/>
      <w:marRight w:val="0"/>
      <w:marTop w:val="0"/>
      <w:marBottom w:val="0"/>
      <w:divBdr>
        <w:top w:val="none" w:sz="0" w:space="0" w:color="auto"/>
        <w:left w:val="none" w:sz="0" w:space="0" w:color="auto"/>
        <w:bottom w:val="none" w:sz="0" w:space="0" w:color="auto"/>
        <w:right w:val="none" w:sz="0" w:space="0" w:color="auto"/>
      </w:divBdr>
      <w:divsChild>
        <w:div w:id="1323393176">
          <w:marLeft w:val="0"/>
          <w:marRight w:val="0"/>
          <w:marTop w:val="0"/>
          <w:marBottom w:val="0"/>
          <w:divBdr>
            <w:top w:val="none" w:sz="0" w:space="0" w:color="auto"/>
            <w:left w:val="none" w:sz="0" w:space="0" w:color="auto"/>
            <w:bottom w:val="none" w:sz="0" w:space="0" w:color="auto"/>
            <w:right w:val="none" w:sz="0" w:space="0" w:color="auto"/>
          </w:divBdr>
          <w:divsChild>
            <w:div w:id="1854760005">
              <w:marLeft w:val="0"/>
              <w:marRight w:val="0"/>
              <w:marTop w:val="0"/>
              <w:marBottom w:val="0"/>
              <w:divBdr>
                <w:top w:val="none" w:sz="0" w:space="0" w:color="auto"/>
                <w:left w:val="none" w:sz="0" w:space="0" w:color="auto"/>
                <w:bottom w:val="none" w:sz="0" w:space="0" w:color="auto"/>
                <w:right w:val="none" w:sz="0" w:space="0" w:color="auto"/>
              </w:divBdr>
              <w:divsChild>
                <w:div w:id="1305306339">
                  <w:marLeft w:val="0"/>
                  <w:marRight w:val="0"/>
                  <w:marTop w:val="0"/>
                  <w:marBottom w:val="0"/>
                  <w:divBdr>
                    <w:top w:val="none" w:sz="0" w:space="0" w:color="auto"/>
                    <w:left w:val="none" w:sz="0" w:space="0" w:color="auto"/>
                    <w:bottom w:val="none" w:sz="0" w:space="0" w:color="auto"/>
                    <w:right w:val="none" w:sz="0" w:space="0" w:color="auto"/>
                  </w:divBdr>
                  <w:divsChild>
                    <w:div w:id="4448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752423">
      <w:bodyDiv w:val="1"/>
      <w:marLeft w:val="0"/>
      <w:marRight w:val="0"/>
      <w:marTop w:val="0"/>
      <w:marBottom w:val="0"/>
      <w:divBdr>
        <w:top w:val="none" w:sz="0" w:space="0" w:color="auto"/>
        <w:left w:val="none" w:sz="0" w:space="0" w:color="auto"/>
        <w:bottom w:val="none" w:sz="0" w:space="0" w:color="auto"/>
        <w:right w:val="none" w:sz="0" w:space="0" w:color="auto"/>
      </w:divBdr>
      <w:divsChild>
        <w:div w:id="451560865">
          <w:marLeft w:val="0"/>
          <w:marRight w:val="0"/>
          <w:marTop w:val="0"/>
          <w:marBottom w:val="0"/>
          <w:divBdr>
            <w:top w:val="none" w:sz="0" w:space="0" w:color="auto"/>
            <w:left w:val="none" w:sz="0" w:space="0" w:color="auto"/>
            <w:bottom w:val="none" w:sz="0" w:space="0" w:color="auto"/>
            <w:right w:val="none" w:sz="0" w:space="0" w:color="auto"/>
          </w:divBdr>
          <w:divsChild>
            <w:div w:id="1303852406">
              <w:marLeft w:val="0"/>
              <w:marRight w:val="0"/>
              <w:marTop w:val="0"/>
              <w:marBottom w:val="0"/>
              <w:divBdr>
                <w:top w:val="none" w:sz="0" w:space="0" w:color="auto"/>
                <w:left w:val="none" w:sz="0" w:space="0" w:color="auto"/>
                <w:bottom w:val="none" w:sz="0" w:space="0" w:color="auto"/>
                <w:right w:val="none" w:sz="0" w:space="0" w:color="auto"/>
              </w:divBdr>
              <w:divsChild>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12927">
      <w:bodyDiv w:val="1"/>
      <w:marLeft w:val="0"/>
      <w:marRight w:val="0"/>
      <w:marTop w:val="0"/>
      <w:marBottom w:val="0"/>
      <w:divBdr>
        <w:top w:val="none" w:sz="0" w:space="0" w:color="auto"/>
        <w:left w:val="none" w:sz="0" w:space="0" w:color="auto"/>
        <w:bottom w:val="none" w:sz="0" w:space="0" w:color="auto"/>
        <w:right w:val="none" w:sz="0" w:space="0" w:color="auto"/>
      </w:divBdr>
      <w:divsChild>
        <w:div w:id="1541045823">
          <w:marLeft w:val="0"/>
          <w:marRight w:val="0"/>
          <w:marTop w:val="0"/>
          <w:marBottom w:val="0"/>
          <w:divBdr>
            <w:top w:val="none" w:sz="0" w:space="0" w:color="auto"/>
            <w:left w:val="none" w:sz="0" w:space="0" w:color="auto"/>
            <w:bottom w:val="none" w:sz="0" w:space="0" w:color="auto"/>
            <w:right w:val="none" w:sz="0" w:space="0" w:color="auto"/>
          </w:divBdr>
          <w:divsChild>
            <w:div w:id="171264267">
              <w:marLeft w:val="0"/>
              <w:marRight w:val="0"/>
              <w:marTop w:val="0"/>
              <w:marBottom w:val="0"/>
              <w:divBdr>
                <w:top w:val="none" w:sz="0" w:space="0" w:color="auto"/>
                <w:left w:val="none" w:sz="0" w:space="0" w:color="auto"/>
                <w:bottom w:val="none" w:sz="0" w:space="0" w:color="auto"/>
                <w:right w:val="none" w:sz="0" w:space="0" w:color="auto"/>
              </w:divBdr>
              <w:divsChild>
                <w:div w:id="1886329164">
                  <w:marLeft w:val="0"/>
                  <w:marRight w:val="0"/>
                  <w:marTop w:val="0"/>
                  <w:marBottom w:val="0"/>
                  <w:divBdr>
                    <w:top w:val="none" w:sz="0" w:space="0" w:color="auto"/>
                    <w:left w:val="none" w:sz="0" w:space="0" w:color="auto"/>
                    <w:bottom w:val="none" w:sz="0" w:space="0" w:color="auto"/>
                    <w:right w:val="none" w:sz="0" w:space="0" w:color="auto"/>
                  </w:divBdr>
                  <w:divsChild>
                    <w:div w:id="46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7652">
      <w:bodyDiv w:val="1"/>
      <w:marLeft w:val="0"/>
      <w:marRight w:val="0"/>
      <w:marTop w:val="0"/>
      <w:marBottom w:val="0"/>
      <w:divBdr>
        <w:top w:val="none" w:sz="0" w:space="0" w:color="auto"/>
        <w:left w:val="none" w:sz="0" w:space="0" w:color="auto"/>
        <w:bottom w:val="none" w:sz="0" w:space="0" w:color="auto"/>
        <w:right w:val="none" w:sz="0" w:space="0" w:color="auto"/>
      </w:divBdr>
      <w:divsChild>
        <w:div w:id="994797601">
          <w:marLeft w:val="0"/>
          <w:marRight w:val="0"/>
          <w:marTop w:val="0"/>
          <w:marBottom w:val="0"/>
          <w:divBdr>
            <w:top w:val="none" w:sz="0" w:space="0" w:color="auto"/>
            <w:left w:val="none" w:sz="0" w:space="0" w:color="auto"/>
            <w:bottom w:val="none" w:sz="0" w:space="0" w:color="auto"/>
            <w:right w:val="none" w:sz="0" w:space="0" w:color="auto"/>
          </w:divBdr>
          <w:divsChild>
            <w:div w:id="1293705037">
              <w:marLeft w:val="0"/>
              <w:marRight w:val="0"/>
              <w:marTop w:val="0"/>
              <w:marBottom w:val="0"/>
              <w:divBdr>
                <w:top w:val="none" w:sz="0" w:space="0" w:color="auto"/>
                <w:left w:val="none" w:sz="0" w:space="0" w:color="auto"/>
                <w:bottom w:val="none" w:sz="0" w:space="0" w:color="auto"/>
                <w:right w:val="none" w:sz="0" w:space="0" w:color="auto"/>
              </w:divBdr>
              <w:divsChild>
                <w:div w:id="934286693">
                  <w:marLeft w:val="0"/>
                  <w:marRight w:val="0"/>
                  <w:marTop w:val="0"/>
                  <w:marBottom w:val="0"/>
                  <w:divBdr>
                    <w:top w:val="none" w:sz="0" w:space="0" w:color="auto"/>
                    <w:left w:val="none" w:sz="0" w:space="0" w:color="auto"/>
                    <w:bottom w:val="none" w:sz="0" w:space="0" w:color="auto"/>
                    <w:right w:val="none" w:sz="0" w:space="0" w:color="auto"/>
                  </w:divBdr>
                  <w:divsChild>
                    <w:div w:id="16705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31502">
      <w:bodyDiv w:val="1"/>
      <w:marLeft w:val="0"/>
      <w:marRight w:val="0"/>
      <w:marTop w:val="0"/>
      <w:marBottom w:val="0"/>
      <w:divBdr>
        <w:top w:val="none" w:sz="0" w:space="0" w:color="auto"/>
        <w:left w:val="none" w:sz="0" w:space="0" w:color="auto"/>
        <w:bottom w:val="none" w:sz="0" w:space="0" w:color="auto"/>
        <w:right w:val="none" w:sz="0" w:space="0" w:color="auto"/>
      </w:divBdr>
      <w:divsChild>
        <w:div w:id="276765444">
          <w:marLeft w:val="0"/>
          <w:marRight w:val="0"/>
          <w:marTop w:val="0"/>
          <w:marBottom w:val="0"/>
          <w:divBdr>
            <w:top w:val="none" w:sz="0" w:space="0" w:color="auto"/>
            <w:left w:val="none" w:sz="0" w:space="0" w:color="auto"/>
            <w:bottom w:val="none" w:sz="0" w:space="0" w:color="auto"/>
            <w:right w:val="none" w:sz="0" w:space="0" w:color="auto"/>
          </w:divBdr>
          <w:divsChild>
            <w:div w:id="2124417752">
              <w:marLeft w:val="0"/>
              <w:marRight w:val="0"/>
              <w:marTop w:val="0"/>
              <w:marBottom w:val="0"/>
              <w:divBdr>
                <w:top w:val="none" w:sz="0" w:space="0" w:color="auto"/>
                <w:left w:val="none" w:sz="0" w:space="0" w:color="auto"/>
                <w:bottom w:val="none" w:sz="0" w:space="0" w:color="auto"/>
                <w:right w:val="none" w:sz="0" w:space="0" w:color="auto"/>
              </w:divBdr>
              <w:divsChild>
                <w:div w:id="28720833">
                  <w:marLeft w:val="0"/>
                  <w:marRight w:val="0"/>
                  <w:marTop w:val="0"/>
                  <w:marBottom w:val="0"/>
                  <w:divBdr>
                    <w:top w:val="none" w:sz="0" w:space="0" w:color="auto"/>
                    <w:left w:val="none" w:sz="0" w:space="0" w:color="auto"/>
                    <w:bottom w:val="none" w:sz="0" w:space="0" w:color="auto"/>
                    <w:right w:val="none" w:sz="0" w:space="0" w:color="auto"/>
                  </w:divBdr>
                  <w:divsChild>
                    <w:div w:id="2628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07227">
      <w:bodyDiv w:val="1"/>
      <w:marLeft w:val="0"/>
      <w:marRight w:val="0"/>
      <w:marTop w:val="0"/>
      <w:marBottom w:val="0"/>
      <w:divBdr>
        <w:top w:val="none" w:sz="0" w:space="0" w:color="auto"/>
        <w:left w:val="none" w:sz="0" w:space="0" w:color="auto"/>
        <w:bottom w:val="none" w:sz="0" w:space="0" w:color="auto"/>
        <w:right w:val="none" w:sz="0" w:space="0" w:color="auto"/>
      </w:divBdr>
      <w:divsChild>
        <w:div w:id="1440221294">
          <w:marLeft w:val="0"/>
          <w:marRight w:val="0"/>
          <w:marTop w:val="0"/>
          <w:marBottom w:val="0"/>
          <w:divBdr>
            <w:top w:val="none" w:sz="0" w:space="0" w:color="auto"/>
            <w:left w:val="none" w:sz="0" w:space="0" w:color="auto"/>
            <w:bottom w:val="none" w:sz="0" w:space="0" w:color="auto"/>
            <w:right w:val="none" w:sz="0" w:space="0" w:color="auto"/>
          </w:divBdr>
          <w:divsChild>
            <w:div w:id="1770159972">
              <w:marLeft w:val="0"/>
              <w:marRight w:val="0"/>
              <w:marTop w:val="0"/>
              <w:marBottom w:val="0"/>
              <w:divBdr>
                <w:top w:val="none" w:sz="0" w:space="0" w:color="auto"/>
                <w:left w:val="none" w:sz="0" w:space="0" w:color="auto"/>
                <w:bottom w:val="none" w:sz="0" w:space="0" w:color="auto"/>
                <w:right w:val="none" w:sz="0" w:space="0" w:color="auto"/>
              </w:divBdr>
              <w:divsChild>
                <w:div w:id="389771528">
                  <w:marLeft w:val="0"/>
                  <w:marRight w:val="0"/>
                  <w:marTop w:val="0"/>
                  <w:marBottom w:val="0"/>
                  <w:divBdr>
                    <w:top w:val="none" w:sz="0" w:space="0" w:color="auto"/>
                    <w:left w:val="none" w:sz="0" w:space="0" w:color="auto"/>
                    <w:bottom w:val="none" w:sz="0" w:space="0" w:color="auto"/>
                    <w:right w:val="none" w:sz="0" w:space="0" w:color="auto"/>
                  </w:divBdr>
                  <w:divsChild>
                    <w:div w:id="14698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0C164-B117-4FC0-AD8A-FDB84527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2941</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East Grinstead</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May Leonora</cp:lastModifiedBy>
  <cp:revision>8</cp:revision>
  <cp:lastPrinted>2015-10-19T15:04:00Z</cp:lastPrinted>
  <dcterms:created xsi:type="dcterms:W3CDTF">2024-05-26T20:31:00Z</dcterms:created>
  <dcterms:modified xsi:type="dcterms:W3CDTF">2025-07-02T09:05:00Z</dcterms:modified>
</cp:coreProperties>
</file>