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8728"/>
      </w:tblGrid>
      <w:tr w:rsidR="00C51D38" w:rsidRPr="00080674" w14:paraId="7546E1BD" w14:textId="77777777" w:rsidTr="00772C8F">
        <w:tc>
          <w:tcPr>
            <w:tcW w:w="8928" w:type="dxa"/>
            <w:tcBorders>
              <w:top w:val="single" w:sz="4" w:space="0" w:color="auto"/>
              <w:left w:val="single" w:sz="4" w:space="0" w:color="auto"/>
              <w:bottom w:val="single" w:sz="4" w:space="0" w:color="auto"/>
              <w:right w:val="single" w:sz="4" w:space="0" w:color="auto"/>
            </w:tcBorders>
            <w:shd w:val="clear" w:color="auto" w:fill="002060"/>
          </w:tcPr>
          <w:p w14:paraId="57D7D6E4" w14:textId="77777777" w:rsidR="00C51D38" w:rsidRPr="00FD2FCA" w:rsidRDefault="00C51D38" w:rsidP="00C51D38">
            <w:pPr>
              <w:pStyle w:val="Heading1"/>
              <w:rPr>
                <w:color w:val="FFFFFF"/>
                <w:sz w:val="22"/>
                <w:szCs w:val="22"/>
              </w:rPr>
            </w:pPr>
            <w:bookmarkStart w:id="0" w:name="_GoBack"/>
            <w:bookmarkEnd w:id="0"/>
            <w:r w:rsidRPr="00FD2FCA">
              <w:rPr>
                <w:color w:val="FFFFFF"/>
                <w:sz w:val="22"/>
                <w:szCs w:val="22"/>
              </w:rPr>
              <w:t>T</w:t>
            </w:r>
            <w:r w:rsidR="0060176E" w:rsidRPr="00FD2FCA">
              <w:rPr>
                <w:color w:val="FFFFFF"/>
                <w:sz w:val="22"/>
                <w:szCs w:val="22"/>
              </w:rPr>
              <w:t>erms of reference</w:t>
            </w:r>
          </w:p>
          <w:p w14:paraId="0E5BDD56" w14:textId="77777777" w:rsidR="00C51D38" w:rsidRPr="00FD2FCA" w:rsidRDefault="00C51D38" w:rsidP="00644B70">
            <w:pPr>
              <w:pStyle w:val="Heading2"/>
              <w:rPr>
                <w:color w:val="C00000"/>
                <w:szCs w:val="22"/>
              </w:rPr>
            </w:pPr>
          </w:p>
        </w:tc>
      </w:tr>
      <w:tr w:rsidR="00C51D38" w:rsidRPr="00080674" w14:paraId="615A3777" w14:textId="77777777" w:rsidTr="00FD2FCA">
        <w:tc>
          <w:tcPr>
            <w:tcW w:w="892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4F0406" w14:textId="2C8E0840" w:rsidR="00C51D38" w:rsidRPr="00FD2FCA" w:rsidRDefault="00FD2FCA" w:rsidP="0060176E">
            <w:pPr>
              <w:pStyle w:val="Heading2"/>
              <w:rPr>
                <w:color w:val="FFFFFF" w:themeColor="background1"/>
                <w:szCs w:val="22"/>
              </w:rPr>
            </w:pPr>
            <w:r w:rsidRPr="00FD2FCA">
              <w:rPr>
                <w:color w:val="FFFFFF" w:themeColor="background1"/>
                <w:szCs w:val="22"/>
              </w:rPr>
              <w:t>Name of governance body</w:t>
            </w:r>
            <w:r w:rsidR="00C51D38" w:rsidRPr="00FD2FCA">
              <w:rPr>
                <w:color w:val="FFFFFF" w:themeColor="background1"/>
                <w:szCs w:val="22"/>
              </w:rPr>
              <w:t xml:space="preserve"> </w:t>
            </w:r>
          </w:p>
        </w:tc>
      </w:tr>
      <w:tr w:rsidR="00644B70" w:rsidRPr="00080674" w14:paraId="69699106" w14:textId="77777777" w:rsidTr="00772C8F">
        <w:tc>
          <w:tcPr>
            <w:tcW w:w="8928" w:type="dxa"/>
            <w:tcBorders>
              <w:top w:val="single" w:sz="4" w:space="0" w:color="auto"/>
              <w:left w:val="single" w:sz="4" w:space="0" w:color="auto"/>
              <w:bottom w:val="single" w:sz="4" w:space="0" w:color="auto"/>
              <w:right w:val="single" w:sz="4" w:space="0" w:color="auto"/>
            </w:tcBorders>
          </w:tcPr>
          <w:p w14:paraId="5D0EAF8A" w14:textId="77777777" w:rsidR="006410DB" w:rsidRPr="00FD2FCA" w:rsidRDefault="00CD478F" w:rsidP="00AA4EC0">
            <w:pPr>
              <w:rPr>
                <w:rFonts w:ascii="Arial" w:hAnsi="Arial" w:cs="Arial"/>
                <w:sz w:val="22"/>
                <w:szCs w:val="22"/>
              </w:rPr>
            </w:pPr>
            <w:r w:rsidRPr="00FD2FCA">
              <w:rPr>
                <w:rFonts w:ascii="Arial" w:hAnsi="Arial" w:cs="Arial"/>
                <w:sz w:val="22"/>
                <w:szCs w:val="22"/>
              </w:rPr>
              <w:t>Finan</w:t>
            </w:r>
            <w:r w:rsidR="00F6699A" w:rsidRPr="00FD2FCA">
              <w:rPr>
                <w:rFonts w:ascii="Arial" w:hAnsi="Arial" w:cs="Arial"/>
                <w:sz w:val="22"/>
                <w:szCs w:val="22"/>
              </w:rPr>
              <w:t>ce and P</w:t>
            </w:r>
            <w:r w:rsidR="00A80988" w:rsidRPr="00FD2FCA">
              <w:rPr>
                <w:rFonts w:ascii="Arial" w:hAnsi="Arial" w:cs="Arial"/>
                <w:sz w:val="22"/>
                <w:szCs w:val="22"/>
              </w:rPr>
              <w:t xml:space="preserve">erformance </w:t>
            </w:r>
            <w:r w:rsidR="00F6699A" w:rsidRPr="00FD2FCA">
              <w:rPr>
                <w:rFonts w:ascii="Arial" w:hAnsi="Arial" w:cs="Arial"/>
                <w:sz w:val="22"/>
                <w:szCs w:val="22"/>
              </w:rPr>
              <w:t>C</w:t>
            </w:r>
            <w:r w:rsidR="00A80988" w:rsidRPr="00FD2FCA">
              <w:rPr>
                <w:rFonts w:ascii="Arial" w:hAnsi="Arial" w:cs="Arial"/>
                <w:sz w:val="22"/>
                <w:szCs w:val="22"/>
              </w:rPr>
              <w:t>ommittee (F&amp;</w:t>
            </w:r>
            <w:r w:rsidRPr="00FD2FCA">
              <w:rPr>
                <w:rFonts w:ascii="Arial" w:hAnsi="Arial" w:cs="Arial"/>
                <w:sz w:val="22"/>
                <w:szCs w:val="22"/>
              </w:rPr>
              <w:t>PC)</w:t>
            </w:r>
          </w:p>
          <w:p w14:paraId="17711CC6" w14:textId="77777777" w:rsidR="00CD478F" w:rsidRPr="00FD2FCA" w:rsidRDefault="00CD478F" w:rsidP="00AA4EC0">
            <w:pPr>
              <w:rPr>
                <w:rFonts w:ascii="Arial" w:hAnsi="Arial" w:cs="Arial"/>
                <w:sz w:val="22"/>
                <w:szCs w:val="22"/>
              </w:rPr>
            </w:pPr>
          </w:p>
        </w:tc>
      </w:tr>
      <w:tr w:rsidR="0060176E" w:rsidRPr="00080674" w14:paraId="5ED7CF54" w14:textId="77777777" w:rsidTr="00FD2FCA">
        <w:tc>
          <w:tcPr>
            <w:tcW w:w="892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1ED7CC2" w14:textId="33DC3F9E" w:rsidR="0060176E" w:rsidRPr="00FD2FCA" w:rsidRDefault="00FD2FCA" w:rsidP="00CE7FEB">
            <w:pPr>
              <w:pStyle w:val="Heading2"/>
              <w:rPr>
                <w:color w:val="FFFFFF" w:themeColor="background1"/>
                <w:szCs w:val="22"/>
              </w:rPr>
            </w:pPr>
            <w:r w:rsidRPr="00FD2FCA">
              <w:rPr>
                <w:color w:val="FFFFFF" w:themeColor="background1"/>
                <w:szCs w:val="22"/>
              </w:rPr>
              <w:t>Constitution</w:t>
            </w:r>
          </w:p>
        </w:tc>
      </w:tr>
      <w:tr w:rsidR="0060176E" w:rsidRPr="00080674" w14:paraId="78B50F47" w14:textId="77777777" w:rsidTr="00772C8F">
        <w:tc>
          <w:tcPr>
            <w:tcW w:w="8928" w:type="dxa"/>
            <w:tcBorders>
              <w:top w:val="single" w:sz="4" w:space="0" w:color="auto"/>
              <w:left w:val="single" w:sz="4" w:space="0" w:color="auto"/>
              <w:bottom w:val="single" w:sz="4" w:space="0" w:color="auto"/>
              <w:right w:val="single" w:sz="4" w:space="0" w:color="auto"/>
            </w:tcBorders>
          </w:tcPr>
          <w:p w14:paraId="1839B3D7" w14:textId="77777777" w:rsidR="00CD478F" w:rsidRPr="00FD2FCA" w:rsidRDefault="00150FAE" w:rsidP="002C4681">
            <w:pPr>
              <w:rPr>
                <w:rFonts w:ascii="Arial" w:hAnsi="Arial" w:cs="Arial"/>
                <w:bCs/>
                <w:sz w:val="22"/>
                <w:szCs w:val="22"/>
              </w:rPr>
            </w:pPr>
            <w:r w:rsidRPr="00FD2FCA">
              <w:rPr>
                <w:rFonts w:ascii="Arial" w:hAnsi="Arial" w:cs="Arial"/>
                <w:bCs/>
                <w:sz w:val="22"/>
                <w:szCs w:val="22"/>
              </w:rPr>
              <w:t>The F</w:t>
            </w:r>
            <w:r w:rsidR="00CD478F" w:rsidRPr="00FD2FCA">
              <w:rPr>
                <w:rFonts w:ascii="Arial" w:hAnsi="Arial" w:cs="Arial"/>
                <w:bCs/>
                <w:sz w:val="22"/>
                <w:szCs w:val="22"/>
              </w:rPr>
              <w:t>inanc</w:t>
            </w:r>
            <w:r w:rsidR="00EA7736" w:rsidRPr="00FD2FCA">
              <w:rPr>
                <w:rFonts w:ascii="Arial" w:hAnsi="Arial" w:cs="Arial"/>
                <w:bCs/>
                <w:sz w:val="22"/>
                <w:szCs w:val="22"/>
              </w:rPr>
              <w:t>e</w:t>
            </w:r>
            <w:r w:rsidRPr="00FD2FCA">
              <w:rPr>
                <w:rFonts w:ascii="Arial" w:hAnsi="Arial" w:cs="Arial"/>
                <w:bCs/>
                <w:sz w:val="22"/>
                <w:szCs w:val="22"/>
              </w:rPr>
              <w:t xml:space="preserve"> and Performance Committee (“the C</w:t>
            </w:r>
            <w:r w:rsidR="00CD478F" w:rsidRPr="00FD2FCA">
              <w:rPr>
                <w:rFonts w:ascii="Arial" w:hAnsi="Arial" w:cs="Arial"/>
                <w:bCs/>
                <w:sz w:val="22"/>
                <w:szCs w:val="22"/>
              </w:rPr>
              <w:t xml:space="preserve">ommittee”) </w:t>
            </w:r>
            <w:r w:rsidRPr="00FD2FCA">
              <w:rPr>
                <w:rFonts w:ascii="Arial" w:hAnsi="Arial" w:cs="Arial"/>
                <w:bCs/>
                <w:sz w:val="22"/>
                <w:szCs w:val="22"/>
              </w:rPr>
              <w:t>is a standing committee of the Board of D</w:t>
            </w:r>
            <w:r w:rsidR="00CD478F" w:rsidRPr="00FD2FCA">
              <w:rPr>
                <w:rFonts w:ascii="Arial" w:hAnsi="Arial" w:cs="Arial"/>
                <w:bCs/>
                <w:sz w:val="22"/>
                <w:szCs w:val="22"/>
              </w:rPr>
              <w:t>irectors</w:t>
            </w:r>
            <w:r w:rsidR="002C4681" w:rsidRPr="00FD2FCA">
              <w:rPr>
                <w:rFonts w:ascii="Arial" w:hAnsi="Arial" w:cs="Arial"/>
                <w:bCs/>
                <w:sz w:val="22"/>
                <w:szCs w:val="22"/>
              </w:rPr>
              <w:t>,</w:t>
            </w:r>
            <w:r w:rsidR="002C4681" w:rsidRPr="00FD2FCA">
              <w:rPr>
                <w:rFonts w:ascii="Arial" w:eastAsia="Arial" w:hAnsi="Arial" w:cs="Arial"/>
                <w:sz w:val="22"/>
                <w:szCs w:val="22"/>
              </w:rPr>
              <w:t xml:space="preserve"> e</w:t>
            </w:r>
            <w:r w:rsidR="002C4681" w:rsidRPr="00FD2FCA">
              <w:rPr>
                <w:rFonts w:ascii="Arial" w:eastAsia="Arial" w:hAnsi="Arial" w:cs="Arial"/>
                <w:spacing w:val="1"/>
                <w:sz w:val="22"/>
                <w:szCs w:val="22"/>
              </w:rPr>
              <w:t>s</w:t>
            </w:r>
            <w:r w:rsidR="002C4681" w:rsidRPr="00FD2FCA">
              <w:rPr>
                <w:rFonts w:ascii="Arial" w:eastAsia="Arial" w:hAnsi="Arial" w:cs="Arial"/>
                <w:sz w:val="22"/>
                <w:szCs w:val="22"/>
              </w:rPr>
              <w:t>tab</w:t>
            </w:r>
            <w:r w:rsidR="002C4681" w:rsidRPr="00FD2FCA">
              <w:rPr>
                <w:rFonts w:ascii="Arial" w:eastAsia="Arial" w:hAnsi="Arial" w:cs="Arial"/>
                <w:spacing w:val="-1"/>
                <w:sz w:val="22"/>
                <w:szCs w:val="22"/>
              </w:rPr>
              <w:t>l</w:t>
            </w:r>
            <w:r w:rsidR="002C4681" w:rsidRPr="00FD2FCA">
              <w:rPr>
                <w:rFonts w:ascii="Arial" w:eastAsia="Arial" w:hAnsi="Arial" w:cs="Arial"/>
                <w:sz w:val="22"/>
                <w:szCs w:val="22"/>
              </w:rPr>
              <w:t>i</w:t>
            </w:r>
            <w:r w:rsidR="002C4681" w:rsidRPr="00FD2FCA">
              <w:rPr>
                <w:rFonts w:ascii="Arial" w:eastAsia="Arial" w:hAnsi="Arial" w:cs="Arial"/>
                <w:spacing w:val="-1"/>
                <w:sz w:val="22"/>
                <w:szCs w:val="22"/>
              </w:rPr>
              <w:t>s</w:t>
            </w:r>
            <w:r w:rsidR="002C4681" w:rsidRPr="00FD2FCA">
              <w:rPr>
                <w:rFonts w:ascii="Arial" w:eastAsia="Arial" w:hAnsi="Arial" w:cs="Arial"/>
                <w:sz w:val="22"/>
                <w:szCs w:val="22"/>
              </w:rPr>
              <w:t>hed</w:t>
            </w:r>
            <w:r w:rsidR="002C4681" w:rsidRPr="00FD2FCA">
              <w:rPr>
                <w:rFonts w:ascii="Arial" w:eastAsia="Arial" w:hAnsi="Arial" w:cs="Arial"/>
                <w:spacing w:val="-11"/>
                <w:sz w:val="22"/>
                <w:szCs w:val="22"/>
              </w:rPr>
              <w:t xml:space="preserve"> </w:t>
            </w:r>
            <w:r w:rsidR="002C4681" w:rsidRPr="00FD2FCA">
              <w:rPr>
                <w:rFonts w:ascii="Arial" w:eastAsia="Arial" w:hAnsi="Arial" w:cs="Arial"/>
                <w:sz w:val="22"/>
                <w:szCs w:val="22"/>
              </w:rPr>
              <w:t>in</w:t>
            </w:r>
            <w:r w:rsidR="002C4681" w:rsidRPr="00FD2FCA">
              <w:rPr>
                <w:rFonts w:ascii="Arial" w:eastAsia="Arial" w:hAnsi="Arial" w:cs="Arial"/>
                <w:spacing w:val="-2"/>
                <w:sz w:val="22"/>
                <w:szCs w:val="22"/>
              </w:rPr>
              <w:t xml:space="preserve"> </w:t>
            </w:r>
            <w:r w:rsidR="002C4681" w:rsidRPr="00FD2FCA">
              <w:rPr>
                <w:rFonts w:ascii="Arial" w:eastAsia="Arial" w:hAnsi="Arial" w:cs="Arial"/>
                <w:sz w:val="22"/>
                <w:szCs w:val="22"/>
              </w:rPr>
              <w:t>a</w:t>
            </w:r>
            <w:r w:rsidR="002C4681" w:rsidRPr="00FD2FCA">
              <w:rPr>
                <w:rFonts w:ascii="Arial" w:eastAsia="Arial" w:hAnsi="Arial" w:cs="Arial"/>
                <w:spacing w:val="1"/>
                <w:sz w:val="22"/>
                <w:szCs w:val="22"/>
              </w:rPr>
              <w:t>cc</w:t>
            </w:r>
            <w:r w:rsidR="002C4681" w:rsidRPr="00FD2FCA">
              <w:rPr>
                <w:rFonts w:ascii="Arial" w:eastAsia="Arial" w:hAnsi="Arial" w:cs="Arial"/>
                <w:sz w:val="22"/>
                <w:szCs w:val="22"/>
              </w:rPr>
              <w:t>o</w:t>
            </w:r>
            <w:r w:rsidR="002C4681" w:rsidRPr="00FD2FCA">
              <w:rPr>
                <w:rFonts w:ascii="Arial" w:eastAsia="Arial" w:hAnsi="Arial" w:cs="Arial"/>
                <w:spacing w:val="-1"/>
                <w:sz w:val="22"/>
                <w:szCs w:val="22"/>
              </w:rPr>
              <w:t>r</w:t>
            </w:r>
            <w:r w:rsidR="002C4681" w:rsidRPr="00FD2FCA">
              <w:rPr>
                <w:rFonts w:ascii="Arial" w:eastAsia="Arial" w:hAnsi="Arial" w:cs="Arial"/>
                <w:sz w:val="22"/>
                <w:szCs w:val="22"/>
              </w:rPr>
              <w:t>dan</w:t>
            </w:r>
            <w:r w:rsidR="002C4681" w:rsidRPr="00FD2FCA">
              <w:rPr>
                <w:rFonts w:ascii="Arial" w:eastAsia="Arial" w:hAnsi="Arial" w:cs="Arial"/>
                <w:spacing w:val="1"/>
                <w:sz w:val="22"/>
                <w:szCs w:val="22"/>
              </w:rPr>
              <w:t>c</w:t>
            </w:r>
            <w:r w:rsidR="002C4681" w:rsidRPr="00FD2FCA">
              <w:rPr>
                <w:rFonts w:ascii="Arial" w:eastAsia="Arial" w:hAnsi="Arial" w:cs="Arial"/>
                <w:sz w:val="22"/>
                <w:szCs w:val="22"/>
              </w:rPr>
              <w:t>e</w:t>
            </w:r>
            <w:r w:rsidR="002C4681" w:rsidRPr="00FD2FCA">
              <w:rPr>
                <w:rFonts w:ascii="Arial" w:eastAsia="Arial" w:hAnsi="Arial" w:cs="Arial"/>
                <w:spacing w:val="-11"/>
                <w:sz w:val="22"/>
                <w:szCs w:val="22"/>
              </w:rPr>
              <w:t xml:space="preserve"> </w:t>
            </w:r>
            <w:r w:rsidR="002C4681" w:rsidRPr="00FD2FCA">
              <w:rPr>
                <w:rFonts w:ascii="Arial" w:eastAsia="Arial" w:hAnsi="Arial" w:cs="Arial"/>
                <w:sz w:val="22"/>
                <w:szCs w:val="22"/>
              </w:rPr>
              <w:t>with</w:t>
            </w:r>
            <w:r w:rsidR="002C4681" w:rsidRPr="00FD2FCA">
              <w:rPr>
                <w:rFonts w:ascii="Arial" w:eastAsia="Arial" w:hAnsi="Arial" w:cs="Arial"/>
                <w:spacing w:val="-4"/>
                <w:sz w:val="22"/>
                <w:szCs w:val="22"/>
              </w:rPr>
              <w:t xml:space="preserve"> </w:t>
            </w:r>
            <w:r w:rsidR="002C4681" w:rsidRPr="00FD2FCA">
              <w:rPr>
                <w:rFonts w:ascii="Arial" w:eastAsia="Arial" w:hAnsi="Arial" w:cs="Arial"/>
                <w:spacing w:val="-1"/>
                <w:sz w:val="22"/>
                <w:szCs w:val="22"/>
              </w:rPr>
              <w:t>t</w:t>
            </w:r>
            <w:r w:rsidR="002C4681" w:rsidRPr="00FD2FCA">
              <w:rPr>
                <w:rFonts w:ascii="Arial" w:eastAsia="Arial" w:hAnsi="Arial" w:cs="Arial"/>
                <w:sz w:val="22"/>
                <w:szCs w:val="22"/>
              </w:rPr>
              <w:t>he</w:t>
            </w:r>
            <w:r w:rsidR="002C4681" w:rsidRPr="00FD2FCA">
              <w:rPr>
                <w:rFonts w:ascii="Arial" w:eastAsia="Arial" w:hAnsi="Arial" w:cs="Arial"/>
                <w:spacing w:val="-3"/>
                <w:sz w:val="22"/>
                <w:szCs w:val="22"/>
              </w:rPr>
              <w:t xml:space="preserve"> </w:t>
            </w:r>
            <w:r w:rsidR="002C4681" w:rsidRPr="00FD2FCA">
              <w:rPr>
                <w:rFonts w:ascii="Arial" w:eastAsia="Arial" w:hAnsi="Arial" w:cs="Arial"/>
                <w:sz w:val="22"/>
                <w:szCs w:val="22"/>
              </w:rPr>
              <w:t>Tru</w:t>
            </w:r>
            <w:r w:rsidR="002C4681" w:rsidRPr="00FD2FCA">
              <w:rPr>
                <w:rFonts w:ascii="Arial" w:eastAsia="Arial" w:hAnsi="Arial" w:cs="Arial"/>
                <w:spacing w:val="1"/>
                <w:sz w:val="22"/>
                <w:szCs w:val="22"/>
              </w:rPr>
              <w:t>s</w:t>
            </w:r>
            <w:r w:rsidR="002C4681" w:rsidRPr="00FD2FCA">
              <w:rPr>
                <w:rFonts w:ascii="Arial" w:eastAsia="Arial" w:hAnsi="Arial" w:cs="Arial"/>
                <w:sz w:val="22"/>
                <w:szCs w:val="22"/>
              </w:rPr>
              <w:t xml:space="preserve">t’s </w:t>
            </w:r>
            <w:r w:rsidR="002C4681" w:rsidRPr="00FD2FCA">
              <w:rPr>
                <w:rFonts w:ascii="Arial" w:eastAsia="Arial" w:hAnsi="Arial" w:cs="Arial"/>
                <w:spacing w:val="1"/>
                <w:sz w:val="22"/>
                <w:szCs w:val="22"/>
              </w:rPr>
              <w:t>s</w:t>
            </w:r>
            <w:r w:rsidR="002C4681" w:rsidRPr="00FD2FCA">
              <w:rPr>
                <w:rFonts w:ascii="Arial" w:eastAsia="Arial" w:hAnsi="Arial" w:cs="Arial"/>
                <w:sz w:val="22"/>
                <w:szCs w:val="22"/>
              </w:rPr>
              <w:t>tanding</w:t>
            </w:r>
            <w:r w:rsidR="002C4681" w:rsidRPr="00FD2FCA">
              <w:rPr>
                <w:rFonts w:ascii="Arial" w:eastAsia="Arial" w:hAnsi="Arial" w:cs="Arial"/>
                <w:spacing w:val="-8"/>
                <w:sz w:val="22"/>
                <w:szCs w:val="22"/>
              </w:rPr>
              <w:t xml:space="preserve"> </w:t>
            </w:r>
            <w:r w:rsidR="002C4681" w:rsidRPr="00FD2FCA">
              <w:rPr>
                <w:rFonts w:ascii="Arial" w:eastAsia="Arial" w:hAnsi="Arial" w:cs="Arial"/>
                <w:sz w:val="22"/>
                <w:szCs w:val="22"/>
              </w:rPr>
              <w:t>or</w:t>
            </w:r>
            <w:r w:rsidR="002C4681" w:rsidRPr="00FD2FCA">
              <w:rPr>
                <w:rFonts w:ascii="Arial" w:eastAsia="Arial" w:hAnsi="Arial" w:cs="Arial"/>
                <w:spacing w:val="-1"/>
                <w:sz w:val="22"/>
                <w:szCs w:val="22"/>
              </w:rPr>
              <w:t>d</w:t>
            </w:r>
            <w:r w:rsidR="002C4681" w:rsidRPr="00FD2FCA">
              <w:rPr>
                <w:rFonts w:ascii="Arial" w:eastAsia="Arial" w:hAnsi="Arial" w:cs="Arial"/>
                <w:sz w:val="22"/>
                <w:szCs w:val="22"/>
              </w:rPr>
              <w:t>er</w:t>
            </w:r>
            <w:r w:rsidR="002C4681" w:rsidRPr="00FD2FCA">
              <w:rPr>
                <w:rFonts w:ascii="Arial" w:eastAsia="Arial" w:hAnsi="Arial" w:cs="Arial"/>
                <w:spacing w:val="1"/>
                <w:sz w:val="22"/>
                <w:szCs w:val="22"/>
              </w:rPr>
              <w:t>s</w:t>
            </w:r>
            <w:r w:rsidR="002C4681" w:rsidRPr="00FD2FCA">
              <w:rPr>
                <w:rFonts w:ascii="Arial" w:eastAsia="Arial" w:hAnsi="Arial" w:cs="Arial"/>
                <w:sz w:val="22"/>
                <w:szCs w:val="22"/>
              </w:rPr>
              <w:t>,</w:t>
            </w:r>
            <w:r w:rsidR="002C4681" w:rsidRPr="00FD2FCA">
              <w:rPr>
                <w:rFonts w:ascii="Arial" w:eastAsia="Arial" w:hAnsi="Arial" w:cs="Arial"/>
                <w:spacing w:val="-7"/>
                <w:sz w:val="22"/>
                <w:szCs w:val="22"/>
              </w:rPr>
              <w:t xml:space="preserve"> </w:t>
            </w:r>
            <w:r w:rsidR="002C4681" w:rsidRPr="00FD2FCA">
              <w:rPr>
                <w:rFonts w:ascii="Arial" w:eastAsia="Arial" w:hAnsi="Arial" w:cs="Arial"/>
                <w:spacing w:val="1"/>
                <w:sz w:val="22"/>
                <w:szCs w:val="22"/>
              </w:rPr>
              <w:t>s</w:t>
            </w:r>
            <w:r w:rsidR="002C4681" w:rsidRPr="00FD2FCA">
              <w:rPr>
                <w:rFonts w:ascii="Arial" w:eastAsia="Arial" w:hAnsi="Arial" w:cs="Arial"/>
                <w:sz w:val="22"/>
                <w:szCs w:val="22"/>
              </w:rPr>
              <w:t>tandi</w:t>
            </w:r>
            <w:r w:rsidR="002C4681" w:rsidRPr="00FD2FCA">
              <w:rPr>
                <w:rFonts w:ascii="Arial" w:eastAsia="Arial" w:hAnsi="Arial" w:cs="Arial"/>
                <w:spacing w:val="-1"/>
                <w:sz w:val="22"/>
                <w:szCs w:val="22"/>
              </w:rPr>
              <w:t>n</w:t>
            </w:r>
            <w:r w:rsidR="002C4681" w:rsidRPr="00FD2FCA">
              <w:rPr>
                <w:rFonts w:ascii="Arial" w:eastAsia="Arial" w:hAnsi="Arial" w:cs="Arial"/>
                <w:sz w:val="22"/>
                <w:szCs w:val="22"/>
              </w:rPr>
              <w:t>g</w:t>
            </w:r>
            <w:r w:rsidR="002C4681" w:rsidRPr="00FD2FCA">
              <w:rPr>
                <w:rFonts w:ascii="Arial" w:eastAsia="Arial" w:hAnsi="Arial" w:cs="Arial"/>
                <w:spacing w:val="-8"/>
                <w:sz w:val="22"/>
                <w:szCs w:val="22"/>
              </w:rPr>
              <w:t xml:space="preserve"> </w:t>
            </w:r>
            <w:r w:rsidR="002C4681" w:rsidRPr="00FD2FCA">
              <w:rPr>
                <w:rFonts w:ascii="Arial" w:eastAsia="Arial" w:hAnsi="Arial" w:cs="Arial"/>
                <w:sz w:val="22"/>
                <w:szCs w:val="22"/>
              </w:rPr>
              <w:t>finan</w:t>
            </w:r>
            <w:r w:rsidR="002C4681" w:rsidRPr="00FD2FCA">
              <w:rPr>
                <w:rFonts w:ascii="Arial" w:eastAsia="Arial" w:hAnsi="Arial" w:cs="Arial"/>
                <w:spacing w:val="1"/>
                <w:sz w:val="22"/>
                <w:szCs w:val="22"/>
              </w:rPr>
              <w:t>c</w:t>
            </w:r>
            <w:r w:rsidR="002C4681" w:rsidRPr="00FD2FCA">
              <w:rPr>
                <w:rFonts w:ascii="Arial" w:eastAsia="Arial" w:hAnsi="Arial" w:cs="Arial"/>
                <w:sz w:val="22"/>
                <w:szCs w:val="22"/>
              </w:rPr>
              <w:t>ial</w:t>
            </w:r>
            <w:r w:rsidR="002C4681" w:rsidRPr="00FD2FCA">
              <w:rPr>
                <w:rFonts w:ascii="Arial" w:eastAsia="Arial" w:hAnsi="Arial" w:cs="Arial"/>
                <w:spacing w:val="-8"/>
                <w:sz w:val="22"/>
                <w:szCs w:val="22"/>
              </w:rPr>
              <w:t xml:space="preserve"> </w:t>
            </w:r>
            <w:r w:rsidR="002C4681" w:rsidRPr="00FD2FCA">
              <w:rPr>
                <w:rFonts w:ascii="Arial" w:eastAsia="Arial" w:hAnsi="Arial" w:cs="Arial"/>
                <w:sz w:val="22"/>
                <w:szCs w:val="22"/>
              </w:rPr>
              <w:t>i</w:t>
            </w:r>
            <w:r w:rsidR="002C4681" w:rsidRPr="00FD2FCA">
              <w:rPr>
                <w:rFonts w:ascii="Arial" w:eastAsia="Arial" w:hAnsi="Arial" w:cs="Arial"/>
                <w:spacing w:val="-1"/>
                <w:sz w:val="22"/>
                <w:szCs w:val="22"/>
              </w:rPr>
              <w:t>n</w:t>
            </w:r>
            <w:r w:rsidR="002C4681" w:rsidRPr="00FD2FCA">
              <w:rPr>
                <w:rFonts w:ascii="Arial" w:eastAsia="Arial" w:hAnsi="Arial" w:cs="Arial"/>
                <w:spacing w:val="1"/>
                <w:sz w:val="22"/>
                <w:szCs w:val="22"/>
              </w:rPr>
              <w:t>s</w:t>
            </w:r>
            <w:r w:rsidR="002C4681" w:rsidRPr="00FD2FCA">
              <w:rPr>
                <w:rFonts w:ascii="Arial" w:eastAsia="Arial" w:hAnsi="Arial" w:cs="Arial"/>
                <w:sz w:val="22"/>
                <w:szCs w:val="22"/>
              </w:rPr>
              <w:t>tru</w:t>
            </w:r>
            <w:r w:rsidR="002C4681" w:rsidRPr="00FD2FCA">
              <w:rPr>
                <w:rFonts w:ascii="Arial" w:eastAsia="Arial" w:hAnsi="Arial" w:cs="Arial"/>
                <w:spacing w:val="1"/>
                <w:sz w:val="22"/>
                <w:szCs w:val="22"/>
              </w:rPr>
              <w:t>c</w:t>
            </w:r>
            <w:r w:rsidR="002C4681" w:rsidRPr="00FD2FCA">
              <w:rPr>
                <w:rFonts w:ascii="Arial" w:eastAsia="Arial" w:hAnsi="Arial" w:cs="Arial"/>
                <w:sz w:val="22"/>
                <w:szCs w:val="22"/>
              </w:rPr>
              <w:t>tions</w:t>
            </w:r>
            <w:r w:rsidR="002C4681" w:rsidRPr="00FD2FCA">
              <w:rPr>
                <w:rFonts w:ascii="Arial" w:eastAsia="Arial" w:hAnsi="Arial" w:cs="Arial"/>
                <w:spacing w:val="-11"/>
                <w:sz w:val="22"/>
                <w:szCs w:val="22"/>
              </w:rPr>
              <w:t xml:space="preserve"> </w:t>
            </w:r>
            <w:r w:rsidR="002C4681" w:rsidRPr="00FD2FCA">
              <w:rPr>
                <w:rFonts w:ascii="Arial" w:eastAsia="Arial" w:hAnsi="Arial" w:cs="Arial"/>
                <w:spacing w:val="-1"/>
                <w:sz w:val="22"/>
                <w:szCs w:val="22"/>
              </w:rPr>
              <w:t>a</w:t>
            </w:r>
            <w:r w:rsidR="002C4681" w:rsidRPr="00FD2FCA">
              <w:rPr>
                <w:rFonts w:ascii="Arial" w:eastAsia="Arial" w:hAnsi="Arial" w:cs="Arial"/>
                <w:sz w:val="22"/>
                <w:szCs w:val="22"/>
              </w:rPr>
              <w:t>nd</w:t>
            </w:r>
            <w:r w:rsidR="002C4681" w:rsidRPr="00FD2FCA">
              <w:rPr>
                <w:rFonts w:ascii="Arial" w:eastAsia="Arial" w:hAnsi="Arial" w:cs="Arial"/>
                <w:spacing w:val="-4"/>
                <w:sz w:val="22"/>
                <w:szCs w:val="22"/>
              </w:rPr>
              <w:t xml:space="preserve"> </w:t>
            </w:r>
            <w:r w:rsidR="002C4681" w:rsidRPr="00FD2FCA">
              <w:rPr>
                <w:rFonts w:ascii="Arial" w:eastAsia="Arial" w:hAnsi="Arial" w:cs="Arial"/>
                <w:spacing w:val="1"/>
                <w:sz w:val="22"/>
                <w:szCs w:val="22"/>
              </w:rPr>
              <w:t>c</w:t>
            </w:r>
            <w:r w:rsidR="002C4681" w:rsidRPr="00FD2FCA">
              <w:rPr>
                <w:rFonts w:ascii="Arial" w:eastAsia="Arial" w:hAnsi="Arial" w:cs="Arial"/>
                <w:sz w:val="22"/>
                <w:szCs w:val="22"/>
              </w:rPr>
              <w:t>on</w:t>
            </w:r>
            <w:r w:rsidR="002C4681" w:rsidRPr="00FD2FCA">
              <w:rPr>
                <w:rFonts w:ascii="Arial" w:eastAsia="Arial" w:hAnsi="Arial" w:cs="Arial"/>
                <w:spacing w:val="1"/>
                <w:sz w:val="22"/>
                <w:szCs w:val="22"/>
              </w:rPr>
              <w:t>s</w:t>
            </w:r>
            <w:r w:rsidR="002C4681" w:rsidRPr="00FD2FCA">
              <w:rPr>
                <w:rFonts w:ascii="Arial" w:eastAsia="Arial" w:hAnsi="Arial" w:cs="Arial"/>
                <w:sz w:val="22"/>
                <w:szCs w:val="22"/>
              </w:rPr>
              <w:t>titu</w:t>
            </w:r>
            <w:r w:rsidR="002C4681" w:rsidRPr="00FD2FCA">
              <w:rPr>
                <w:rFonts w:ascii="Arial" w:eastAsia="Arial" w:hAnsi="Arial" w:cs="Arial"/>
                <w:spacing w:val="-1"/>
                <w:sz w:val="22"/>
                <w:szCs w:val="22"/>
              </w:rPr>
              <w:t>ti</w:t>
            </w:r>
            <w:r w:rsidR="002C4681" w:rsidRPr="00FD2FCA">
              <w:rPr>
                <w:rFonts w:ascii="Arial" w:eastAsia="Arial" w:hAnsi="Arial" w:cs="Arial"/>
                <w:sz w:val="22"/>
                <w:szCs w:val="22"/>
              </w:rPr>
              <w:t>on.</w:t>
            </w:r>
            <w:r w:rsidR="002C4681" w:rsidRPr="00FD2FCA">
              <w:rPr>
                <w:rFonts w:ascii="Arial" w:hAnsi="Arial" w:cs="Arial"/>
                <w:bCs/>
                <w:sz w:val="22"/>
                <w:szCs w:val="22"/>
              </w:rPr>
              <w:t xml:space="preserve"> </w:t>
            </w:r>
            <w:r w:rsidR="00CD478F" w:rsidRPr="00FD2FCA">
              <w:rPr>
                <w:rFonts w:ascii="Arial" w:hAnsi="Arial" w:cs="Arial"/>
                <w:bCs/>
                <w:sz w:val="22"/>
                <w:szCs w:val="22"/>
              </w:rPr>
              <w:br/>
            </w:r>
          </w:p>
        </w:tc>
      </w:tr>
      <w:tr w:rsidR="0060176E" w:rsidRPr="00080674" w14:paraId="14827110" w14:textId="77777777" w:rsidTr="00FD2FCA">
        <w:tc>
          <w:tcPr>
            <w:tcW w:w="892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517FE45" w14:textId="6BA6A69F" w:rsidR="0060176E" w:rsidRPr="00FD2FCA" w:rsidRDefault="00FD2FCA" w:rsidP="00CE7FEB">
            <w:pPr>
              <w:pStyle w:val="Heading2"/>
              <w:rPr>
                <w:color w:val="FFFFFF" w:themeColor="background1"/>
                <w:szCs w:val="22"/>
              </w:rPr>
            </w:pPr>
            <w:r w:rsidRPr="00FD2FCA">
              <w:rPr>
                <w:color w:val="FFFFFF" w:themeColor="background1"/>
                <w:szCs w:val="22"/>
              </w:rPr>
              <w:t>Accountability</w:t>
            </w:r>
          </w:p>
        </w:tc>
      </w:tr>
      <w:tr w:rsidR="0060176E" w:rsidRPr="00080674" w14:paraId="09965E65" w14:textId="77777777" w:rsidTr="00772C8F">
        <w:tc>
          <w:tcPr>
            <w:tcW w:w="8928" w:type="dxa"/>
            <w:tcBorders>
              <w:top w:val="single" w:sz="4" w:space="0" w:color="auto"/>
              <w:left w:val="single" w:sz="4" w:space="0" w:color="auto"/>
              <w:bottom w:val="single" w:sz="4" w:space="0" w:color="auto"/>
              <w:right w:val="single" w:sz="4" w:space="0" w:color="auto"/>
            </w:tcBorders>
          </w:tcPr>
          <w:p w14:paraId="6B383E0A" w14:textId="77777777" w:rsidR="00CD478F" w:rsidRPr="00FD2FCA" w:rsidRDefault="00150FAE" w:rsidP="00150FAE">
            <w:pPr>
              <w:rPr>
                <w:rFonts w:ascii="Arial" w:hAnsi="Arial" w:cs="Arial"/>
                <w:sz w:val="22"/>
                <w:szCs w:val="22"/>
              </w:rPr>
            </w:pPr>
            <w:r w:rsidRPr="00FD2FCA">
              <w:rPr>
                <w:rFonts w:ascii="Arial" w:hAnsi="Arial" w:cs="Arial"/>
                <w:sz w:val="22"/>
                <w:szCs w:val="22"/>
              </w:rPr>
              <w:t>The Committee is accountable to the Board of Directors for its performance and effectiveness in accordance with these terms of reference.</w:t>
            </w:r>
          </w:p>
          <w:p w14:paraId="67B0ED8E" w14:textId="77777777" w:rsidR="00150FAE" w:rsidRPr="00FD2FCA" w:rsidRDefault="00150FAE" w:rsidP="00150FAE">
            <w:pPr>
              <w:rPr>
                <w:rFonts w:ascii="Arial" w:hAnsi="Arial" w:cs="Arial"/>
                <w:sz w:val="22"/>
                <w:szCs w:val="22"/>
              </w:rPr>
            </w:pPr>
          </w:p>
        </w:tc>
      </w:tr>
      <w:tr w:rsidR="00704609" w:rsidRPr="00080674" w14:paraId="424470F9" w14:textId="77777777" w:rsidTr="00FD2FCA">
        <w:tc>
          <w:tcPr>
            <w:tcW w:w="892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AFFB31" w14:textId="0CC27F88" w:rsidR="00704609" w:rsidRPr="00FD2FCA" w:rsidRDefault="00FD2FCA" w:rsidP="00CE7FEB">
            <w:pPr>
              <w:pStyle w:val="Heading2"/>
              <w:rPr>
                <w:color w:val="FFFFFF"/>
                <w:szCs w:val="22"/>
              </w:rPr>
            </w:pPr>
            <w:r w:rsidRPr="00FD2FCA">
              <w:rPr>
                <w:color w:val="FFFFFF" w:themeColor="background1"/>
                <w:szCs w:val="22"/>
              </w:rPr>
              <w:t>Authority</w:t>
            </w:r>
          </w:p>
        </w:tc>
      </w:tr>
      <w:tr w:rsidR="00704609" w:rsidRPr="00080674" w14:paraId="332B8B02" w14:textId="77777777" w:rsidTr="00772C8F">
        <w:tc>
          <w:tcPr>
            <w:tcW w:w="8928" w:type="dxa"/>
            <w:tcBorders>
              <w:top w:val="single" w:sz="4" w:space="0" w:color="auto"/>
              <w:left w:val="single" w:sz="4" w:space="0" w:color="auto"/>
              <w:bottom w:val="single" w:sz="4" w:space="0" w:color="auto"/>
              <w:right w:val="single" w:sz="4" w:space="0" w:color="auto"/>
            </w:tcBorders>
          </w:tcPr>
          <w:p w14:paraId="56AEE90E" w14:textId="46A210BD" w:rsidR="00F256E4" w:rsidRPr="00FD2FCA" w:rsidRDefault="00150FAE" w:rsidP="00F256E4">
            <w:pPr>
              <w:rPr>
                <w:rFonts w:ascii="Arial" w:hAnsi="Arial" w:cs="Arial"/>
                <w:sz w:val="22"/>
                <w:szCs w:val="22"/>
              </w:rPr>
            </w:pPr>
            <w:r w:rsidRPr="00FD2FCA">
              <w:rPr>
                <w:rFonts w:ascii="Arial" w:hAnsi="Arial" w:cs="Arial"/>
                <w:sz w:val="22"/>
                <w:szCs w:val="22"/>
              </w:rPr>
              <w:t>The C</w:t>
            </w:r>
            <w:r w:rsidR="00F256E4" w:rsidRPr="00FD2FCA">
              <w:rPr>
                <w:rFonts w:ascii="Arial" w:hAnsi="Arial" w:cs="Arial"/>
                <w:sz w:val="22"/>
                <w:szCs w:val="22"/>
              </w:rPr>
              <w:t xml:space="preserve">ommittee is </w:t>
            </w:r>
            <w:r w:rsidRPr="00FD2FCA">
              <w:rPr>
                <w:rFonts w:ascii="Arial" w:hAnsi="Arial" w:cs="Arial"/>
                <w:sz w:val="22"/>
                <w:szCs w:val="22"/>
              </w:rPr>
              <w:t xml:space="preserve">authorised by the Board of Directors to seek any information it requires from within the Trust and to commission independent reviews and studies if it considers these </w:t>
            </w:r>
            <w:r w:rsidR="0014455C" w:rsidRPr="00FD2FCA">
              <w:rPr>
                <w:rFonts w:ascii="Arial" w:hAnsi="Arial" w:cs="Arial"/>
                <w:sz w:val="22"/>
                <w:szCs w:val="22"/>
              </w:rPr>
              <w:t>necessary</w:t>
            </w:r>
            <w:r w:rsidR="00AC00B2">
              <w:rPr>
                <w:rFonts w:ascii="Arial" w:hAnsi="Arial" w:cs="Arial"/>
                <w:sz w:val="22"/>
                <w:szCs w:val="22"/>
              </w:rPr>
              <w:t>, subject to approval of spend in line with scheme of delegation and reservation of power</w:t>
            </w:r>
            <w:r w:rsidR="0014455C" w:rsidRPr="00FD2FCA">
              <w:rPr>
                <w:rFonts w:ascii="Arial" w:hAnsi="Arial" w:cs="Arial"/>
                <w:sz w:val="22"/>
                <w:szCs w:val="22"/>
              </w:rPr>
              <w:t xml:space="preserve">. </w:t>
            </w:r>
          </w:p>
          <w:p w14:paraId="0F2FADCF" w14:textId="77777777" w:rsidR="00C750E2" w:rsidRPr="00FD2FCA" w:rsidRDefault="00C750E2" w:rsidP="00CE7FEB">
            <w:pPr>
              <w:rPr>
                <w:rFonts w:ascii="Arial" w:hAnsi="Arial" w:cs="Arial"/>
                <w:sz w:val="22"/>
                <w:szCs w:val="22"/>
              </w:rPr>
            </w:pPr>
          </w:p>
        </w:tc>
      </w:tr>
      <w:tr w:rsidR="00DB0C66" w:rsidRPr="00080674" w14:paraId="682ED66F" w14:textId="77777777" w:rsidTr="00FD2FCA">
        <w:tc>
          <w:tcPr>
            <w:tcW w:w="892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809708" w14:textId="2D82A18F" w:rsidR="00DB0C66" w:rsidRPr="00FD2FCA" w:rsidRDefault="00FD2FCA" w:rsidP="00CE7FEB">
            <w:pPr>
              <w:pStyle w:val="Heading2"/>
              <w:rPr>
                <w:color w:val="FFFFFF"/>
                <w:szCs w:val="22"/>
              </w:rPr>
            </w:pPr>
            <w:r w:rsidRPr="00FD2FCA">
              <w:rPr>
                <w:color w:val="FFFFFF" w:themeColor="background1"/>
                <w:szCs w:val="22"/>
              </w:rPr>
              <w:t>Purpose</w:t>
            </w:r>
          </w:p>
        </w:tc>
      </w:tr>
      <w:tr w:rsidR="00DB0C66" w:rsidRPr="00080674" w14:paraId="53A0DD2B" w14:textId="77777777" w:rsidTr="00772C8F">
        <w:tc>
          <w:tcPr>
            <w:tcW w:w="8928" w:type="dxa"/>
            <w:tcBorders>
              <w:top w:val="single" w:sz="4" w:space="0" w:color="auto"/>
              <w:left w:val="single" w:sz="4" w:space="0" w:color="auto"/>
              <w:bottom w:val="single" w:sz="4" w:space="0" w:color="auto"/>
              <w:right w:val="single" w:sz="4" w:space="0" w:color="auto"/>
            </w:tcBorders>
          </w:tcPr>
          <w:p w14:paraId="67E559EE" w14:textId="4B6C6482" w:rsidR="00CD478F" w:rsidRPr="00FD2FCA" w:rsidRDefault="00150FAE" w:rsidP="00CD478F">
            <w:pPr>
              <w:rPr>
                <w:rFonts w:ascii="Arial" w:hAnsi="Arial" w:cs="Arial"/>
                <w:bCs/>
                <w:sz w:val="22"/>
                <w:szCs w:val="22"/>
              </w:rPr>
            </w:pPr>
            <w:r w:rsidRPr="00FD2FCA">
              <w:rPr>
                <w:rFonts w:ascii="Arial" w:hAnsi="Arial" w:cs="Arial"/>
                <w:bCs/>
                <w:sz w:val="22"/>
                <w:szCs w:val="22"/>
              </w:rPr>
              <w:t>The purpose of the Committee is to assure the Board of D</w:t>
            </w:r>
            <w:r w:rsidR="00CD478F" w:rsidRPr="00FD2FCA">
              <w:rPr>
                <w:rFonts w:ascii="Arial" w:hAnsi="Arial" w:cs="Arial"/>
                <w:bCs/>
                <w:sz w:val="22"/>
                <w:szCs w:val="22"/>
              </w:rPr>
              <w:t>irectors of</w:t>
            </w:r>
            <w:r w:rsidR="0009263B" w:rsidRPr="00FD2FCA">
              <w:rPr>
                <w:rFonts w:ascii="Arial" w:hAnsi="Arial" w:cs="Arial"/>
                <w:bCs/>
                <w:sz w:val="22"/>
                <w:szCs w:val="22"/>
              </w:rPr>
              <w:t xml:space="preserve"> the</w:t>
            </w:r>
            <w:r w:rsidR="00CD478F" w:rsidRPr="00FD2FCA">
              <w:rPr>
                <w:rFonts w:ascii="Arial" w:hAnsi="Arial" w:cs="Arial"/>
                <w:bCs/>
                <w:sz w:val="22"/>
                <w:szCs w:val="22"/>
              </w:rPr>
              <w:t>:</w:t>
            </w:r>
          </w:p>
          <w:p w14:paraId="64B7F818" w14:textId="77777777" w:rsidR="00CD478F" w:rsidRPr="00FD2FCA" w:rsidRDefault="00D5581C" w:rsidP="00CD478F">
            <w:pPr>
              <w:numPr>
                <w:ilvl w:val="0"/>
                <w:numId w:val="8"/>
              </w:numPr>
              <w:spacing w:after="200" w:line="276" w:lineRule="auto"/>
              <w:contextualSpacing/>
              <w:rPr>
                <w:rFonts w:ascii="Arial" w:hAnsi="Arial" w:cs="Arial"/>
                <w:bCs/>
                <w:sz w:val="22"/>
                <w:szCs w:val="22"/>
              </w:rPr>
            </w:pPr>
            <w:r w:rsidRPr="00FD2FCA">
              <w:rPr>
                <w:rFonts w:ascii="Arial" w:hAnsi="Arial" w:cs="Arial"/>
                <w:bCs/>
                <w:sz w:val="22"/>
                <w:szCs w:val="22"/>
              </w:rPr>
              <w:t>D</w:t>
            </w:r>
            <w:r w:rsidR="00CD478F" w:rsidRPr="00FD2FCA">
              <w:rPr>
                <w:rFonts w:ascii="Arial" w:hAnsi="Arial" w:cs="Arial"/>
                <w:bCs/>
                <w:sz w:val="22"/>
                <w:szCs w:val="22"/>
              </w:rPr>
              <w:t>elivery of financial</w:t>
            </w:r>
            <w:r w:rsidR="008F371C" w:rsidRPr="00FD2FCA">
              <w:rPr>
                <w:rFonts w:ascii="Arial" w:hAnsi="Arial" w:cs="Arial"/>
                <w:bCs/>
                <w:sz w:val="22"/>
                <w:szCs w:val="22"/>
              </w:rPr>
              <w:t>, operational and workforce</w:t>
            </w:r>
            <w:r w:rsidR="00CD478F" w:rsidRPr="00FD2FCA">
              <w:rPr>
                <w:rFonts w:ascii="Arial" w:hAnsi="Arial" w:cs="Arial"/>
                <w:bCs/>
                <w:sz w:val="22"/>
                <w:szCs w:val="22"/>
              </w:rPr>
              <w:t xml:space="preserve"> performance </w:t>
            </w:r>
            <w:r w:rsidRPr="00FD2FCA">
              <w:rPr>
                <w:rFonts w:ascii="Arial" w:hAnsi="Arial" w:cs="Arial"/>
                <w:bCs/>
                <w:sz w:val="22"/>
                <w:szCs w:val="22"/>
              </w:rPr>
              <w:t xml:space="preserve">plans and </w:t>
            </w:r>
            <w:r w:rsidR="001B05A9" w:rsidRPr="00FD2FCA">
              <w:rPr>
                <w:rFonts w:ascii="Arial" w:hAnsi="Arial" w:cs="Arial"/>
                <w:bCs/>
                <w:sz w:val="22"/>
                <w:szCs w:val="22"/>
              </w:rPr>
              <w:t>targets.</w:t>
            </w:r>
          </w:p>
          <w:p w14:paraId="521B0465" w14:textId="77777777" w:rsidR="00CD478F" w:rsidRPr="00FD2FCA" w:rsidRDefault="00CD478F" w:rsidP="00CD478F">
            <w:pPr>
              <w:rPr>
                <w:rFonts w:ascii="Arial" w:hAnsi="Arial" w:cs="Arial"/>
                <w:bCs/>
                <w:sz w:val="22"/>
                <w:szCs w:val="22"/>
              </w:rPr>
            </w:pPr>
          </w:p>
          <w:p w14:paraId="71846571" w14:textId="77777777" w:rsidR="00CD478F" w:rsidRPr="00FD2FCA" w:rsidRDefault="00150FAE" w:rsidP="00CD478F">
            <w:pPr>
              <w:rPr>
                <w:rFonts w:ascii="Arial" w:hAnsi="Arial" w:cs="Arial"/>
                <w:bCs/>
                <w:sz w:val="22"/>
                <w:szCs w:val="22"/>
              </w:rPr>
            </w:pPr>
            <w:r w:rsidRPr="00FD2FCA">
              <w:rPr>
                <w:rFonts w:ascii="Arial" w:hAnsi="Arial" w:cs="Arial"/>
                <w:bCs/>
                <w:sz w:val="22"/>
                <w:szCs w:val="22"/>
              </w:rPr>
              <w:t>To provide this assurance the C</w:t>
            </w:r>
            <w:r w:rsidR="00CD478F" w:rsidRPr="00FD2FCA">
              <w:rPr>
                <w:rFonts w:ascii="Arial" w:hAnsi="Arial" w:cs="Arial"/>
                <w:bCs/>
                <w:sz w:val="22"/>
                <w:szCs w:val="22"/>
              </w:rPr>
              <w:t>ommittee will maintain a detailed overview of:</w:t>
            </w:r>
          </w:p>
          <w:p w14:paraId="7F3481AE" w14:textId="11C740DD" w:rsidR="00CD478F" w:rsidRPr="00FD2FCA" w:rsidRDefault="00D5581C" w:rsidP="00CD478F">
            <w:pPr>
              <w:numPr>
                <w:ilvl w:val="0"/>
                <w:numId w:val="6"/>
              </w:numPr>
              <w:spacing w:after="200" w:line="276" w:lineRule="auto"/>
              <w:contextualSpacing/>
              <w:rPr>
                <w:rFonts w:ascii="Arial" w:hAnsi="Arial" w:cs="Arial"/>
                <w:bCs/>
                <w:sz w:val="22"/>
                <w:szCs w:val="22"/>
              </w:rPr>
            </w:pPr>
            <w:r w:rsidRPr="00FD2FCA">
              <w:rPr>
                <w:rFonts w:ascii="Arial" w:hAnsi="Arial" w:cs="Arial"/>
                <w:bCs/>
                <w:sz w:val="22"/>
                <w:szCs w:val="22"/>
              </w:rPr>
              <w:t>T</w:t>
            </w:r>
            <w:r w:rsidR="00150FAE" w:rsidRPr="00FD2FCA">
              <w:rPr>
                <w:rFonts w:ascii="Arial" w:hAnsi="Arial" w:cs="Arial"/>
                <w:bCs/>
                <w:sz w:val="22"/>
                <w:szCs w:val="22"/>
              </w:rPr>
              <w:t>he T</w:t>
            </w:r>
            <w:r w:rsidR="00CD478F" w:rsidRPr="00FD2FCA">
              <w:rPr>
                <w:rFonts w:ascii="Arial" w:hAnsi="Arial" w:cs="Arial"/>
                <w:bCs/>
                <w:sz w:val="22"/>
                <w:szCs w:val="22"/>
              </w:rPr>
              <w:t>rust’s assets and resources in relation to the achievement of its financial plans and key strategic objective</w:t>
            </w:r>
            <w:r w:rsidR="004B46F7">
              <w:rPr>
                <w:rFonts w:ascii="Arial" w:hAnsi="Arial" w:cs="Arial"/>
                <w:bCs/>
                <w:sz w:val="22"/>
                <w:szCs w:val="22"/>
              </w:rPr>
              <w:t>s</w:t>
            </w:r>
            <w:r w:rsidR="00150FAE" w:rsidRPr="00FD2FCA">
              <w:rPr>
                <w:rFonts w:ascii="Arial" w:hAnsi="Arial" w:cs="Arial"/>
                <w:bCs/>
                <w:sz w:val="22"/>
                <w:szCs w:val="22"/>
              </w:rPr>
              <w:t>.</w:t>
            </w:r>
          </w:p>
          <w:p w14:paraId="1C5FE421" w14:textId="24100FE4" w:rsidR="00CD478F" w:rsidRPr="00FD2FCA" w:rsidRDefault="00D5581C" w:rsidP="00CD478F">
            <w:pPr>
              <w:numPr>
                <w:ilvl w:val="0"/>
                <w:numId w:val="6"/>
              </w:numPr>
              <w:spacing w:after="200" w:line="276" w:lineRule="auto"/>
              <w:contextualSpacing/>
              <w:rPr>
                <w:rFonts w:ascii="Arial" w:hAnsi="Arial" w:cs="Arial"/>
                <w:b/>
                <w:bCs/>
                <w:sz w:val="22"/>
                <w:szCs w:val="22"/>
              </w:rPr>
            </w:pPr>
            <w:r w:rsidRPr="00FD2FCA">
              <w:rPr>
                <w:rFonts w:ascii="Arial" w:hAnsi="Arial" w:cs="Arial"/>
                <w:bCs/>
                <w:sz w:val="22"/>
                <w:szCs w:val="22"/>
              </w:rPr>
              <w:t>T</w:t>
            </w:r>
            <w:r w:rsidR="00150FAE" w:rsidRPr="00FD2FCA">
              <w:rPr>
                <w:rFonts w:ascii="Arial" w:hAnsi="Arial" w:cs="Arial"/>
                <w:bCs/>
                <w:sz w:val="22"/>
                <w:szCs w:val="22"/>
              </w:rPr>
              <w:t>he T</w:t>
            </w:r>
            <w:r w:rsidR="00CD478F" w:rsidRPr="00FD2FCA">
              <w:rPr>
                <w:rFonts w:ascii="Arial" w:hAnsi="Arial" w:cs="Arial"/>
                <w:bCs/>
                <w:sz w:val="22"/>
                <w:szCs w:val="22"/>
              </w:rPr>
              <w:t>rust’s operational performance in relation to the achievement of its activity plans and key strategic objectiv</w:t>
            </w:r>
            <w:r w:rsidR="00150FAE" w:rsidRPr="00FD2FCA">
              <w:rPr>
                <w:rFonts w:ascii="Arial" w:hAnsi="Arial" w:cs="Arial"/>
                <w:bCs/>
                <w:sz w:val="22"/>
                <w:szCs w:val="22"/>
              </w:rPr>
              <w:t>e</w:t>
            </w:r>
            <w:r w:rsidR="004B46F7">
              <w:rPr>
                <w:rFonts w:ascii="Arial" w:hAnsi="Arial" w:cs="Arial"/>
                <w:bCs/>
                <w:sz w:val="22"/>
                <w:szCs w:val="22"/>
              </w:rPr>
              <w:t>s</w:t>
            </w:r>
            <w:r w:rsidR="00150FAE" w:rsidRPr="00FD2FCA">
              <w:rPr>
                <w:rFonts w:ascii="Arial" w:hAnsi="Arial" w:cs="Arial"/>
                <w:bCs/>
                <w:sz w:val="22"/>
                <w:szCs w:val="22"/>
              </w:rPr>
              <w:t>.</w:t>
            </w:r>
          </w:p>
          <w:p w14:paraId="25BF7977" w14:textId="173E5ABF" w:rsidR="00D5581C" w:rsidRPr="00FD2FCA" w:rsidRDefault="00D5581C" w:rsidP="00F256E4">
            <w:pPr>
              <w:numPr>
                <w:ilvl w:val="0"/>
                <w:numId w:val="6"/>
              </w:numPr>
              <w:spacing w:after="200" w:line="276" w:lineRule="auto"/>
              <w:contextualSpacing/>
              <w:rPr>
                <w:rFonts w:ascii="Arial" w:hAnsi="Arial" w:cs="Arial"/>
                <w:b/>
                <w:bCs/>
                <w:sz w:val="22"/>
                <w:szCs w:val="22"/>
              </w:rPr>
            </w:pPr>
            <w:r w:rsidRPr="00FD2FCA">
              <w:rPr>
                <w:rFonts w:ascii="Arial" w:hAnsi="Arial" w:cs="Arial"/>
                <w:bCs/>
                <w:sz w:val="22"/>
                <w:szCs w:val="22"/>
              </w:rPr>
              <w:t>T</w:t>
            </w:r>
            <w:r w:rsidR="00150FAE" w:rsidRPr="00FD2FCA">
              <w:rPr>
                <w:rFonts w:ascii="Arial" w:hAnsi="Arial" w:cs="Arial"/>
                <w:bCs/>
                <w:sz w:val="22"/>
                <w:szCs w:val="22"/>
              </w:rPr>
              <w:t>he Tr</w:t>
            </w:r>
            <w:r w:rsidR="00CD478F" w:rsidRPr="00FD2FCA">
              <w:rPr>
                <w:rFonts w:ascii="Arial" w:hAnsi="Arial" w:cs="Arial"/>
                <w:bCs/>
                <w:sz w:val="22"/>
                <w:szCs w:val="22"/>
              </w:rPr>
              <w:t>ust’s workforce profile in relation to the achievement of key performance indicators and key strategic objective</w:t>
            </w:r>
            <w:r w:rsidR="004B46F7">
              <w:rPr>
                <w:rFonts w:ascii="Arial" w:hAnsi="Arial" w:cs="Arial"/>
                <w:bCs/>
                <w:sz w:val="22"/>
                <w:szCs w:val="22"/>
              </w:rPr>
              <w:t>s</w:t>
            </w:r>
            <w:r w:rsidR="00CD478F" w:rsidRPr="00FD2FCA">
              <w:rPr>
                <w:rFonts w:ascii="Arial" w:hAnsi="Arial" w:cs="Arial"/>
                <w:bCs/>
                <w:sz w:val="22"/>
                <w:szCs w:val="22"/>
              </w:rPr>
              <w:t xml:space="preserve">. </w:t>
            </w:r>
          </w:p>
          <w:p w14:paraId="6E1498B7" w14:textId="77777777" w:rsidR="00310F7B" w:rsidRPr="00FD2FCA" w:rsidRDefault="00D5581C" w:rsidP="00F256E4">
            <w:pPr>
              <w:numPr>
                <w:ilvl w:val="0"/>
                <w:numId w:val="6"/>
              </w:numPr>
              <w:spacing w:after="200" w:line="276" w:lineRule="auto"/>
              <w:contextualSpacing/>
              <w:rPr>
                <w:rFonts w:ascii="Arial" w:hAnsi="Arial" w:cs="Arial"/>
                <w:b/>
                <w:bCs/>
                <w:sz w:val="22"/>
                <w:szCs w:val="22"/>
              </w:rPr>
            </w:pPr>
            <w:r w:rsidRPr="00FD2FCA">
              <w:rPr>
                <w:rFonts w:ascii="Arial" w:hAnsi="Arial" w:cs="Arial"/>
                <w:bCs/>
                <w:sz w:val="22"/>
                <w:szCs w:val="22"/>
              </w:rPr>
              <w:t>Business planning assumptions, submissions and acceptance/delivery of targets</w:t>
            </w:r>
            <w:r w:rsidR="001B05A9" w:rsidRPr="00FD2FCA">
              <w:rPr>
                <w:rFonts w:ascii="Arial" w:hAnsi="Arial" w:cs="Arial"/>
                <w:bCs/>
                <w:sz w:val="22"/>
                <w:szCs w:val="22"/>
              </w:rPr>
              <w:t>.</w:t>
            </w:r>
          </w:p>
          <w:p w14:paraId="3DA39BE7" w14:textId="4E2C1EB6" w:rsidR="00CD478F" w:rsidRPr="00FD2FCA" w:rsidRDefault="00310F7B" w:rsidP="00F256E4">
            <w:pPr>
              <w:numPr>
                <w:ilvl w:val="0"/>
                <w:numId w:val="6"/>
              </w:numPr>
              <w:spacing w:after="200" w:line="276" w:lineRule="auto"/>
              <w:contextualSpacing/>
              <w:rPr>
                <w:rFonts w:ascii="Arial" w:hAnsi="Arial" w:cs="Arial"/>
                <w:b/>
                <w:bCs/>
                <w:sz w:val="22"/>
                <w:szCs w:val="22"/>
              </w:rPr>
            </w:pPr>
            <w:r w:rsidRPr="00FD2FCA">
              <w:rPr>
                <w:rFonts w:ascii="Arial" w:hAnsi="Arial" w:cs="Arial"/>
                <w:bCs/>
                <w:sz w:val="22"/>
                <w:szCs w:val="22"/>
              </w:rPr>
              <w:t xml:space="preserve">The management of </w:t>
            </w:r>
            <w:r w:rsidR="004B46F7">
              <w:rPr>
                <w:rFonts w:ascii="Arial" w:hAnsi="Arial" w:cs="Arial"/>
                <w:bCs/>
                <w:sz w:val="22"/>
                <w:szCs w:val="22"/>
              </w:rPr>
              <w:t>organisational</w:t>
            </w:r>
            <w:r w:rsidR="004B46F7" w:rsidRPr="00FD2FCA">
              <w:rPr>
                <w:rFonts w:ascii="Arial" w:hAnsi="Arial" w:cs="Arial"/>
                <w:bCs/>
                <w:sz w:val="22"/>
                <w:szCs w:val="22"/>
              </w:rPr>
              <w:t xml:space="preserve"> </w:t>
            </w:r>
            <w:r w:rsidRPr="00FD2FCA">
              <w:rPr>
                <w:rFonts w:ascii="Arial" w:hAnsi="Arial" w:cs="Arial"/>
                <w:bCs/>
                <w:sz w:val="22"/>
                <w:szCs w:val="22"/>
              </w:rPr>
              <w:t>risks appropriate to the Committee’s remit</w:t>
            </w:r>
            <w:r w:rsidR="00CD478F" w:rsidRPr="00FD2FCA">
              <w:rPr>
                <w:rFonts w:ascii="Arial" w:hAnsi="Arial" w:cs="Arial"/>
                <w:bCs/>
                <w:sz w:val="22"/>
                <w:szCs w:val="22"/>
              </w:rPr>
              <w:br/>
            </w:r>
          </w:p>
          <w:p w14:paraId="48A0C64F" w14:textId="77777777" w:rsidR="00CD478F" w:rsidRPr="00FD2FCA" w:rsidRDefault="00150FAE" w:rsidP="00CD478F">
            <w:pPr>
              <w:rPr>
                <w:rFonts w:ascii="Arial" w:hAnsi="Arial" w:cs="Arial"/>
                <w:bCs/>
                <w:sz w:val="22"/>
                <w:szCs w:val="22"/>
              </w:rPr>
            </w:pPr>
            <w:r w:rsidRPr="00FD2FCA">
              <w:rPr>
                <w:rFonts w:ascii="Arial" w:hAnsi="Arial" w:cs="Arial"/>
                <w:bCs/>
                <w:sz w:val="22"/>
                <w:szCs w:val="22"/>
              </w:rPr>
              <w:t>To fulfil its purpose, the C</w:t>
            </w:r>
            <w:r w:rsidR="00CD478F" w:rsidRPr="00FD2FCA">
              <w:rPr>
                <w:rFonts w:ascii="Arial" w:hAnsi="Arial" w:cs="Arial"/>
                <w:bCs/>
                <w:sz w:val="22"/>
                <w:szCs w:val="22"/>
              </w:rPr>
              <w:t>ommittee will also:</w:t>
            </w:r>
          </w:p>
          <w:p w14:paraId="5AE492EC" w14:textId="77777777" w:rsidR="00CD478F" w:rsidRPr="00FD2FCA" w:rsidRDefault="00D5581C" w:rsidP="00CD478F">
            <w:pPr>
              <w:numPr>
                <w:ilvl w:val="0"/>
                <w:numId w:val="7"/>
              </w:numPr>
              <w:spacing w:after="200" w:line="276" w:lineRule="auto"/>
              <w:contextualSpacing/>
              <w:rPr>
                <w:rFonts w:ascii="Arial" w:hAnsi="Arial" w:cs="Arial"/>
                <w:b/>
                <w:bCs/>
                <w:sz w:val="22"/>
                <w:szCs w:val="22"/>
              </w:rPr>
            </w:pPr>
            <w:r w:rsidRPr="00FD2FCA">
              <w:rPr>
                <w:rFonts w:ascii="Arial" w:hAnsi="Arial" w:cs="Arial"/>
                <w:bCs/>
                <w:sz w:val="22"/>
                <w:szCs w:val="22"/>
              </w:rPr>
              <w:t>I</w:t>
            </w:r>
            <w:r w:rsidR="00CD478F" w:rsidRPr="00FD2FCA">
              <w:rPr>
                <w:rFonts w:ascii="Arial" w:hAnsi="Arial" w:cs="Arial"/>
                <w:bCs/>
                <w:sz w:val="22"/>
                <w:szCs w:val="22"/>
              </w:rPr>
              <w:t>dentify the key issues and risks requiring</w:t>
            </w:r>
            <w:r w:rsidR="00150FAE" w:rsidRPr="00FD2FCA">
              <w:rPr>
                <w:rFonts w:ascii="Arial" w:hAnsi="Arial" w:cs="Arial"/>
                <w:bCs/>
                <w:sz w:val="22"/>
                <w:szCs w:val="22"/>
              </w:rPr>
              <w:t xml:space="preserve"> discussion or decision by the Board of D</w:t>
            </w:r>
            <w:r w:rsidR="00CD478F" w:rsidRPr="00FD2FCA">
              <w:rPr>
                <w:rFonts w:ascii="Arial" w:hAnsi="Arial" w:cs="Arial"/>
                <w:bCs/>
                <w:sz w:val="22"/>
                <w:szCs w:val="22"/>
              </w:rPr>
              <w:t>irectors</w:t>
            </w:r>
            <w:r w:rsidR="001B05A9" w:rsidRPr="00FD2FCA">
              <w:rPr>
                <w:rFonts w:ascii="Arial" w:hAnsi="Arial" w:cs="Arial"/>
                <w:bCs/>
                <w:sz w:val="22"/>
                <w:szCs w:val="22"/>
              </w:rPr>
              <w:t>.</w:t>
            </w:r>
          </w:p>
          <w:p w14:paraId="0DE559DB" w14:textId="77777777" w:rsidR="00CD478F" w:rsidRPr="00FD2FCA" w:rsidRDefault="00D5581C" w:rsidP="00CD478F">
            <w:pPr>
              <w:numPr>
                <w:ilvl w:val="0"/>
                <w:numId w:val="7"/>
              </w:numPr>
              <w:spacing w:after="200" w:line="276" w:lineRule="auto"/>
              <w:contextualSpacing/>
              <w:rPr>
                <w:rFonts w:ascii="Arial" w:hAnsi="Arial" w:cs="Arial"/>
                <w:b/>
                <w:bCs/>
                <w:sz w:val="22"/>
                <w:szCs w:val="22"/>
              </w:rPr>
            </w:pPr>
            <w:r w:rsidRPr="00FD2FCA">
              <w:rPr>
                <w:rFonts w:ascii="Arial" w:hAnsi="Arial" w:cs="Arial"/>
                <w:bCs/>
                <w:sz w:val="22"/>
                <w:szCs w:val="22"/>
              </w:rPr>
              <w:t>A</w:t>
            </w:r>
            <w:r w:rsidR="00CD478F" w:rsidRPr="00FD2FCA">
              <w:rPr>
                <w:rFonts w:ascii="Arial" w:hAnsi="Arial" w:cs="Arial"/>
                <w:bCs/>
                <w:sz w:val="22"/>
                <w:szCs w:val="22"/>
              </w:rPr>
              <w:t>dvise on ap</w:t>
            </w:r>
            <w:r w:rsidR="001B05A9" w:rsidRPr="00FD2FCA">
              <w:rPr>
                <w:rFonts w:ascii="Arial" w:hAnsi="Arial" w:cs="Arial"/>
                <w:bCs/>
                <w:sz w:val="22"/>
                <w:szCs w:val="22"/>
              </w:rPr>
              <w:t>propriate mitigating actions.</w:t>
            </w:r>
          </w:p>
          <w:p w14:paraId="5D0994DD" w14:textId="77777777" w:rsidR="00DB0C66" w:rsidRPr="00FD2FCA" w:rsidRDefault="00DB0C66" w:rsidP="00335AD6">
            <w:pPr>
              <w:rPr>
                <w:rFonts w:ascii="Arial" w:hAnsi="Arial" w:cs="Arial"/>
                <w:sz w:val="22"/>
                <w:szCs w:val="22"/>
              </w:rPr>
            </w:pPr>
          </w:p>
        </w:tc>
      </w:tr>
      <w:tr w:rsidR="00DB0C66" w:rsidRPr="00080674" w14:paraId="1D184BC9" w14:textId="77777777" w:rsidTr="00FD2FCA">
        <w:tc>
          <w:tcPr>
            <w:tcW w:w="892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519043" w14:textId="492E2DD4" w:rsidR="00DB0C66" w:rsidRPr="00FD2FCA" w:rsidRDefault="00FD2FCA" w:rsidP="00CE7FEB">
            <w:pPr>
              <w:pStyle w:val="Heading2"/>
              <w:rPr>
                <w:color w:val="FFFFFF"/>
                <w:szCs w:val="22"/>
              </w:rPr>
            </w:pPr>
            <w:r w:rsidRPr="00FD2FCA">
              <w:rPr>
                <w:color w:val="FFFFFF" w:themeColor="background1"/>
                <w:szCs w:val="22"/>
              </w:rPr>
              <w:t xml:space="preserve">Duties and responsibilities </w:t>
            </w:r>
          </w:p>
        </w:tc>
      </w:tr>
      <w:tr w:rsidR="00DB0C66" w:rsidRPr="00080674" w14:paraId="4F0F8788" w14:textId="77777777" w:rsidTr="00772C8F">
        <w:tc>
          <w:tcPr>
            <w:tcW w:w="8928" w:type="dxa"/>
            <w:tcBorders>
              <w:top w:val="single" w:sz="4" w:space="0" w:color="auto"/>
              <w:left w:val="single" w:sz="4" w:space="0" w:color="auto"/>
              <w:bottom w:val="single" w:sz="4" w:space="0" w:color="auto"/>
              <w:right w:val="single" w:sz="4" w:space="0" w:color="auto"/>
            </w:tcBorders>
          </w:tcPr>
          <w:p w14:paraId="482011A5" w14:textId="77777777" w:rsidR="00CE5D10" w:rsidRPr="00FD2FCA" w:rsidRDefault="00CE5D10" w:rsidP="00CE5D10">
            <w:pPr>
              <w:rPr>
                <w:rFonts w:ascii="Arial" w:hAnsi="Arial" w:cs="Arial"/>
                <w:b/>
                <w:sz w:val="22"/>
                <w:szCs w:val="22"/>
              </w:rPr>
            </w:pPr>
            <w:r w:rsidRPr="00FD2FCA">
              <w:rPr>
                <w:rFonts w:ascii="Arial" w:hAnsi="Arial" w:cs="Arial"/>
                <w:b/>
                <w:sz w:val="22"/>
                <w:szCs w:val="22"/>
              </w:rPr>
              <w:t>Duties</w:t>
            </w:r>
          </w:p>
          <w:p w14:paraId="1151C68E" w14:textId="77777777" w:rsidR="00CE5D10" w:rsidRPr="00FD2FCA" w:rsidRDefault="00CE5D10" w:rsidP="00CE5D10">
            <w:pPr>
              <w:rPr>
                <w:rFonts w:ascii="Arial" w:hAnsi="Arial" w:cs="Arial"/>
                <w:i/>
                <w:sz w:val="22"/>
                <w:szCs w:val="22"/>
              </w:rPr>
            </w:pPr>
            <w:r w:rsidRPr="00FD2FCA">
              <w:rPr>
                <w:rFonts w:ascii="Arial" w:hAnsi="Arial" w:cs="Arial"/>
                <w:i/>
                <w:sz w:val="22"/>
                <w:szCs w:val="22"/>
              </w:rPr>
              <w:t>Financial and operational performance</w:t>
            </w:r>
          </w:p>
          <w:p w14:paraId="093AE060" w14:textId="77777777" w:rsidR="00CE5D10" w:rsidRPr="00FD2FCA" w:rsidRDefault="00CE5D10" w:rsidP="00CE5D10">
            <w:pPr>
              <w:pStyle w:val="ListParagraph"/>
              <w:numPr>
                <w:ilvl w:val="0"/>
                <w:numId w:val="13"/>
              </w:numPr>
              <w:rPr>
                <w:rFonts w:ascii="Arial" w:hAnsi="Arial" w:cs="Arial"/>
                <w:i/>
              </w:rPr>
            </w:pPr>
            <w:r w:rsidRPr="00FD2FCA">
              <w:rPr>
                <w:rFonts w:ascii="Arial" w:hAnsi="Arial" w:cs="Arial"/>
              </w:rPr>
              <w:t xml:space="preserve">Review and challenge construction of operational and financial plans for the planning period as defined by the regulators. </w:t>
            </w:r>
          </w:p>
          <w:p w14:paraId="32BE6B7D" w14:textId="77777777" w:rsidR="00CE5D10" w:rsidRPr="00FD2FCA" w:rsidRDefault="00CE5D10" w:rsidP="00CE5D10">
            <w:pPr>
              <w:pStyle w:val="ListParagraph"/>
              <w:numPr>
                <w:ilvl w:val="0"/>
                <w:numId w:val="11"/>
              </w:numPr>
              <w:spacing w:after="0" w:line="240" w:lineRule="auto"/>
              <w:rPr>
                <w:rFonts w:ascii="Arial" w:eastAsia="Times New Roman" w:hAnsi="Arial" w:cs="Arial"/>
              </w:rPr>
            </w:pPr>
            <w:r w:rsidRPr="00FD2FCA">
              <w:rPr>
                <w:rFonts w:ascii="Arial" w:eastAsia="Times New Roman" w:hAnsi="Arial" w:cs="Arial"/>
              </w:rPr>
              <w:t>Review, interpret and challenge in-year financial and operational performance</w:t>
            </w:r>
            <w:r w:rsidR="005474C6" w:rsidRPr="00FD2FCA">
              <w:rPr>
                <w:rFonts w:ascii="Arial" w:eastAsia="Times New Roman" w:hAnsi="Arial" w:cs="Arial"/>
              </w:rPr>
              <w:t>.</w:t>
            </w:r>
          </w:p>
          <w:p w14:paraId="4E2E5F1E" w14:textId="2C1406C9" w:rsidR="0065231E" w:rsidRDefault="00CE5D10" w:rsidP="00CE5D10">
            <w:pPr>
              <w:pStyle w:val="ListParagraph"/>
              <w:numPr>
                <w:ilvl w:val="0"/>
                <w:numId w:val="11"/>
              </w:numPr>
              <w:spacing w:after="0" w:line="240" w:lineRule="auto"/>
              <w:rPr>
                <w:rFonts w:ascii="Arial" w:eastAsia="Times New Roman" w:hAnsi="Arial" w:cs="Arial"/>
              </w:rPr>
            </w:pPr>
            <w:r w:rsidRPr="00FD2FCA">
              <w:rPr>
                <w:rFonts w:ascii="Arial" w:eastAsia="Times New Roman" w:hAnsi="Arial" w:cs="Arial"/>
              </w:rPr>
              <w:t>Review, interpret and challenge workforce profile metrics including</w:t>
            </w:r>
            <w:r w:rsidRPr="00FD2FCA">
              <w:rPr>
                <w:rFonts w:ascii="Arial" w:eastAsia="Times New Roman" w:hAnsi="Arial" w:cs="Arial"/>
                <w:bCs/>
              </w:rPr>
              <w:t xml:space="preserve"> sickness absence, people management, bank and agency usage, statutory and mandatory tra</w:t>
            </w:r>
            <w:r w:rsidR="005474C6" w:rsidRPr="00FD2FCA">
              <w:rPr>
                <w:rFonts w:ascii="Arial" w:eastAsia="Times New Roman" w:hAnsi="Arial" w:cs="Arial"/>
                <w:bCs/>
              </w:rPr>
              <w:t>ining compliance and recruitment.</w:t>
            </w:r>
          </w:p>
          <w:p w14:paraId="322352E7" w14:textId="77777777" w:rsidR="0065231E" w:rsidRPr="0065231E" w:rsidRDefault="0065231E" w:rsidP="0065231E"/>
          <w:p w14:paraId="1755207E" w14:textId="37CC4296" w:rsidR="00CE5D10" w:rsidRPr="0065231E" w:rsidRDefault="00CE5D10" w:rsidP="0065231E"/>
          <w:p w14:paraId="6403F164" w14:textId="77777777" w:rsidR="00CE5D10" w:rsidRPr="00FD2FCA" w:rsidRDefault="00CE5D10" w:rsidP="00CE5D10">
            <w:pPr>
              <w:pStyle w:val="ListParagraph"/>
              <w:numPr>
                <w:ilvl w:val="0"/>
                <w:numId w:val="11"/>
              </w:numPr>
              <w:spacing w:after="0" w:line="240" w:lineRule="auto"/>
              <w:rPr>
                <w:rFonts w:ascii="Arial" w:eastAsia="Times New Roman" w:hAnsi="Arial" w:cs="Arial"/>
              </w:rPr>
            </w:pPr>
            <w:r w:rsidRPr="00FD2FCA">
              <w:rPr>
                <w:rFonts w:ascii="Arial" w:eastAsia="Times New Roman" w:hAnsi="Arial" w:cs="Arial"/>
              </w:rPr>
              <w:t>Oversee the development and de</w:t>
            </w:r>
            <w:r w:rsidR="00DC6FB1" w:rsidRPr="00FD2FCA">
              <w:rPr>
                <w:rFonts w:ascii="Arial" w:eastAsia="Times New Roman" w:hAnsi="Arial" w:cs="Arial"/>
              </w:rPr>
              <w:t>livery of any corrective action</w:t>
            </w:r>
            <w:r w:rsidRPr="00FD2FCA">
              <w:rPr>
                <w:rFonts w:ascii="Arial" w:eastAsia="Times New Roman" w:hAnsi="Arial" w:cs="Arial"/>
              </w:rPr>
              <w:t xml:space="preserve"> plans and advise the </w:t>
            </w:r>
            <w:r w:rsidR="00DC6FB1" w:rsidRPr="00FD2FCA">
              <w:rPr>
                <w:rFonts w:ascii="Arial" w:eastAsia="Times New Roman" w:hAnsi="Arial" w:cs="Arial"/>
              </w:rPr>
              <w:t>Board of D</w:t>
            </w:r>
            <w:r w:rsidRPr="00FD2FCA">
              <w:rPr>
                <w:rFonts w:ascii="Arial" w:eastAsia="Times New Roman" w:hAnsi="Arial" w:cs="Arial"/>
              </w:rPr>
              <w:t>irectors accordingly</w:t>
            </w:r>
            <w:r w:rsidR="005474C6" w:rsidRPr="00FD2FCA">
              <w:rPr>
                <w:rFonts w:ascii="Arial" w:eastAsia="Times New Roman" w:hAnsi="Arial" w:cs="Arial"/>
              </w:rPr>
              <w:t>.</w:t>
            </w:r>
          </w:p>
          <w:p w14:paraId="06506DF6" w14:textId="77777777" w:rsidR="00CE5D10" w:rsidRPr="00FD2FCA" w:rsidRDefault="00CE5D10" w:rsidP="00CE5D10">
            <w:pPr>
              <w:pStyle w:val="ListParagraph"/>
              <w:numPr>
                <w:ilvl w:val="0"/>
                <w:numId w:val="11"/>
              </w:numPr>
              <w:spacing w:after="0" w:line="240" w:lineRule="auto"/>
              <w:rPr>
                <w:rFonts w:ascii="Arial" w:eastAsia="Times New Roman" w:hAnsi="Arial" w:cs="Arial"/>
              </w:rPr>
            </w:pPr>
            <w:r w:rsidRPr="00FD2FCA">
              <w:rPr>
                <w:rFonts w:ascii="Arial" w:eastAsia="Times New Roman" w:hAnsi="Arial" w:cs="Arial"/>
              </w:rPr>
              <w:t>Review and support the development of appropriate performance measures, such as key performance indicators (KPIs), and associated reporting and escalation frameworks to inform t</w:t>
            </w:r>
            <w:r w:rsidR="00DC6FB1" w:rsidRPr="00FD2FCA">
              <w:rPr>
                <w:rFonts w:ascii="Arial" w:eastAsia="Times New Roman" w:hAnsi="Arial" w:cs="Arial"/>
              </w:rPr>
              <w:t>he organisation and assure the Board of D</w:t>
            </w:r>
            <w:r w:rsidRPr="00FD2FCA">
              <w:rPr>
                <w:rFonts w:ascii="Arial" w:eastAsia="Times New Roman" w:hAnsi="Arial" w:cs="Arial"/>
              </w:rPr>
              <w:t>irectors.</w:t>
            </w:r>
          </w:p>
          <w:p w14:paraId="569727AB" w14:textId="0DA31758" w:rsidR="00CE5D10" w:rsidRPr="00FD2FCA" w:rsidRDefault="00CE5D10" w:rsidP="00CE5D10">
            <w:pPr>
              <w:pStyle w:val="ListParagraph"/>
              <w:numPr>
                <w:ilvl w:val="0"/>
                <w:numId w:val="11"/>
              </w:numPr>
              <w:spacing w:after="0" w:line="240" w:lineRule="auto"/>
              <w:rPr>
                <w:rFonts w:ascii="Arial" w:eastAsia="Times New Roman" w:hAnsi="Arial" w:cs="Arial"/>
              </w:rPr>
            </w:pPr>
            <w:r w:rsidRPr="00FD2FCA">
              <w:rPr>
                <w:rFonts w:ascii="Arial" w:hAnsi="Arial" w:cs="Arial"/>
              </w:rPr>
              <w:t xml:space="preserve">Refer issues of quality or specific aspects of the </w:t>
            </w:r>
            <w:r w:rsidR="00DC6FB1" w:rsidRPr="00FD2FCA">
              <w:rPr>
                <w:rFonts w:ascii="Arial" w:hAnsi="Arial" w:cs="Arial"/>
              </w:rPr>
              <w:t xml:space="preserve">Quality and </w:t>
            </w:r>
            <w:r w:rsidR="00AC00B2">
              <w:rPr>
                <w:rFonts w:ascii="Arial" w:hAnsi="Arial" w:cs="Arial"/>
              </w:rPr>
              <w:t xml:space="preserve">Safety </w:t>
            </w:r>
            <w:r w:rsidR="0009263B" w:rsidRPr="00FD2FCA">
              <w:rPr>
                <w:rFonts w:ascii="Arial" w:hAnsi="Arial" w:cs="Arial"/>
              </w:rPr>
              <w:t>C</w:t>
            </w:r>
            <w:r w:rsidR="00DC6FB1" w:rsidRPr="00FD2FCA">
              <w:rPr>
                <w:rFonts w:ascii="Arial" w:hAnsi="Arial" w:cs="Arial"/>
              </w:rPr>
              <w:t xml:space="preserve">ommittee’s remit, </w:t>
            </w:r>
            <w:r w:rsidRPr="00FD2FCA">
              <w:rPr>
                <w:rFonts w:ascii="Arial" w:hAnsi="Arial" w:cs="Arial"/>
              </w:rPr>
              <w:t xml:space="preserve">and maintain communication between </w:t>
            </w:r>
            <w:r w:rsidR="004B46F7">
              <w:rPr>
                <w:rFonts w:ascii="Arial" w:hAnsi="Arial" w:cs="Arial"/>
              </w:rPr>
              <w:t xml:space="preserve">other Board sub-committees </w:t>
            </w:r>
            <w:r w:rsidRPr="00FD2FCA">
              <w:rPr>
                <w:rFonts w:ascii="Arial" w:hAnsi="Arial" w:cs="Arial"/>
              </w:rPr>
              <w:t xml:space="preserve">to </w:t>
            </w:r>
            <w:r w:rsidR="00DC6FB1" w:rsidRPr="00FD2FCA">
              <w:rPr>
                <w:rFonts w:ascii="Arial" w:hAnsi="Arial" w:cs="Arial"/>
              </w:rPr>
              <w:t>provide joint assurance to the Board of D</w:t>
            </w:r>
            <w:r w:rsidRPr="00FD2FCA">
              <w:rPr>
                <w:rFonts w:ascii="Arial" w:hAnsi="Arial" w:cs="Arial"/>
              </w:rPr>
              <w:t>irectors.</w:t>
            </w:r>
          </w:p>
          <w:p w14:paraId="7FD9B8E3" w14:textId="0BE530EE" w:rsidR="00CE5D10" w:rsidRPr="00FD2FCA" w:rsidRDefault="00CE5D10" w:rsidP="0009263B">
            <w:pPr>
              <w:rPr>
                <w:rFonts w:ascii="Arial" w:hAnsi="Arial" w:cs="Arial"/>
                <w:sz w:val="22"/>
                <w:szCs w:val="22"/>
              </w:rPr>
            </w:pPr>
          </w:p>
          <w:p w14:paraId="7292C864" w14:textId="0E0EDFC5" w:rsidR="0009263B" w:rsidRPr="00FD2FCA" w:rsidRDefault="0009263B" w:rsidP="0009263B">
            <w:pPr>
              <w:rPr>
                <w:rFonts w:ascii="Arial" w:hAnsi="Arial" w:cs="Arial"/>
                <w:i/>
                <w:iCs/>
                <w:sz w:val="22"/>
                <w:szCs w:val="22"/>
              </w:rPr>
            </w:pPr>
            <w:r w:rsidRPr="00FD2FCA">
              <w:rPr>
                <w:rFonts w:ascii="Arial" w:hAnsi="Arial" w:cs="Arial"/>
                <w:i/>
                <w:iCs/>
                <w:sz w:val="22"/>
                <w:szCs w:val="22"/>
              </w:rPr>
              <w:t>Corporate risks</w:t>
            </w:r>
          </w:p>
          <w:p w14:paraId="6BAB4628" w14:textId="44C33BAC" w:rsidR="0009263B" w:rsidRDefault="0009263B" w:rsidP="00DA08F5">
            <w:pPr>
              <w:pStyle w:val="ListParagraph"/>
              <w:numPr>
                <w:ilvl w:val="0"/>
                <w:numId w:val="17"/>
              </w:numPr>
              <w:rPr>
                <w:rFonts w:ascii="Arial" w:hAnsi="Arial" w:cs="Arial"/>
              </w:rPr>
            </w:pPr>
            <w:r w:rsidRPr="00FD2FCA">
              <w:rPr>
                <w:rFonts w:ascii="Arial" w:hAnsi="Arial" w:cs="Arial"/>
              </w:rPr>
              <w:t xml:space="preserve">Review </w:t>
            </w:r>
            <w:r w:rsidR="004B46F7">
              <w:rPr>
                <w:rFonts w:ascii="Arial" w:hAnsi="Arial" w:cs="Arial"/>
              </w:rPr>
              <w:t>organisational</w:t>
            </w:r>
            <w:r w:rsidR="004B46F7" w:rsidRPr="00FD2FCA">
              <w:rPr>
                <w:rFonts w:ascii="Arial" w:hAnsi="Arial" w:cs="Arial"/>
              </w:rPr>
              <w:t xml:space="preserve"> </w:t>
            </w:r>
            <w:r w:rsidR="00657330" w:rsidRPr="00FD2FCA">
              <w:rPr>
                <w:rFonts w:ascii="Arial" w:hAnsi="Arial" w:cs="Arial"/>
              </w:rPr>
              <w:t>risks, allocated to the committee for oversight, and the implementation of remedial actions.</w:t>
            </w:r>
          </w:p>
          <w:p w14:paraId="0E2E4627" w14:textId="77777777" w:rsidR="004B46F7" w:rsidRPr="00FD2FCA" w:rsidRDefault="004B46F7" w:rsidP="00DA08F5">
            <w:pPr>
              <w:pStyle w:val="ListParagraph"/>
              <w:numPr>
                <w:ilvl w:val="0"/>
                <w:numId w:val="17"/>
              </w:numPr>
              <w:rPr>
                <w:rFonts w:ascii="Arial" w:hAnsi="Arial" w:cs="Arial"/>
              </w:rPr>
            </w:pPr>
          </w:p>
          <w:p w14:paraId="5E96E0A3" w14:textId="10D511E0" w:rsidR="00CE5D10" w:rsidRPr="00FD2FCA" w:rsidRDefault="00CE5D10" w:rsidP="00CE5D10">
            <w:pPr>
              <w:pStyle w:val="ListParagraph"/>
              <w:spacing w:after="0" w:line="240" w:lineRule="auto"/>
              <w:ind w:left="0"/>
              <w:rPr>
                <w:rFonts w:ascii="Arial" w:hAnsi="Arial" w:cs="Arial"/>
                <w:i/>
              </w:rPr>
            </w:pPr>
            <w:r w:rsidRPr="00FD2FCA">
              <w:rPr>
                <w:rFonts w:ascii="Arial" w:hAnsi="Arial" w:cs="Arial"/>
                <w:i/>
              </w:rPr>
              <w:t xml:space="preserve">Estates and </w:t>
            </w:r>
            <w:r w:rsidR="0009263B" w:rsidRPr="00FD2FCA">
              <w:rPr>
                <w:rFonts w:ascii="Arial" w:hAnsi="Arial" w:cs="Arial"/>
                <w:i/>
              </w:rPr>
              <w:t>F</w:t>
            </w:r>
            <w:r w:rsidRPr="00FD2FCA">
              <w:rPr>
                <w:rFonts w:ascii="Arial" w:hAnsi="Arial" w:cs="Arial"/>
                <w:i/>
              </w:rPr>
              <w:t>acilities</w:t>
            </w:r>
          </w:p>
          <w:p w14:paraId="5D34B6F0" w14:textId="35DAB3E2" w:rsidR="00CE5D10" w:rsidRPr="00471411" w:rsidRDefault="00CE5D10" w:rsidP="00CE5D10">
            <w:pPr>
              <w:pStyle w:val="ListParagraph"/>
              <w:numPr>
                <w:ilvl w:val="0"/>
                <w:numId w:val="11"/>
              </w:numPr>
              <w:spacing w:after="0" w:line="240" w:lineRule="auto"/>
              <w:rPr>
                <w:rFonts w:ascii="Arial" w:eastAsia="Times New Roman" w:hAnsi="Arial" w:cs="Arial"/>
                <w:i/>
              </w:rPr>
            </w:pPr>
            <w:r w:rsidRPr="00FD2FCA">
              <w:rPr>
                <w:rFonts w:ascii="Arial" w:eastAsia="Times New Roman" w:hAnsi="Arial" w:cs="Arial"/>
              </w:rPr>
              <w:t>Review the del</w:t>
            </w:r>
            <w:r w:rsidR="00DC6FB1" w:rsidRPr="00FD2FCA">
              <w:rPr>
                <w:rFonts w:ascii="Arial" w:eastAsia="Times New Roman" w:hAnsi="Arial" w:cs="Arial"/>
              </w:rPr>
              <w:t>ivery of the T</w:t>
            </w:r>
            <w:r w:rsidRPr="00FD2FCA">
              <w:rPr>
                <w:rFonts w:ascii="Arial" w:eastAsia="Times New Roman" w:hAnsi="Arial" w:cs="Arial"/>
              </w:rPr>
              <w:t>rust’s estates and facilities planned maintenan</w:t>
            </w:r>
            <w:r w:rsidR="00DC6FB1" w:rsidRPr="00FD2FCA">
              <w:rPr>
                <w:rFonts w:ascii="Arial" w:eastAsia="Times New Roman" w:hAnsi="Arial" w:cs="Arial"/>
              </w:rPr>
              <w:t>ce programmes as agreed by the Board of D</w:t>
            </w:r>
            <w:r w:rsidRPr="00FD2FCA">
              <w:rPr>
                <w:rFonts w:ascii="Arial" w:eastAsia="Times New Roman" w:hAnsi="Arial" w:cs="Arial"/>
              </w:rPr>
              <w:t>irectors.</w:t>
            </w:r>
          </w:p>
          <w:p w14:paraId="2233BEB8" w14:textId="401D9358" w:rsidR="004B46F7" w:rsidRPr="00471411" w:rsidRDefault="004B46F7" w:rsidP="00CE5D10">
            <w:pPr>
              <w:pStyle w:val="ListParagraph"/>
              <w:numPr>
                <w:ilvl w:val="0"/>
                <w:numId w:val="11"/>
              </w:numPr>
              <w:spacing w:after="0" w:line="240" w:lineRule="auto"/>
              <w:rPr>
                <w:rFonts w:ascii="Arial" w:eastAsia="Times New Roman" w:hAnsi="Arial" w:cs="Arial"/>
                <w:i/>
              </w:rPr>
            </w:pPr>
            <w:r>
              <w:rPr>
                <w:rFonts w:ascii="Arial" w:eastAsia="Times New Roman" w:hAnsi="Arial" w:cs="Arial"/>
              </w:rPr>
              <w:t>Oversight of the development and delivery of the Estates strategy</w:t>
            </w:r>
          </w:p>
          <w:p w14:paraId="49AA639F" w14:textId="26F08701" w:rsidR="004B46F7" w:rsidRPr="00FD2FCA" w:rsidRDefault="004B46F7" w:rsidP="00CE5D10">
            <w:pPr>
              <w:pStyle w:val="ListParagraph"/>
              <w:numPr>
                <w:ilvl w:val="0"/>
                <w:numId w:val="11"/>
              </w:numPr>
              <w:spacing w:after="0" w:line="240" w:lineRule="auto"/>
              <w:rPr>
                <w:rFonts w:ascii="Arial" w:eastAsia="Times New Roman" w:hAnsi="Arial" w:cs="Arial"/>
                <w:i/>
              </w:rPr>
            </w:pPr>
            <w:r>
              <w:rPr>
                <w:rFonts w:ascii="Arial" w:eastAsia="Times New Roman" w:hAnsi="Arial" w:cs="Arial"/>
              </w:rPr>
              <w:t>Oversight of key estates critical infrastructure programmes</w:t>
            </w:r>
          </w:p>
          <w:p w14:paraId="4A5AFA57" w14:textId="2D5BFCE5" w:rsidR="00CE5D10" w:rsidRPr="00FD2FCA" w:rsidRDefault="00CE5D10" w:rsidP="00CE5D10">
            <w:pPr>
              <w:pStyle w:val="ListParagraph"/>
              <w:numPr>
                <w:ilvl w:val="0"/>
                <w:numId w:val="11"/>
              </w:numPr>
              <w:spacing w:after="0" w:line="240" w:lineRule="auto"/>
              <w:rPr>
                <w:rFonts w:ascii="Arial" w:eastAsia="Times New Roman" w:hAnsi="Arial" w:cs="Arial"/>
                <w:i/>
              </w:rPr>
            </w:pPr>
            <w:r w:rsidRPr="00FD2FCA">
              <w:rPr>
                <w:rFonts w:ascii="Arial" w:eastAsia="Times New Roman" w:hAnsi="Arial" w:cs="Arial"/>
              </w:rPr>
              <w:t xml:space="preserve">Consider initiatives and review proposals for land and property development and transactions </w:t>
            </w:r>
            <w:r w:rsidR="00DC6FB1" w:rsidRPr="00FD2FCA">
              <w:rPr>
                <w:rFonts w:ascii="Arial" w:hAnsi="Arial" w:cs="Arial"/>
              </w:rPr>
              <w:t>prior to submission to the Board of D</w:t>
            </w:r>
            <w:r w:rsidRPr="00FD2FCA">
              <w:rPr>
                <w:rFonts w:ascii="Arial" w:hAnsi="Arial" w:cs="Arial"/>
              </w:rPr>
              <w:t>irectors for approval</w:t>
            </w:r>
            <w:r w:rsidRPr="00FD2FCA">
              <w:rPr>
                <w:rFonts w:ascii="Arial" w:eastAsia="Times New Roman" w:hAnsi="Arial" w:cs="Arial"/>
              </w:rPr>
              <w:t>.</w:t>
            </w:r>
            <w:r w:rsidRPr="00FD2FCA">
              <w:rPr>
                <w:rFonts w:ascii="Arial" w:eastAsia="Times New Roman" w:hAnsi="Arial" w:cs="Arial"/>
                <w:i/>
              </w:rPr>
              <w:br/>
            </w:r>
          </w:p>
          <w:p w14:paraId="1D79AD5B" w14:textId="45175BEC" w:rsidR="00CE5D10" w:rsidRDefault="00F053D3" w:rsidP="00CE5D10">
            <w:pPr>
              <w:pStyle w:val="ListParagraph"/>
              <w:spacing w:after="0" w:line="240" w:lineRule="auto"/>
              <w:ind w:left="0"/>
              <w:rPr>
                <w:rFonts w:ascii="Arial" w:eastAsia="Times New Roman" w:hAnsi="Arial" w:cs="Arial"/>
                <w:i/>
              </w:rPr>
            </w:pPr>
            <w:r>
              <w:rPr>
                <w:rFonts w:ascii="Arial" w:eastAsia="Times New Roman" w:hAnsi="Arial" w:cs="Arial"/>
                <w:i/>
              </w:rPr>
              <w:t>Information management and technology performance and development</w:t>
            </w:r>
          </w:p>
          <w:p w14:paraId="2A2EF6B1" w14:textId="72090AC6" w:rsidR="00F053D3" w:rsidRDefault="00F053D3" w:rsidP="00F053D3">
            <w:pPr>
              <w:pStyle w:val="ListParagraph"/>
              <w:numPr>
                <w:ilvl w:val="0"/>
                <w:numId w:val="18"/>
              </w:numPr>
              <w:spacing w:after="0" w:line="240" w:lineRule="auto"/>
              <w:rPr>
                <w:rFonts w:ascii="Arial" w:eastAsia="Times New Roman" w:hAnsi="Arial" w:cs="Arial"/>
              </w:rPr>
            </w:pPr>
            <w:r>
              <w:rPr>
                <w:rFonts w:ascii="Arial" w:eastAsia="Times New Roman" w:hAnsi="Arial" w:cs="Arial"/>
              </w:rPr>
              <w:t>Oversee the development, delivery and performance of the Trust’s information</w:t>
            </w:r>
            <w:r w:rsidR="004B46F7">
              <w:rPr>
                <w:rFonts w:ascii="Arial" w:eastAsia="Times New Roman" w:hAnsi="Arial" w:cs="Arial"/>
              </w:rPr>
              <w:t xml:space="preserve"> governance</w:t>
            </w:r>
            <w:r>
              <w:rPr>
                <w:rFonts w:ascii="Arial" w:eastAsia="Times New Roman" w:hAnsi="Arial" w:cs="Arial"/>
              </w:rPr>
              <w:t>, management and technology strategic projects and programme as agreed by the Board of Directors</w:t>
            </w:r>
          </w:p>
          <w:p w14:paraId="2C2E4873" w14:textId="0C0B57AB" w:rsidR="00F053D3" w:rsidRPr="00F053D3" w:rsidRDefault="00F053D3" w:rsidP="00F053D3">
            <w:pPr>
              <w:rPr>
                <w:rFonts w:ascii="Arial" w:hAnsi="Arial" w:cs="Arial"/>
              </w:rPr>
            </w:pPr>
            <w:r w:rsidRPr="00F053D3">
              <w:rPr>
                <w:rFonts w:ascii="Arial" w:hAnsi="Arial" w:cs="Arial"/>
              </w:rPr>
              <w:t xml:space="preserve"> </w:t>
            </w:r>
          </w:p>
          <w:p w14:paraId="5FFC4D21" w14:textId="6B5F7303" w:rsidR="00CE5D10" w:rsidRPr="00FD2FCA" w:rsidRDefault="00CE5D10" w:rsidP="00CE5D10">
            <w:pPr>
              <w:pStyle w:val="ListParagraph"/>
              <w:spacing w:after="0" w:line="240" w:lineRule="auto"/>
              <w:ind w:left="0"/>
              <w:rPr>
                <w:rFonts w:ascii="Arial" w:eastAsia="Times New Roman" w:hAnsi="Arial" w:cs="Arial"/>
                <w:i/>
              </w:rPr>
            </w:pPr>
            <w:r w:rsidRPr="00FD2FCA">
              <w:rPr>
                <w:rFonts w:ascii="Arial" w:eastAsia="Times New Roman" w:hAnsi="Arial" w:cs="Arial"/>
                <w:i/>
              </w:rPr>
              <w:t>Capital and other investment programmes and decisions</w:t>
            </w:r>
          </w:p>
          <w:p w14:paraId="6D27D95B" w14:textId="77777777" w:rsidR="00CE5D10" w:rsidRPr="00FD2FCA" w:rsidRDefault="00CE5D10" w:rsidP="00CE5D10">
            <w:pPr>
              <w:pStyle w:val="ListParagraph"/>
              <w:numPr>
                <w:ilvl w:val="0"/>
                <w:numId w:val="11"/>
              </w:numPr>
              <w:spacing w:after="0" w:line="240" w:lineRule="auto"/>
              <w:rPr>
                <w:rFonts w:ascii="Arial" w:eastAsia="Times New Roman" w:hAnsi="Arial" w:cs="Arial"/>
              </w:rPr>
            </w:pPr>
            <w:r w:rsidRPr="00FD2FCA">
              <w:rPr>
                <w:rFonts w:ascii="Arial" w:eastAsia="Times New Roman" w:hAnsi="Arial" w:cs="Arial"/>
              </w:rPr>
              <w:t xml:space="preserve">Oversee the development, </w:t>
            </w:r>
            <w:r w:rsidR="00DC6FB1" w:rsidRPr="00FD2FCA">
              <w:rPr>
                <w:rFonts w:ascii="Arial" w:eastAsia="Times New Roman" w:hAnsi="Arial" w:cs="Arial"/>
              </w:rPr>
              <w:t>management and delivery of the T</w:t>
            </w:r>
            <w:r w:rsidRPr="00FD2FCA">
              <w:rPr>
                <w:rFonts w:ascii="Arial" w:eastAsia="Times New Roman" w:hAnsi="Arial" w:cs="Arial"/>
              </w:rPr>
              <w:t>rust’s annual capital programme and other agreed investment programmes.</w:t>
            </w:r>
          </w:p>
          <w:p w14:paraId="2CCA6741" w14:textId="77777777" w:rsidR="00CE5D10" w:rsidRPr="00FD2FCA" w:rsidRDefault="00CE5D10" w:rsidP="00CE5D10">
            <w:pPr>
              <w:widowControl w:val="0"/>
              <w:autoSpaceDE w:val="0"/>
              <w:autoSpaceDN w:val="0"/>
              <w:adjustRightInd w:val="0"/>
              <w:spacing w:before="16" w:line="240" w:lineRule="exact"/>
              <w:rPr>
                <w:rFonts w:ascii="Arial" w:hAnsi="Arial" w:cs="Arial"/>
                <w:sz w:val="22"/>
                <w:szCs w:val="22"/>
              </w:rPr>
            </w:pPr>
          </w:p>
          <w:p w14:paraId="6BE7F15E" w14:textId="0CB4EC54" w:rsidR="00CE5D10" w:rsidRDefault="00CE5D10" w:rsidP="00CE5D10">
            <w:pPr>
              <w:pStyle w:val="ListParagraph"/>
              <w:numPr>
                <w:ilvl w:val="0"/>
                <w:numId w:val="11"/>
              </w:numPr>
              <w:spacing w:after="0" w:line="240" w:lineRule="auto"/>
              <w:rPr>
                <w:rFonts w:ascii="Arial" w:eastAsia="Times New Roman" w:hAnsi="Arial" w:cs="Arial"/>
              </w:rPr>
            </w:pPr>
            <w:r w:rsidRPr="00FD2FCA">
              <w:rPr>
                <w:rFonts w:ascii="Arial" w:eastAsia="Times New Roman" w:hAnsi="Arial" w:cs="Arial"/>
              </w:rPr>
              <w:t>Evaluate, scrutinise and approve the financial validity of individual significant investment decisions (that require Board appr</w:t>
            </w:r>
            <w:r w:rsidR="00DC6FB1" w:rsidRPr="00FD2FCA">
              <w:rPr>
                <w:rFonts w:ascii="Arial" w:eastAsia="Times New Roman" w:hAnsi="Arial" w:cs="Arial"/>
              </w:rPr>
              <w:t>oval), including the review of outline and full business c</w:t>
            </w:r>
            <w:r w:rsidRPr="00FD2FCA">
              <w:rPr>
                <w:rFonts w:ascii="Arial" w:eastAsia="Times New Roman" w:hAnsi="Arial" w:cs="Arial"/>
              </w:rPr>
              <w:t>ases. Business cases that require Board ap</w:t>
            </w:r>
            <w:r w:rsidR="00DC6FB1" w:rsidRPr="00FD2FCA">
              <w:rPr>
                <w:rFonts w:ascii="Arial" w:eastAsia="Times New Roman" w:hAnsi="Arial" w:cs="Arial"/>
              </w:rPr>
              <w:t>proval will be referred to the Co</w:t>
            </w:r>
            <w:r w:rsidRPr="00FD2FCA">
              <w:rPr>
                <w:rFonts w:ascii="Arial" w:eastAsia="Times New Roman" w:hAnsi="Arial" w:cs="Arial"/>
              </w:rPr>
              <w:t xml:space="preserve">mmittee following initial review by the Executive </w:t>
            </w:r>
            <w:r w:rsidR="004B46F7">
              <w:rPr>
                <w:rFonts w:ascii="Arial" w:eastAsia="Times New Roman" w:hAnsi="Arial" w:cs="Arial"/>
              </w:rPr>
              <w:t>Leadership</w:t>
            </w:r>
            <w:r w:rsidR="004B46F7" w:rsidRPr="00FD2FCA">
              <w:rPr>
                <w:rFonts w:ascii="Arial" w:eastAsia="Times New Roman" w:hAnsi="Arial" w:cs="Arial"/>
              </w:rPr>
              <w:t xml:space="preserve"> </w:t>
            </w:r>
            <w:r w:rsidR="00DC6FB1" w:rsidRPr="00FD2FCA">
              <w:rPr>
                <w:rFonts w:ascii="Arial" w:eastAsia="Times New Roman" w:hAnsi="Arial" w:cs="Arial"/>
              </w:rPr>
              <w:t>Team</w:t>
            </w:r>
            <w:r w:rsidRPr="00FD2FCA">
              <w:rPr>
                <w:rFonts w:ascii="Arial" w:eastAsia="Times New Roman" w:hAnsi="Arial" w:cs="Arial"/>
              </w:rPr>
              <w:t xml:space="preserve"> and/or </w:t>
            </w:r>
            <w:r w:rsidR="004B46F7">
              <w:rPr>
                <w:rFonts w:ascii="Arial" w:eastAsia="Times New Roman" w:hAnsi="Arial" w:cs="Arial"/>
              </w:rPr>
              <w:t>Executive sub-committee for Resources</w:t>
            </w:r>
            <w:r w:rsidRPr="00FD2FCA">
              <w:rPr>
                <w:rFonts w:ascii="Arial" w:eastAsia="Times New Roman" w:hAnsi="Arial" w:cs="Arial"/>
              </w:rPr>
              <w:t xml:space="preserve">. </w:t>
            </w:r>
          </w:p>
          <w:p w14:paraId="09515E50" w14:textId="6F97E804" w:rsidR="0065231E" w:rsidRPr="0065231E" w:rsidRDefault="0065231E" w:rsidP="0065231E">
            <w:pPr>
              <w:rPr>
                <w:rFonts w:ascii="Arial" w:hAnsi="Arial" w:cs="Arial"/>
              </w:rPr>
            </w:pPr>
          </w:p>
          <w:p w14:paraId="3AA3CF08" w14:textId="049D4622" w:rsidR="00CE5D10" w:rsidRPr="00FD2FCA" w:rsidRDefault="00E5487D" w:rsidP="00CE5D10">
            <w:pPr>
              <w:rPr>
                <w:rFonts w:ascii="Arial" w:hAnsi="Arial" w:cs="Arial"/>
                <w:i/>
                <w:sz w:val="22"/>
                <w:szCs w:val="22"/>
              </w:rPr>
            </w:pPr>
            <w:r>
              <w:rPr>
                <w:rFonts w:ascii="Arial" w:hAnsi="Arial" w:cs="Arial"/>
                <w:i/>
                <w:sz w:val="22"/>
                <w:szCs w:val="22"/>
              </w:rPr>
              <w:t>Better value</w:t>
            </w:r>
            <w:r w:rsidR="00CE5D10" w:rsidRPr="00FD2FCA">
              <w:rPr>
                <w:rFonts w:ascii="Arial" w:hAnsi="Arial" w:cs="Arial"/>
                <w:i/>
                <w:sz w:val="22"/>
                <w:szCs w:val="22"/>
              </w:rPr>
              <w:t xml:space="preserve"> plans</w:t>
            </w:r>
          </w:p>
          <w:p w14:paraId="394A3961" w14:textId="77777777" w:rsidR="00CE5D10" w:rsidRPr="00FD2FCA" w:rsidRDefault="00CE5D10" w:rsidP="00CE5D10">
            <w:pPr>
              <w:pStyle w:val="ListParagraph"/>
              <w:numPr>
                <w:ilvl w:val="0"/>
                <w:numId w:val="11"/>
              </w:numPr>
              <w:spacing w:after="0" w:line="240" w:lineRule="auto"/>
              <w:rPr>
                <w:rFonts w:ascii="Arial" w:eastAsia="Times New Roman" w:hAnsi="Arial" w:cs="Arial"/>
              </w:rPr>
            </w:pPr>
            <w:r w:rsidRPr="00FD2FCA">
              <w:rPr>
                <w:rFonts w:ascii="Arial" w:eastAsia="Times New Roman" w:hAnsi="Arial" w:cs="Arial"/>
              </w:rPr>
              <w:t xml:space="preserve">To oversee the delivery of the </w:t>
            </w:r>
            <w:r w:rsidR="00DC6FB1" w:rsidRPr="00FD2FCA">
              <w:rPr>
                <w:rFonts w:ascii="Arial" w:eastAsia="Times New Roman" w:hAnsi="Arial" w:cs="Arial"/>
              </w:rPr>
              <w:t>T</w:t>
            </w:r>
            <w:r w:rsidRPr="00FD2FCA">
              <w:rPr>
                <w:rFonts w:ascii="Arial" w:eastAsia="Times New Roman" w:hAnsi="Arial" w:cs="Arial"/>
              </w:rPr>
              <w:t>rust’s cost improvement plans and the development of associated efficiency and productivity programmes.</w:t>
            </w:r>
            <w:r w:rsidRPr="00FD2FCA">
              <w:rPr>
                <w:rFonts w:ascii="Arial" w:eastAsia="Times New Roman" w:hAnsi="Arial" w:cs="Arial"/>
              </w:rPr>
              <w:br/>
            </w:r>
          </w:p>
          <w:p w14:paraId="5C841118" w14:textId="1B462A3A" w:rsidR="00CE5D10" w:rsidRPr="00FD2FCA" w:rsidRDefault="00CE5D10" w:rsidP="00CE5D10">
            <w:pPr>
              <w:rPr>
                <w:rFonts w:ascii="Arial" w:hAnsi="Arial" w:cs="Arial"/>
                <w:b/>
                <w:bCs/>
                <w:sz w:val="22"/>
                <w:szCs w:val="22"/>
              </w:rPr>
            </w:pPr>
            <w:r w:rsidRPr="00FD2FCA">
              <w:rPr>
                <w:rFonts w:ascii="Arial" w:hAnsi="Arial" w:cs="Arial"/>
                <w:sz w:val="22"/>
                <w:szCs w:val="22"/>
              </w:rPr>
              <w:t>Consider the merit of developed business cases for new service developments and service disinvestme</w:t>
            </w:r>
            <w:r w:rsidR="00DC6FB1" w:rsidRPr="00FD2FCA">
              <w:rPr>
                <w:rFonts w:ascii="Arial" w:hAnsi="Arial" w:cs="Arial"/>
                <w:sz w:val="22"/>
                <w:szCs w:val="22"/>
              </w:rPr>
              <w:t>nts</w:t>
            </w:r>
            <w:r w:rsidR="00D63E04">
              <w:rPr>
                <w:rFonts w:ascii="Arial" w:hAnsi="Arial" w:cs="Arial"/>
                <w:sz w:val="22"/>
                <w:szCs w:val="22"/>
              </w:rPr>
              <w:t xml:space="preserve"> within the committees remit</w:t>
            </w:r>
            <w:r w:rsidR="00DC6FB1" w:rsidRPr="00FD2FCA">
              <w:rPr>
                <w:rFonts w:ascii="Arial" w:hAnsi="Arial" w:cs="Arial"/>
                <w:sz w:val="22"/>
                <w:szCs w:val="22"/>
              </w:rPr>
              <w:t xml:space="preserve"> prior to submission to the Board of D</w:t>
            </w:r>
            <w:r w:rsidRPr="00FD2FCA">
              <w:rPr>
                <w:rFonts w:ascii="Arial" w:hAnsi="Arial" w:cs="Arial"/>
                <w:sz w:val="22"/>
                <w:szCs w:val="22"/>
              </w:rPr>
              <w:t>irectors for approval.</w:t>
            </w:r>
          </w:p>
          <w:p w14:paraId="5190B044" w14:textId="77777777" w:rsidR="00CE5D10" w:rsidRPr="00FD2FCA" w:rsidRDefault="00CE5D10" w:rsidP="00CD478F">
            <w:pPr>
              <w:rPr>
                <w:rFonts w:ascii="Arial" w:hAnsi="Arial" w:cs="Arial"/>
                <w:b/>
                <w:bCs/>
                <w:sz w:val="22"/>
                <w:szCs w:val="22"/>
              </w:rPr>
            </w:pPr>
          </w:p>
          <w:p w14:paraId="36C705C8" w14:textId="77777777" w:rsidR="00F256E4" w:rsidRPr="00FD2FCA" w:rsidRDefault="00F256E4" w:rsidP="00CD478F">
            <w:pPr>
              <w:rPr>
                <w:rFonts w:ascii="Arial" w:hAnsi="Arial" w:cs="Arial"/>
                <w:b/>
                <w:bCs/>
                <w:sz w:val="22"/>
                <w:szCs w:val="22"/>
              </w:rPr>
            </w:pPr>
            <w:r w:rsidRPr="00FD2FCA">
              <w:rPr>
                <w:rFonts w:ascii="Arial" w:hAnsi="Arial" w:cs="Arial"/>
                <w:b/>
                <w:bCs/>
                <w:sz w:val="22"/>
                <w:szCs w:val="22"/>
              </w:rPr>
              <w:t>Responsibilities</w:t>
            </w:r>
          </w:p>
          <w:p w14:paraId="0C35A4C6" w14:textId="77777777" w:rsidR="00CD478F" w:rsidRPr="00FD2FCA" w:rsidRDefault="00DC6FB1" w:rsidP="00CD478F">
            <w:pPr>
              <w:rPr>
                <w:rFonts w:ascii="Arial" w:hAnsi="Arial" w:cs="Arial"/>
                <w:bCs/>
                <w:sz w:val="22"/>
                <w:szCs w:val="22"/>
              </w:rPr>
            </w:pPr>
            <w:r w:rsidRPr="00FD2FCA">
              <w:rPr>
                <w:rFonts w:ascii="Arial" w:hAnsi="Arial" w:cs="Arial"/>
                <w:bCs/>
                <w:sz w:val="22"/>
                <w:szCs w:val="22"/>
              </w:rPr>
              <w:t>On behalf of the Board of Directors, the C</w:t>
            </w:r>
            <w:r w:rsidR="00CD478F" w:rsidRPr="00FD2FCA">
              <w:rPr>
                <w:rFonts w:ascii="Arial" w:hAnsi="Arial" w:cs="Arial"/>
                <w:bCs/>
                <w:sz w:val="22"/>
                <w:szCs w:val="22"/>
              </w:rPr>
              <w:t>ommittee will be responsible for the</w:t>
            </w:r>
            <w:r w:rsidRPr="00FD2FCA">
              <w:rPr>
                <w:rFonts w:ascii="Arial" w:hAnsi="Arial" w:cs="Arial"/>
                <w:bCs/>
                <w:sz w:val="22"/>
                <w:szCs w:val="22"/>
              </w:rPr>
              <w:t xml:space="preserve"> oversight and scrutiny of the T</w:t>
            </w:r>
            <w:r w:rsidR="00CD478F" w:rsidRPr="00FD2FCA">
              <w:rPr>
                <w:rFonts w:ascii="Arial" w:hAnsi="Arial" w:cs="Arial"/>
                <w:bCs/>
                <w:sz w:val="22"/>
                <w:szCs w:val="22"/>
              </w:rPr>
              <w:t>rust’s:</w:t>
            </w:r>
          </w:p>
          <w:p w14:paraId="00FEEE9D" w14:textId="77777777" w:rsidR="00CD478F" w:rsidRPr="00FD2FCA" w:rsidRDefault="00F6699A" w:rsidP="00CD478F">
            <w:pPr>
              <w:numPr>
                <w:ilvl w:val="0"/>
                <w:numId w:val="9"/>
              </w:numPr>
              <w:spacing w:after="200" w:line="276" w:lineRule="auto"/>
              <w:contextualSpacing/>
              <w:rPr>
                <w:rFonts w:ascii="Arial" w:hAnsi="Arial" w:cs="Arial"/>
                <w:bCs/>
                <w:sz w:val="22"/>
                <w:szCs w:val="22"/>
              </w:rPr>
            </w:pPr>
            <w:r w:rsidRPr="00FD2FCA">
              <w:rPr>
                <w:rFonts w:ascii="Arial" w:hAnsi="Arial" w:cs="Arial"/>
                <w:bCs/>
                <w:sz w:val="22"/>
                <w:szCs w:val="22"/>
              </w:rPr>
              <w:t>M</w:t>
            </w:r>
            <w:r w:rsidR="00CD478F" w:rsidRPr="00FD2FCA">
              <w:rPr>
                <w:rFonts w:ascii="Arial" w:hAnsi="Arial" w:cs="Arial"/>
                <w:bCs/>
                <w:sz w:val="22"/>
                <w:szCs w:val="22"/>
              </w:rPr>
              <w:t>onthly financial and operational performance</w:t>
            </w:r>
            <w:r w:rsidR="005474C6" w:rsidRPr="00FD2FCA">
              <w:rPr>
                <w:rFonts w:ascii="Arial" w:hAnsi="Arial" w:cs="Arial"/>
                <w:bCs/>
                <w:sz w:val="22"/>
                <w:szCs w:val="22"/>
              </w:rPr>
              <w:t>.</w:t>
            </w:r>
          </w:p>
          <w:p w14:paraId="4F14B6BB" w14:textId="77777777" w:rsidR="00CD478F" w:rsidRPr="00FD2FCA" w:rsidRDefault="00F6699A" w:rsidP="00CD478F">
            <w:pPr>
              <w:numPr>
                <w:ilvl w:val="0"/>
                <w:numId w:val="9"/>
              </w:numPr>
              <w:spacing w:after="200" w:line="276" w:lineRule="auto"/>
              <w:contextualSpacing/>
              <w:rPr>
                <w:rFonts w:ascii="Arial" w:hAnsi="Arial" w:cs="Arial"/>
                <w:bCs/>
                <w:sz w:val="22"/>
                <w:szCs w:val="22"/>
              </w:rPr>
            </w:pPr>
            <w:r w:rsidRPr="00FD2FCA">
              <w:rPr>
                <w:rFonts w:ascii="Arial" w:hAnsi="Arial" w:cs="Arial"/>
                <w:bCs/>
                <w:sz w:val="22"/>
                <w:szCs w:val="22"/>
              </w:rPr>
              <w:t>E</w:t>
            </w:r>
            <w:r w:rsidR="00CD478F" w:rsidRPr="00FD2FCA">
              <w:rPr>
                <w:rFonts w:ascii="Arial" w:hAnsi="Arial" w:cs="Arial"/>
                <w:bCs/>
                <w:sz w:val="22"/>
                <w:szCs w:val="22"/>
              </w:rPr>
              <w:t>states strategy and maintenance programme</w:t>
            </w:r>
            <w:r w:rsidR="005474C6" w:rsidRPr="00FD2FCA">
              <w:rPr>
                <w:rFonts w:ascii="Arial" w:hAnsi="Arial" w:cs="Arial"/>
                <w:bCs/>
                <w:sz w:val="22"/>
                <w:szCs w:val="22"/>
              </w:rPr>
              <w:t>.</w:t>
            </w:r>
          </w:p>
          <w:p w14:paraId="34F53B1F" w14:textId="77777777" w:rsidR="00CD478F" w:rsidRPr="00FD2FCA" w:rsidRDefault="00CD478F" w:rsidP="00CD478F">
            <w:pPr>
              <w:rPr>
                <w:rFonts w:ascii="Arial" w:hAnsi="Arial" w:cs="Arial"/>
                <w:bCs/>
                <w:sz w:val="22"/>
                <w:szCs w:val="22"/>
              </w:rPr>
            </w:pPr>
          </w:p>
          <w:p w14:paraId="3EE9D334" w14:textId="77777777" w:rsidR="00CD478F" w:rsidRPr="00FD2FCA" w:rsidRDefault="00DC6FB1" w:rsidP="00CD478F">
            <w:pPr>
              <w:rPr>
                <w:rFonts w:ascii="Arial" w:hAnsi="Arial" w:cs="Arial"/>
                <w:bCs/>
                <w:sz w:val="22"/>
                <w:szCs w:val="22"/>
              </w:rPr>
            </w:pPr>
            <w:r w:rsidRPr="00FD2FCA">
              <w:rPr>
                <w:rFonts w:ascii="Arial" w:hAnsi="Arial" w:cs="Arial"/>
                <w:bCs/>
                <w:sz w:val="22"/>
                <w:szCs w:val="22"/>
              </w:rPr>
              <w:lastRenderedPageBreak/>
              <w:t>The C</w:t>
            </w:r>
            <w:r w:rsidR="00CD478F" w:rsidRPr="00FD2FCA">
              <w:rPr>
                <w:rFonts w:ascii="Arial" w:hAnsi="Arial" w:cs="Arial"/>
                <w:bCs/>
                <w:sz w:val="22"/>
                <w:szCs w:val="22"/>
              </w:rPr>
              <w:t xml:space="preserve">ommittee will make </w:t>
            </w:r>
            <w:r w:rsidRPr="00FD2FCA">
              <w:rPr>
                <w:rFonts w:ascii="Arial" w:hAnsi="Arial" w:cs="Arial"/>
                <w:bCs/>
                <w:sz w:val="22"/>
                <w:szCs w:val="22"/>
              </w:rPr>
              <w:t>recommendations to the B</w:t>
            </w:r>
            <w:r w:rsidR="00CD478F" w:rsidRPr="00FD2FCA">
              <w:rPr>
                <w:rFonts w:ascii="Arial" w:hAnsi="Arial" w:cs="Arial"/>
                <w:bCs/>
                <w:sz w:val="22"/>
                <w:szCs w:val="22"/>
              </w:rPr>
              <w:t>oard in relation to:</w:t>
            </w:r>
          </w:p>
          <w:p w14:paraId="2B583B8C" w14:textId="5DE8FDE5" w:rsidR="00CD478F" w:rsidRPr="00FD2FCA" w:rsidRDefault="00F6699A" w:rsidP="00CD478F">
            <w:pPr>
              <w:numPr>
                <w:ilvl w:val="0"/>
                <w:numId w:val="10"/>
              </w:numPr>
              <w:spacing w:after="200" w:line="276" w:lineRule="auto"/>
              <w:contextualSpacing/>
              <w:rPr>
                <w:rFonts w:ascii="Arial" w:hAnsi="Arial" w:cs="Arial"/>
                <w:bCs/>
                <w:sz w:val="22"/>
                <w:szCs w:val="22"/>
              </w:rPr>
            </w:pPr>
            <w:r w:rsidRPr="00FD2FCA">
              <w:rPr>
                <w:rFonts w:ascii="Arial" w:hAnsi="Arial" w:cs="Arial"/>
                <w:bCs/>
                <w:sz w:val="22"/>
                <w:szCs w:val="22"/>
              </w:rPr>
              <w:t>C</w:t>
            </w:r>
            <w:r w:rsidR="00CD478F" w:rsidRPr="00FD2FCA">
              <w:rPr>
                <w:rFonts w:ascii="Arial" w:hAnsi="Arial" w:cs="Arial"/>
                <w:bCs/>
                <w:sz w:val="22"/>
                <w:szCs w:val="22"/>
              </w:rPr>
              <w:t>apital and other investment programmes</w:t>
            </w:r>
            <w:r w:rsidR="005474C6" w:rsidRPr="00FD2FCA">
              <w:rPr>
                <w:rFonts w:ascii="Arial" w:hAnsi="Arial" w:cs="Arial"/>
                <w:bCs/>
                <w:sz w:val="22"/>
                <w:szCs w:val="22"/>
              </w:rPr>
              <w:t>.</w:t>
            </w:r>
          </w:p>
          <w:p w14:paraId="10CE2288" w14:textId="277F8D15" w:rsidR="00F81C73" w:rsidRPr="0065231E" w:rsidRDefault="00F6699A" w:rsidP="0065231E">
            <w:pPr>
              <w:numPr>
                <w:ilvl w:val="0"/>
                <w:numId w:val="10"/>
              </w:numPr>
              <w:spacing w:after="200" w:line="276" w:lineRule="auto"/>
              <w:contextualSpacing/>
              <w:rPr>
                <w:rFonts w:ascii="Arial" w:hAnsi="Arial" w:cs="Arial"/>
                <w:bCs/>
                <w:sz w:val="22"/>
                <w:szCs w:val="22"/>
              </w:rPr>
            </w:pPr>
            <w:r w:rsidRPr="00FD2FCA">
              <w:rPr>
                <w:rFonts w:ascii="Arial" w:hAnsi="Arial" w:cs="Arial"/>
                <w:bCs/>
                <w:sz w:val="22"/>
                <w:szCs w:val="22"/>
              </w:rPr>
              <w:t>C</w:t>
            </w:r>
            <w:r w:rsidR="00CD478F" w:rsidRPr="00FD2FCA">
              <w:rPr>
                <w:rFonts w:ascii="Arial" w:hAnsi="Arial" w:cs="Arial"/>
                <w:bCs/>
                <w:sz w:val="22"/>
                <w:szCs w:val="22"/>
              </w:rPr>
              <w:t>ost improvement plans</w:t>
            </w:r>
            <w:r w:rsidR="005474C6" w:rsidRPr="00FD2FCA">
              <w:rPr>
                <w:rFonts w:ascii="Arial" w:hAnsi="Arial" w:cs="Arial"/>
                <w:bCs/>
                <w:sz w:val="22"/>
                <w:szCs w:val="22"/>
              </w:rPr>
              <w:t>.</w:t>
            </w:r>
          </w:p>
        </w:tc>
      </w:tr>
      <w:tr w:rsidR="00BE29BD" w:rsidRPr="00080674" w14:paraId="2AEB8C59" w14:textId="77777777" w:rsidTr="00FD2FCA">
        <w:tc>
          <w:tcPr>
            <w:tcW w:w="892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CF5B3A" w14:textId="1789B9D6" w:rsidR="00BE29BD" w:rsidRPr="00FD2FCA" w:rsidRDefault="00FD2FCA" w:rsidP="00CE7FEB">
            <w:pPr>
              <w:pStyle w:val="Heading2"/>
              <w:rPr>
                <w:color w:val="FFFFFF"/>
                <w:szCs w:val="22"/>
              </w:rPr>
            </w:pPr>
            <w:r w:rsidRPr="00FD2FCA">
              <w:rPr>
                <w:color w:val="FFFFFF" w:themeColor="background1"/>
                <w:szCs w:val="22"/>
              </w:rPr>
              <w:lastRenderedPageBreak/>
              <w:t>Charing</w:t>
            </w:r>
          </w:p>
        </w:tc>
      </w:tr>
      <w:tr w:rsidR="00BE29BD" w:rsidRPr="00080674" w14:paraId="4F816F22" w14:textId="77777777" w:rsidTr="00772C8F">
        <w:tc>
          <w:tcPr>
            <w:tcW w:w="8928" w:type="dxa"/>
            <w:tcBorders>
              <w:top w:val="single" w:sz="4" w:space="0" w:color="auto"/>
              <w:left w:val="single" w:sz="4" w:space="0" w:color="auto"/>
              <w:bottom w:val="single" w:sz="4" w:space="0" w:color="auto"/>
              <w:right w:val="single" w:sz="4" w:space="0" w:color="auto"/>
            </w:tcBorders>
          </w:tcPr>
          <w:p w14:paraId="297408BA" w14:textId="77777777" w:rsidR="00DC6FB1" w:rsidRPr="00FD2FCA" w:rsidRDefault="00DC6FB1" w:rsidP="00DC6FB1">
            <w:pPr>
              <w:rPr>
                <w:rFonts w:ascii="Arial" w:hAnsi="Arial" w:cs="Arial"/>
                <w:sz w:val="22"/>
                <w:szCs w:val="22"/>
              </w:rPr>
            </w:pPr>
            <w:r w:rsidRPr="00FD2FCA">
              <w:rPr>
                <w:rFonts w:ascii="Arial" w:hAnsi="Arial" w:cs="Arial"/>
                <w:sz w:val="22"/>
                <w:szCs w:val="22"/>
              </w:rPr>
              <w:t>The Committee shall be chaired by a non-executive director, appointed by the Trust Chair following discussion with the Board of Directors.</w:t>
            </w:r>
            <w:r w:rsidRPr="00FD2FCA">
              <w:rPr>
                <w:rFonts w:ascii="Arial" w:hAnsi="Arial" w:cs="Arial"/>
                <w:sz w:val="22"/>
                <w:szCs w:val="22"/>
              </w:rPr>
              <w:br/>
            </w:r>
          </w:p>
          <w:p w14:paraId="637F8B9A" w14:textId="77777777" w:rsidR="00DC6FB1" w:rsidRPr="00FD2FCA" w:rsidRDefault="00DC6FB1" w:rsidP="00DC6FB1">
            <w:pPr>
              <w:rPr>
                <w:rFonts w:ascii="Arial" w:hAnsi="Arial" w:cs="Arial"/>
                <w:sz w:val="22"/>
                <w:szCs w:val="22"/>
              </w:rPr>
            </w:pPr>
            <w:r w:rsidRPr="00FD2FCA">
              <w:rPr>
                <w:rFonts w:ascii="Arial" w:hAnsi="Arial" w:cs="Arial"/>
                <w:sz w:val="22"/>
                <w:szCs w:val="22"/>
              </w:rPr>
              <w:t>If the Chair is absent or has a conflict of interest which precludes his or her attendance for all or part of a meeting, the Committee shall be chaired by one of the other non-executive director members of the Committee.</w:t>
            </w:r>
          </w:p>
          <w:p w14:paraId="2F1B9074" w14:textId="77777777" w:rsidR="00DC6FB1" w:rsidRPr="00FD2FCA" w:rsidRDefault="00DC6FB1" w:rsidP="00DC6FB1">
            <w:pPr>
              <w:rPr>
                <w:rFonts w:ascii="Arial" w:hAnsi="Arial" w:cs="Arial"/>
                <w:sz w:val="22"/>
                <w:szCs w:val="22"/>
              </w:rPr>
            </w:pPr>
          </w:p>
        </w:tc>
      </w:tr>
      <w:tr w:rsidR="00D31FBE" w:rsidRPr="00080674" w14:paraId="6643840A" w14:textId="77777777" w:rsidTr="00FD2FCA">
        <w:tc>
          <w:tcPr>
            <w:tcW w:w="8928" w:type="dxa"/>
            <w:tcBorders>
              <w:left w:val="single" w:sz="4" w:space="0" w:color="auto"/>
              <w:right w:val="single" w:sz="4" w:space="0" w:color="auto"/>
            </w:tcBorders>
            <w:shd w:val="clear" w:color="auto" w:fill="8DB3E2" w:themeFill="text2" w:themeFillTint="66"/>
          </w:tcPr>
          <w:p w14:paraId="33913FA6" w14:textId="66854EDB" w:rsidR="00D31FBE" w:rsidRPr="00FD2FCA" w:rsidRDefault="00FD2FCA" w:rsidP="00AF11D9">
            <w:pPr>
              <w:pStyle w:val="Heading2"/>
              <w:rPr>
                <w:b w:val="0"/>
                <w:bCs w:val="0"/>
                <w:color w:val="FFFFFF"/>
                <w:szCs w:val="22"/>
              </w:rPr>
            </w:pPr>
            <w:r w:rsidRPr="00FD2FCA">
              <w:rPr>
                <w:color w:val="FFFFFF" w:themeColor="background1"/>
                <w:szCs w:val="22"/>
              </w:rPr>
              <w:t>Meetings</w:t>
            </w:r>
          </w:p>
        </w:tc>
      </w:tr>
      <w:tr w:rsidR="00D31FBE" w:rsidRPr="00080674" w14:paraId="60F73333" w14:textId="77777777" w:rsidTr="00772C8F">
        <w:tc>
          <w:tcPr>
            <w:tcW w:w="8928" w:type="dxa"/>
            <w:tcBorders>
              <w:left w:val="single" w:sz="4" w:space="0" w:color="auto"/>
              <w:bottom w:val="single" w:sz="4" w:space="0" w:color="auto"/>
              <w:right w:val="single" w:sz="4" w:space="0" w:color="auto"/>
            </w:tcBorders>
          </w:tcPr>
          <w:p w14:paraId="472D7170" w14:textId="77777777" w:rsidR="00D31FBE" w:rsidRPr="00FD2FCA" w:rsidRDefault="00D31FBE" w:rsidP="00AF11D9">
            <w:pPr>
              <w:rPr>
                <w:rFonts w:ascii="Arial" w:hAnsi="Arial" w:cs="Arial"/>
                <w:sz w:val="22"/>
                <w:szCs w:val="22"/>
              </w:rPr>
            </w:pPr>
            <w:r w:rsidRPr="00FD2FCA">
              <w:rPr>
                <w:rFonts w:ascii="Arial" w:hAnsi="Arial" w:cs="Arial"/>
                <w:sz w:val="22"/>
                <w:szCs w:val="22"/>
              </w:rPr>
              <w:t xml:space="preserve">Meetings of the Committee shall be formal, </w:t>
            </w:r>
            <w:proofErr w:type="spellStart"/>
            <w:r w:rsidRPr="00FD2FCA">
              <w:rPr>
                <w:rFonts w:ascii="Arial" w:hAnsi="Arial" w:cs="Arial"/>
                <w:sz w:val="22"/>
                <w:szCs w:val="22"/>
              </w:rPr>
              <w:t>minuted</w:t>
            </w:r>
            <w:proofErr w:type="spellEnd"/>
            <w:r w:rsidRPr="00FD2FCA">
              <w:rPr>
                <w:rFonts w:ascii="Arial" w:hAnsi="Arial" w:cs="Arial"/>
                <w:sz w:val="22"/>
                <w:szCs w:val="22"/>
              </w:rPr>
              <w:t xml:space="preserve"> and compliant with relevant statutory and good practice guidance as well as the Trust’s codes of conduct.</w:t>
            </w:r>
          </w:p>
          <w:p w14:paraId="3565AE8E" w14:textId="77777777" w:rsidR="00D31FBE" w:rsidRPr="00FD2FCA" w:rsidRDefault="00D31FBE" w:rsidP="00AF11D9">
            <w:pPr>
              <w:rPr>
                <w:rFonts w:ascii="Arial" w:hAnsi="Arial" w:cs="Arial"/>
                <w:sz w:val="22"/>
                <w:szCs w:val="22"/>
              </w:rPr>
            </w:pPr>
          </w:p>
          <w:p w14:paraId="18E64166" w14:textId="31ACCB41" w:rsidR="00D31FBE" w:rsidRPr="00FD2FCA" w:rsidRDefault="00D31FBE" w:rsidP="00AF11D9">
            <w:pPr>
              <w:rPr>
                <w:rFonts w:ascii="Arial" w:hAnsi="Arial" w:cs="Arial"/>
                <w:sz w:val="22"/>
                <w:szCs w:val="22"/>
              </w:rPr>
            </w:pPr>
            <w:r w:rsidRPr="00FD2FCA">
              <w:rPr>
                <w:rFonts w:ascii="Arial" w:hAnsi="Arial" w:cs="Arial"/>
                <w:sz w:val="22"/>
                <w:szCs w:val="22"/>
              </w:rPr>
              <w:t>The Committee will meet</w:t>
            </w:r>
            <w:r w:rsidR="00E5487D">
              <w:rPr>
                <w:rFonts w:ascii="Arial" w:hAnsi="Arial" w:cs="Arial"/>
                <w:sz w:val="22"/>
                <w:szCs w:val="22"/>
              </w:rPr>
              <w:t xml:space="preserve"> formally</w:t>
            </w:r>
            <w:r w:rsidRPr="00FD2FCA">
              <w:rPr>
                <w:rFonts w:ascii="Arial" w:hAnsi="Arial" w:cs="Arial"/>
                <w:sz w:val="22"/>
                <w:szCs w:val="22"/>
              </w:rPr>
              <w:t xml:space="preserve"> </w:t>
            </w:r>
            <w:r w:rsidR="00AC00B2">
              <w:rPr>
                <w:rFonts w:ascii="Arial" w:hAnsi="Arial" w:cs="Arial"/>
                <w:sz w:val="22"/>
                <w:szCs w:val="22"/>
              </w:rPr>
              <w:t>bi-monthly</w:t>
            </w:r>
            <w:r w:rsidRPr="00FD2FCA">
              <w:rPr>
                <w:rFonts w:ascii="Arial" w:hAnsi="Arial" w:cs="Arial"/>
                <w:sz w:val="22"/>
                <w:szCs w:val="22"/>
              </w:rPr>
              <w:t xml:space="preserve">. </w:t>
            </w:r>
          </w:p>
          <w:p w14:paraId="5467A84A" w14:textId="77777777" w:rsidR="00D31FBE" w:rsidRPr="00FD2FCA" w:rsidRDefault="00D31FBE" w:rsidP="00AF11D9">
            <w:pPr>
              <w:rPr>
                <w:rFonts w:ascii="Arial" w:hAnsi="Arial" w:cs="Arial"/>
                <w:sz w:val="22"/>
                <w:szCs w:val="22"/>
              </w:rPr>
            </w:pPr>
          </w:p>
          <w:p w14:paraId="27B00E9A" w14:textId="323E1373" w:rsidR="00D31FBE" w:rsidRDefault="00D31FBE" w:rsidP="00AF11D9">
            <w:pPr>
              <w:rPr>
                <w:rFonts w:ascii="Arial" w:hAnsi="Arial" w:cs="Arial"/>
                <w:sz w:val="22"/>
                <w:szCs w:val="22"/>
              </w:rPr>
            </w:pPr>
            <w:r w:rsidRPr="00FD2FCA">
              <w:rPr>
                <w:rFonts w:ascii="Arial" w:hAnsi="Arial" w:cs="Arial"/>
                <w:sz w:val="22"/>
                <w:szCs w:val="22"/>
              </w:rPr>
              <w:t xml:space="preserve">The </w:t>
            </w:r>
            <w:r w:rsidR="00327A30" w:rsidRPr="00FD2FCA">
              <w:rPr>
                <w:rFonts w:ascii="Arial" w:hAnsi="Arial" w:cs="Arial"/>
                <w:sz w:val="22"/>
                <w:szCs w:val="22"/>
              </w:rPr>
              <w:t>C</w:t>
            </w:r>
            <w:r w:rsidRPr="00FD2FCA">
              <w:rPr>
                <w:rFonts w:ascii="Arial" w:hAnsi="Arial" w:cs="Arial"/>
                <w:sz w:val="22"/>
                <w:szCs w:val="22"/>
              </w:rPr>
              <w:t>hair of the Committee may cancel, postpone or convene additional meetings as necessary for the Committee to fulfil its purpose and discharge its duties.</w:t>
            </w:r>
          </w:p>
          <w:p w14:paraId="127CF93F" w14:textId="5F72B0E3" w:rsidR="00AC00B2" w:rsidRDefault="00AC00B2" w:rsidP="00AF11D9">
            <w:pPr>
              <w:rPr>
                <w:rFonts w:ascii="Arial" w:hAnsi="Arial" w:cs="Arial"/>
                <w:sz w:val="22"/>
                <w:szCs w:val="22"/>
              </w:rPr>
            </w:pPr>
          </w:p>
          <w:p w14:paraId="61C9818F" w14:textId="77777777" w:rsidR="00AC00B2" w:rsidRDefault="00AC00B2" w:rsidP="00AC00B2">
            <w:pPr>
              <w:rPr>
                <w:rFonts w:ascii="Arial" w:hAnsi="Arial" w:cs="Arial"/>
                <w:sz w:val="22"/>
                <w:szCs w:val="22"/>
              </w:rPr>
            </w:pPr>
            <w:r w:rsidRPr="00464F48">
              <w:rPr>
                <w:rFonts w:ascii="Arial" w:hAnsi="Arial" w:cs="Arial"/>
                <w:sz w:val="22"/>
                <w:szCs w:val="22"/>
              </w:rPr>
              <w:t>Notice of each meeting confirming the venue, time and date together with an Agenda shall be circulated by the Secretary to each member of the Committee at least 5 working days prior to the date of the meeting.</w:t>
            </w:r>
          </w:p>
          <w:p w14:paraId="4DF8EDD9" w14:textId="77777777" w:rsidR="00AC00B2" w:rsidRPr="00FD2FCA" w:rsidRDefault="00AC00B2" w:rsidP="00AF11D9">
            <w:pPr>
              <w:rPr>
                <w:rFonts w:ascii="Arial" w:hAnsi="Arial" w:cs="Arial"/>
                <w:sz w:val="22"/>
                <w:szCs w:val="22"/>
              </w:rPr>
            </w:pPr>
          </w:p>
          <w:p w14:paraId="282CFD1E" w14:textId="77777777" w:rsidR="00D31FBE" w:rsidRPr="00FD2FCA" w:rsidRDefault="00D31FBE" w:rsidP="00AF11D9">
            <w:pPr>
              <w:rPr>
                <w:rFonts w:ascii="Arial" w:hAnsi="Arial" w:cs="Arial"/>
                <w:sz w:val="22"/>
                <w:szCs w:val="22"/>
              </w:rPr>
            </w:pPr>
          </w:p>
        </w:tc>
      </w:tr>
      <w:tr w:rsidR="00A85ED4" w:rsidRPr="00080674" w14:paraId="2F26747B" w14:textId="77777777" w:rsidTr="00FD2FCA">
        <w:tc>
          <w:tcPr>
            <w:tcW w:w="892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741A6D" w14:textId="1A72E77D" w:rsidR="00A85ED4" w:rsidRPr="00FD2FCA" w:rsidRDefault="00E27FC1" w:rsidP="00FD2FCA">
            <w:pPr>
              <w:pStyle w:val="Heading2"/>
              <w:rPr>
                <w:color w:val="FFFFFF"/>
                <w:szCs w:val="22"/>
              </w:rPr>
            </w:pPr>
            <w:r w:rsidRPr="00FD2FCA">
              <w:rPr>
                <w:color w:val="FFFFFF" w:themeColor="background1"/>
                <w:szCs w:val="22"/>
              </w:rPr>
              <w:t>S</w:t>
            </w:r>
            <w:r w:rsidR="00FD2FCA" w:rsidRPr="00FD2FCA">
              <w:rPr>
                <w:color w:val="FFFFFF" w:themeColor="background1"/>
                <w:szCs w:val="22"/>
              </w:rPr>
              <w:t>ecretariat</w:t>
            </w:r>
          </w:p>
        </w:tc>
      </w:tr>
      <w:tr w:rsidR="00A85ED4" w:rsidRPr="00080674" w14:paraId="65D08919" w14:textId="77777777" w:rsidTr="00772C8F">
        <w:tc>
          <w:tcPr>
            <w:tcW w:w="8928" w:type="dxa"/>
            <w:tcBorders>
              <w:top w:val="single" w:sz="4" w:space="0" w:color="auto"/>
              <w:left w:val="single" w:sz="4" w:space="0" w:color="auto"/>
              <w:bottom w:val="single" w:sz="4" w:space="0" w:color="auto"/>
              <w:right w:val="single" w:sz="4" w:space="0" w:color="auto"/>
            </w:tcBorders>
          </w:tcPr>
          <w:p w14:paraId="714F64F4" w14:textId="0760D058" w:rsidR="00A85ED4" w:rsidRPr="00FD2FCA" w:rsidRDefault="00A85ED4" w:rsidP="00CE7FEB">
            <w:pPr>
              <w:rPr>
                <w:rFonts w:ascii="Arial" w:hAnsi="Arial" w:cs="Arial"/>
                <w:sz w:val="22"/>
                <w:szCs w:val="22"/>
              </w:rPr>
            </w:pPr>
            <w:r w:rsidRPr="00FD2FCA">
              <w:rPr>
                <w:rFonts w:ascii="Arial" w:hAnsi="Arial" w:cs="Arial"/>
                <w:sz w:val="22"/>
                <w:szCs w:val="22"/>
              </w:rPr>
              <w:t>The</w:t>
            </w:r>
            <w:r w:rsidR="00F6699A" w:rsidRPr="00FD2FCA">
              <w:rPr>
                <w:rFonts w:ascii="Arial" w:hAnsi="Arial" w:cs="Arial"/>
                <w:sz w:val="22"/>
                <w:szCs w:val="22"/>
              </w:rPr>
              <w:t xml:space="preserve"> </w:t>
            </w:r>
            <w:r w:rsidR="00327A30" w:rsidRPr="00FD2FCA">
              <w:rPr>
                <w:rFonts w:ascii="Arial" w:hAnsi="Arial" w:cs="Arial"/>
                <w:sz w:val="22"/>
                <w:szCs w:val="22"/>
              </w:rPr>
              <w:t xml:space="preserve">Governance </w:t>
            </w:r>
            <w:r w:rsidR="004A0772" w:rsidRPr="00FD2FCA">
              <w:rPr>
                <w:rFonts w:ascii="Arial" w:hAnsi="Arial" w:cs="Arial"/>
                <w:sz w:val="22"/>
                <w:szCs w:val="22"/>
              </w:rPr>
              <w:t>O</w:t>
            </w:r>
            <w:r w:rsidR="00327A30" w:rsidRPr="00FD2FCA">
              <w:rPr>
                <w:rFonts w:ascii="Arial" w:hAnsi="Arial" w:cs="Arial"/>
                <w:sz w:val="22"/>
                <w:szCs w:val="22"/>
              </w:rPr>
              <w:t>fficer</w:t>
            </w:r>
            <w:r w:rsidR="00BD432D" w:rsidRPr="00FD2FCA">
              <w:rPr>
                <w:rFonts w:ascii="Arial" w:hAnsi="Arial" w:cs="Arial"/>
                <w:sz w:val="22"/>
                <w:szCs w:val="22"/>
              </w:rPr>
              <w:t xml:space="preserve"> </w:t>
            </w:r>
            <w:r w:rsidRPr="00FD2FCA">
              <w:rPr>
                <w:rFonts w:ascii="Arial" w:hAnsi="Arial" w:cs="Arial"/>
                <w:sz w:val="22"/>
                <w:szCs w:val="22"/>
              </w:rPr>
              <w:t xml:space="preserve">shall be the secretary to the </w:t>
            </w:r>
            <w:r w:rsidR="00DC6FB1" w:rsidRPr="00FD2FCA">
              <w:rPr>
                <w:rFonts w:ascii="Arial" w:hAnsi="Arial" w:cs="Arial"/>
                <w:sz w:val="22"/>
                <w:szCs w:val="22"/>
              </w:rPr>
              <w:t>Committee</w:t>
            </w:r>
            <w:r w:rsidR="00F256E4" w:rsidRPr="00FD2FCA">
              <w:rPr>
                <w:rFonts w:ascii="Arial" w:hAnsi="Arial" w:cs="Arial"/>
                <w:sz w:val="22"/>
                <w:szCs w:val="22"/>
              </w:rPr>
              <w:t xml:space="preserve"> </w:t>
            </w:r>
            <w:r w:rsidRPr="00FD2FCA">
              <w:rPr>
                <w:rFonts w:ascii="Arial" w:hAnsi="Arial" w:cs="Arial"/>
                <w:sz w:val="22"/>
                <w:szCs w:val="22"/>
              </w:rPr>
              <w:t>and shall provide administrative support and</w:t>
            </w:r>
            <w:r w:rsidR="00DC6FB1" w:rsidRPr="00FD2FCA">
              <w:rPr>
                <w:rFonts w:ascii="Arial" w:hAnsi="Arial" w:cs="Arial"/>
                <w:sz w:val="22"/>
                <w:szCs w:val="22"/>
              </w:rPr>
              <w:t xml:space="preserve"> advice to the chair</w:t>
            </w:r>
            <w:r w:rsidRPr="00FD2FCA">
              <w:rPr>
                <w:rFonts w:ascii="Arial" w:hAnsi="Arial" w:cs="Arial"/>
                <w:sz w:val="22"/>
                <w:szCs w:val="22"/>
              </w:rPr>
              <w:t xml:space="preserve"> and membership. The duties of the secretary shall include but not be limited to:</w:t>
            </w:r>
          </w:p>
          <w:p w14:paraId="0DE0CF6B" w14:textId="77777777" w:rsidR="00A85ED4" w:rsidRPr="00FD2FCA" w:rsidRDefault="00A85ED4" w:rsidP="00CE7FEB">
            <w:pPr>
              <w:numPr>
                <w:ilvl w:val="0"/>
                <w:numId w:val="4"/>
              </w:numPr>
              <w:rPr>
                <w:rFonts w:ascii="Arial" w:hAnsi="Arial" w:cs="Arial"/>
                <w:sz w:val="22"/>
                <w:szCs w:val="22"/>
              </w:rPr>
            </w:pPr>
            <w:r w:rsidRPr="00FD2FCA">
              <w:rPr>
                <w:rFonts w:ascii="Arial" w:hAnsi="Arial" w:cs="Arial"/>
                <w:sz w:val="22"/>
                <w:szCs w:val="22"/>
              </w:rPr>
              <w:t>Preparation of the draft agenda for agreement with the</w:t>
            </w:r>
            <w:r w:rsidRPr="00FD2FCA">
              <w:rPr>
                <w:rFonts w:ascii="Arial" w:hAnsi="Arial" w:cs="Arial"/>
                <w:b/>
                <w:sz w:val="22"/>
                <w:szCs w:val="22"/>
              </w:rPr>
              <w:t xml:space="preserve"> </w:t>
            </w:r>
            <w:r w:rsidR="00AB19D8" w:rsidRPr="00FD2FCA">
              <w:rPr>
                <w:rFonts w:ascii="Arial" w:hAnsi="Arial" w:cs="Arial"/>
                <w:sz w:val="22"/>
                <w:szCs w:val="22"/>
              </w:rPr>
              <w:t>chair</w:t>
            </w:r>
            <w:r w:rsidR="006C6DDD" w:rsidRPr="00FD2FCA">
              <w:rPr>
                <w:rFonts w:ascii="Arial" w:hAnsi="Arial" w:cs="Arial"/>
                <w:sz w:val="22"/>
                <w:szCs w:val="22"/>
              </w:rPr>
              <w:t>.</w:t>
            </w:r>
          </w:p>
          <w:p w14:paraId="0481E935" w14:textId="77777777" w:rsidR="00A85ED4" w:rsidRPr="00FD2FCA" w:rsidRDefault="00A85ED4" w:rsidP="00CE7FEB">
            <w:pPr>
              <w:numPr>
                <w:ilvl w:val="0"/>
                <w:numId w:val="4"/>
              </w:numPr>
              <w:rPr>
                <w:rFonts w:ascii="Arial" w:hAnsi="Arial" w:cs="Arial"/>
                <w:sz w:val="22"/>
                <w:szCs w:val="22"/>
              </w:rPr>
            </w:pPr>
            <w:r w:rsidRPr="00FD2FCA">
              <w:rPr>
                <w:rFonts w:ascii="Arial" w:hAnsi="Arial" w:cs="Arial"/>
                <w:sz w:val="22"/>
                <w:szCs w:val="22"/>
              </w:rPr>
              <w:t>Organisation of meeting arrangements, facilities and attendance</w:t>
            </w:r>
            <w:r w:rsidR="006C6DDD" w:rsidRPr="00FD2FCA">
              <w:rPr>
                <w:rFonts w:ascii="Arial" w:hAnsi="Arial" w:cs="Arial"/>
                <w:sz w:val="22"/>
                <w:szCs w:val="22"/>
              </w:rPr>
              <w:t>.</w:t>
            </w:r>
          </w:p>
          <w:p w14:paraId="06DC459D" w14:textId="77777777" w:rsidR="00A85ED4" w:rsidRPr="00FD2FCA" w:rsidRDefault="00A85ED4" w:rsidP="00CE7FEB">
            <w:pPr>
              <w:numPr>
                <w:ilvl w:val="0"/>
                <w:numId w:val="4"/>
              </w:numPr>
              <w:rPr>
                <w:rFonts w:ascii="Arial" w:hAnsi="Arial" w:cs="Arial"/>
                <w:sz w:val="22"/>
                <w:szCs w:val="22"/>
              </w:rPr>
            </w:pPr>
            <w:r w:rsidRPr="00FD2FCA">
              <w:rPr>
                <w:rFonts w:ascii="Arial" w:hAnsi="Arial" w:cs="Arial"/>
                <w:sz w:val="22"/>
                <w:szCs w:val="22"/>
              </w:rPr>
              <w:t>Collation and distribution of meeting papers</w:t>
            </w:r>
            <w:r w:rsidR="006C6DDD" w:rsidRPr="00FD2FCA">
              <w:rPr>
                <w:rFonts w:ascii="Arial" w:hAnsi="Arial" w:cs="Arial"/>
                <w:sz w:val="22"/>
                <w:szCs w:val="22"/>
              </w:rPr>
              <w:t>.</w:t>
            </w:r>
          </w:p>
          <w:p w14:paraId="4B6743B8" w14:textId="77777777" w:rsidR="00A85ED4" w:rsidRPr="00FD2FCA" w:rsidRDefault="00A85ED4" w:rsidP="00CE7FEB">
            <w:pPr>
              <w:numPr>
                <w:ilvl w:val="0"/>
                <w:numId w:val="4"/>
              </w:numPr>
              <w:rPr>
                <w:rFonts w:ascii="Arial" w:hAnsi="Arial" w:cs="Arial"/>
                <w:sz w:val="22"/>
                <w:szCs w:val="22"/>
              </w:rPr>
            </w:pPr>
            <w:r w:rsidRPr="00FD2FCA">
              <w:rPr>
                <w:rFonts w:ascii="Arial" w:hAnsi="Arial" w:cs="Arial"/>
                <w:sz w:val="22"/>
                <w:szCs w:val="22"/>
              </w:rPr>
              <w:t>Taking the minutes of meetings and keeping a record of matters arising and issues to be carried forward</w:t>
            </w:r>
            <w:r w:rsidR="006C6DDD" w:rsidRPr="00FD2FCA">
              <w:rPr>
                <w:rFonts w:ascii="Arial" w:hAnsi="Arial" w:cs="Arial"/>
                <w:sz w:val="22"/>
                <w:szCs w:val="22"/>
              </w:rPr>
              <w:t>.</w:t>
            </w:r>
          </w:p>
          <w:p w14:paraId="539DBFB6" w14:textId="77777777" w:rsidR="00A85ED4" w:rsidRPr="00FD2FCA" w:rsidRDefault="00A85ED4" w:rsidP="00DC6FB1">
            <w:pPr>
              <w:numPr>
                <w:ilvl w:val="0"/>
                <w:numId w:val="4"/>
              </w:numPr>
              <w:rPr>
                <w:rFonts w:ascii="Arial" w:hAnsi="Arial" w:cs="Arial"/>
                <w:sz w:val="22"/>
                <w:szCs w:val="22"/>
              </w:rPr>
            </w:pPr>
            <w:r w:rsidRPr="00FD2FCA">
              <w:rPr>
                <w:rFonts w:ascii="Arial" w:hAnsi="Arial" w:cs="Arial"/>
                <w:sz w:val="22"/>
                <w:szCs w:val="22"/>
              </w:rPr>
              <w:t>Maintaining the</w:t>
            </w:r>
            <w:r w:rsidR="00A80988" w:rsidRPr="00FD2FCA">
              <w:rPr>
                <w:rFonts w:ascii="Arial" w:hAnsi="Arial" w:cs="Arial"/>
                <w:sz w:val="22"/>
                <w:szCs w:val="22"/>
              </w:rPr>
              <w:t xml:space="preserve"> </w:t>
            </w:r>
            <w:r w:rsidR="00DC6FB1" w:rsidRPr="00FD2FCA">
              <w:rPr>
                <w:rFonts w:ascii="Arial" w:hAnsi="Arial" w:cs="Arial"/>
                <w:sz w:val="22"/>
                <w:szCs w:val="22"/>
              </w:rPr>
              <w:t>Committee’s</w:t>
            </w:r>
            <w:r w:rsidRPr="00FD2FCA">
              <w:rPr>
                <w:rFonts w:ascii="Arial" w:hAnsi="Arial" w:cs="Arial"/>
                <w:sz w:val="22"/>
                <w:szCs w:val="22"/>
              </w:rPr>
              <w:t xml:space="preserve"> work programme.</w:t>
            </w:r>
            <w:r w:rsidRPr="00FD2FCA">
              <w:rPr>
                <w:rFonts w:ascii="Arial" w:hAnsi="Arial" w:cs="Arial"/>
                <w:sz w:val="22"/>
                <w:szCs w:val="22"/>
              </w:rPr>
              <w:br/>
            </w:r>
          </w:p>
        </w:tc>
      </w:tr>
      <w:tr w:rsidR="00644B70" w:rsidRPr="00080674" w14:paraId="07932B46" w14:textId="77777777" w:rsidTr="00FD2FCA">
        <w:tc>
          <w:tcPr>
            <w:tcW w:w="8928" w:type="dxa"/>
            <w:tcBorders>
              <w:left w:val="single" w:sz="4" w:space="0" w:color="auto"/>
              <w:right w:val="single" w:sz="4" w:space="0" w:color="auto"/>
            </w:tcBorders>
            <w:shd w:val="clear" w:color="auto" w:fill="8DB3E2" w:themeFill="text2" w:themeFillTint="66"/>
          </w:tcPr>
          <w:p w14:paraId="0C287813" w14:textId="33F51D3D" w:rsidR="00644B70" w:rsidRPr="00FD2FCA" w:rsidRDefault="00E27FC1" w:rsidP="00FD2FCA">
            <w:pPr>
              <w:rPr>
                <w:rFonts w:ascii="Arial" w:hAnsi="Arial" w:cs="Arial"/>
                <w:color w:val="FFFFFF"/>
                <w:sz w:val="22"/>
                <w:szCs w:val="22"/>
              </w:rPr>
            </w:pPr>
            <w:r w:rsidRPr="00FD2FCA">
              <w:rPr>
                <w:rFonts w:ascii="Arial" w:hAnsi="Arial" w:cs="Arial"/>
                <w:b/>
                <w:color w:val="FFFFFF" w:themeColor="background1"/>
                <w:sz w:val="22"/>
                <w:szCs w:val="22"/>
              </w:rPr>
              <w:t>M</w:t>
            </w:r>
            <w:r w:rsidR="00FD2FCA" w:rsidRPr="00FD2FCA">
              <w:rPr>
                <w:rFonts w:ascii="Arial" w:hAnsi="Arial" w:cs="Arial"/>
                <w:b/>
                <w:color w:val="FFFFFF" w:themeColor="background1"/>
                <w:sz w:val="22"/>
                <w:szCs w:val="22"/>
              </w:rPr>
              <w:t>embership</w:t>
            </w:r>
            <w:r w:rsidR="00C51D38" w:rsidRPr="00FD2FCA">
              <w:rPr>
                <w:rFonts w:ascii="Arial" w:hAnsi="Arial" w:cs="Arial"/>
                <w:b/>
                <w:bCs/>
                <w:color w:val="FFFFFF" w:themeColor="background1"/>
                <w:sz w:val="22"/>
                <w:szCs w:val="22"/>
              </w:rPr>
              <w:t xml:space="preserve"> </w:t>
            </w:r>
          </w:p>
        </w:tc>
      </w:tr>
      <w:tr w:rsidR="00644B70" w:rsidRPr="00080674" w14:paraId="6AAF15EC" w14:textId="77777777" w:rsidTr="00772C8F">
        <w:tc>
          <w:tcPr>
            <w:tcW w:w="8928" w:type="dxa"/>
            <w:tcBorders>
              <w:left w:val="single" w:sz="4" w:space="0" w:color="auto"/>
              <w:bottom w:val="single" w:sz="4" w:space="0" w:color="auto"/>
              <w:right w:val="single" w:sz="4" w:space="0" w:color="auto"/>
            </w:tcBorders>
          </w:tcPr>
          <w:p w14:paraId="33EFE303" w14:textId="77777777" w:rsidR="00197E2D" w:rsidRPr="00FD2FCA" w:rsidRDefault="00197E2D" w:rsidP="00704609">
            <w:pPr>
              <w:rPr>
                <w:rFonts w:ascii="Arial" w:hAnsi="Arial" w:cs="Arial"/>
                <w:b/>
                <w:sz w:val="22"/>
                <w:szCs w:val="22"/>
              </w:rPr>
            </w:pPr>
            <w:r w:rsidRPr="00FD2FCA">
              <w:rPr>
                <w:rFonts w:ascii="Arial" w:hAnsi="Arial" w:cs="Arial"/>
                <w:b/>
                <w:sz w:val="22"/>
                <w:szCs w:val="22"/>
              </w:rPr>
              <w:t>Members with voting rights</w:t>
            </w:r>
          </w:p>
          <w:p w14:paraId="14E4C7FA" w14:textId="77777777" w:rsidR="00704609" w:rsidRPr="00FD2FCA" w:rsidRDefault="00704609" w:rsidP="00704609">
            <w:pPr>
              <w:rPr>
                <w:rFonts w:ascii="Arial" w:hAnsi="Arial" w:cs="Arial"/>
                <w:sz w:val="22"/>
                <w:szCs w:val="22"/>
              </w:rPr>
            </w:pPr>
            <w:r w:rsidRPr="00FD2FCA">
              <w:rPr>
                <w:rFonts w:ascii="Arial" w:hAnsi="Arial" w:cs="Arial"/>
                <w:sz w:val="22"/>
                <w:szCs w:val="22"/>
              </w:rPr>
              <w:t>The following posts are entitled to membership of the</w:t>
            </w:r>
            <w:r w:rsidR="00CD478F" w:rsidRPr="00FD2FCA">
              <w:rPr>
                <w:rFonts w:ascii="Arial" w:hAnsi="Arial" w:cs="Arial"/>
                <w:sz w:val="22"/>
                <w:szCs w:val="22"/>
              </w:rPr>
              <w:t xml:space="preserve"> </w:t>
            </w:r>
            <w:r w:rsidR="00AF7C41" w:rsidRPr="00FD2FCA">
              <w:rPr>
                <w:rFonts w:ascii="Arial" w:hAnsi="Arial" w:cs="Arial"/>
                <w:sz w:val="22"/>
                <w:szCs w:val="22"/>
              </w:rPr>
              <w:t>C</w:t>
            </w:r>
            <w:r w:rsidR="00CD478F" w:rsidRPr="00FD2FCA">
              <w:rPr>
                <w:rFonts w:ascii="Arial" w:hAnsi="Arial" w:cs="Arial"/>
                <w:sz w:val="22"/>
                <w:szCs w:val="22"/>
              </w:rPr>
              <w:t xml:space="preserve">ommittee </w:t>
            </w:r>
            <w:r w:rsidRPr="00FD2FCA">
              <w:rPr>
                <w:rFonts w:ascii="Arial" w:hAnsi="Arial" w:cs="Arial"/>
                <w:sz w:val="22"/>
                <w:szCs w:val="22"/>
              </w:rPr>
              <w:t>and shall have full voting rights:</w:t>
            </w:r>
          </w:p>
          <w:p w14:paraId="27D88C27" w14:textId="77777777" w:rsidR="00EA4AE7" w:rsidRPr="00FD2FCA" w:rsidRDefault="006C6DDD" w:rsidP="00C51D38">
            <w:pPr>
              <w:numPr>
                <w:ilvl w:val="0"/>
                <w:numId w:val="2"/>
              </w:numPr>
              <w:rPr>
                <w:rFonts w:ascii="Arial" w:hAnsi="Arial" w:cs="Arial"/>
                <w:sz w:val="22"/>
                <w:szCs w:val="22"/>
              </w:rPr>
            </w:pPr>
            <w:r w:rsidRPr="00FD2FCA">
              <w:rPr>
                <w:rFonts w:ascii="Arial" w:hAnsi="Arial" w:cs="Arial"/>
                <w:sz w:val="22"/>
                <w:szCs w:val="22"/>
              </w:rPr>
              <w:t>Three Non-Executive D</w:t>
            </w:r>
            <w:r w:rsidR="00EA4AE7" w:rsidRPr="00FD2FCA">
              <w:rPr>
                <w:rFonts w:ascii="Arial" w:hAnsi="Arial" w:cs="Arial"/>
                <w:sz w:val="22"/>
                <w:szCs w:val="22"/>
              </w:rPr>
              <w:t xml:space="preserve">irectors (including </w:t>
            </w:r>
            <w:r w:rsidR="00D31FBE" w:rsidRPr="00FD2FCA">
              <w:rPr>
                <w:rFonts w:ascii="Arial" w:hAnsi="Arial" w:cs="Arial"/>
                <w:sz w:val="22"/>
                <w:szCs w:val="22"/>
              </w:rPr>
              <w:t xml:space="preserve">Committee </w:t>
            </w:r>
            <w:r w:rsidR="00EA4AE7" w:rsidRPr="00FD2FCA">
              <w:rPr>
                <w:rFonts w:ascii="Arial" w:hAnsi="Arial" w:cs="Arial"/>
                <w:sz w:val="22"/>
                <w:szCs w:val="22"/>
              </w:rPr>
              <w:t>chair)</w:t>
            </w:r>
          </w:p>
          <w:p w14:paraId="39856ED6" w14:textId="3C2154EB" w:rsidR="00CD478F" w:rsidRPr="00FD2FCA" w:rsidRDefault="00CD478F" w:rsidP="00C51D38">
            <w:pPr>
              <w:numPr>
                <w:ilvl w:val="0"/>
                <w:numId w:val="2"/>
              </w:numPr>
              <w:rPr>
                <w:rFonts w:ascii="Arial" w:hAnsi="Arial" w:cs="Arial"/>
                <w:sz w:val="22"/>
                <w:szCs w:val="22"/>
              </w:rPr>
            </w:pPr>
            <w:r w:rsidRPr="00FD2FCA">
              <w:rPr>
                <w:rFonts w:ascii="Arial" w:hAnsi="Arial" w:cs="Arial"/>
                <w:sz w:val="22"/>
                <w:szCs w:val="22"/>
              </w:rPr>
              <w:t>Chief Executive</w:t>
            </w:r>
            <w:r w:rsidR="00BE0C6D">
              <w:rPr>
                <w:rFonts w:ascii="Arial" w:hAnsi="Arial" w:cs="Arial"/>
                <w:sz w:val="22"/>
                <w:szCs w:val="22"/>
              </w:rPr>
              <w:t xml:space="preserve"> Officer</w:t>
            </w:r>
          </w:p>
          <w:p w14:paraId="4EF9EA33" w14:textId="12F3E85A" w:rsidR="00CD478F" w:rsidRPr="00FD2FCA" w:rsidRDefault="00327A30" w:rsidP="00C51D38">
            <w:pPr>
              <w:numPr>
                <w:ilvl w:val="0"/>
                <w:numId w:val="2"/>
              </w:numPr>
              <w:rPr>
                <w:rFonts w:ascii="Arial" w:hAnsi="Arial" w:cs="Arial"/>
                <w:sz w:val="22"/>
                <w:szCs w:val="22"/>
              </w:rPr>
            </w:pPr>
            <w:r w:rsidRPr="00FD2FCA">
              <w:rPr>
                <w:rFonts w:ascii="Arial" w:hAnsi="Arial" w:cs="Arial"/>
                <w:sz w:val="22"/>
                <w:szCs w:val="22"/>
              </w:rPr>
              <w:t>Chief Finance Officer</w:t>
            </w:r>
          </w:p>
          <w:p w14:paraId="649A73ED" w14:textId="622F3741" w:rsidR="00CD478F" w:rsidRPr="00FD2FCA" w:rsidRDefault="00BE0C6D" w:rsidP="00C51D38">
            <w:pPr>
              <w:numPr>
                <w:ilvl w:val="0"/>
                <w:numId w:val="2"/>
              </w:numPr>
              <w:rPr>
                <w:rFonts w:ascii="Arial" w:hAnsi="Arial" w:cs="Arial"/>
                <w:sz w:val="22"/>
                <w:szCs w:val="22"/>
              </w:rPr>
            </w:pPr>
            <w:r>
              <w:rPr>
                <w:rFonts w:ascii="Arial" w:hAnsi="Arial" w:cs="Arial"/>
                <w:sz w:val="22"/>
                <w:szCs w:val="22"/>
              </w:rPr>
              <w:t>Chief Operating Officer</w:t>
            </w:r>
          </w:p>
          <w:p w14:paraId="145E3D4B" w14:textId="61314529" w:rsidR="00C51D38" w:rsidRDefault="00AC00B2" w:rsidP="00A30538">
            <w:pPr>
              <w:numPr>
                <w:ilvl w:val="0"/>
                <w:numId w:val="2"/>
              </w:numPr>
              <w:rPr>
                <w:rFonts w:ascii="Arial" w:hAnsi="Arial" w:cs="Arial"/>
                <w:sz w:val="22"/>
                <w:szCs w:val="22"/>
              </w:rPr>
            </w:pPr>
            <w:r>
              <w:rPr>
                <w:rFonts w:ascii="Arial" w:hAnsi="Arial" w:cs="Arial"/>
                <w:sz w:val="22"/>
                <w:szCs w:val="22"/>
              </w:rPr>
              <w:t>Chief People Officer</w:t>
            </w:r>
          </w:p>
          <w:p w14:paraId="3A372F94" w14:textId="6D520F00" w:rsidR="00BE0C6D" w:rsidRPr="00FD2FCA" w:rsidRDefault="00BE0C6D" w:rsidP="00A30538">
            <w:pPr>
              <w:numPr>
                <w:ilvl w:val="0"/>
                <w:numId w:val="2"/>
              </w:numPr>
              <w:rPr>
                <w:rFonts w:ascii="Arial" w:hAnsi="Arial" w:cs="Arial"/>
                <w:sz w:val="22"/>
                <w:szCs w:val="22"/>
              </w:rPr>
            </w:pPr>
            <w:r>
              <w:rPr>
                <w:rFonts w:ascii="Arial" w:hAnsi="Arial" w:cs="Arial"/>
                <w:sz w:val="22"/>
                <w:szCs w:val="22"/>
              </w:rPr>
              <w:t>Chief Nursing Officer OR Chief Medical Officer</w:t>
            </w:r>
          </w:p>
          <w:p w14:paraId="2244314D" w14:textId="77777777" w:rsidR="00A80988" w:rsidRPr="00FD2FCA" w:rsidRDefault="00A80988" w:rsidP="00A30538">
            <w:pPr>
              <w:rPr>
                <w:rFonts w:ascii="Arial" w:hAnsi="Arial" w:cs="Arial"/>
                <w:sz w:val="22"/>
                <w:szCs w:val="22"/>
              </w:rPr>
            </w:pPr>
          </w:p>
          <w:p w14:paraId="2D242B91" w14:textId="37F48D17" w:rsidR="00197E2D" w:rsidRPr="00FD2FCA" w:rsidRDefault="00EA4AE7" w:rsidP="00A30538">
            <w:pPr>
              <w:rPr>
                <w:rFonts w:ascii="Arial" w:hAnsi="Arial" w:cs="Arial"/>
                <w:b/>
                <w:sz w:val="22"/>
                <w:szCs w:val="22"/>
              </w:rPr>
            </w:pPr>
            <w:r w:rsidRPr="00FD2FCA">
              <w:rPr>
                <w:rFonts w:ascii="Arial" w:hAnsi="Arial" w:cs="Arial"/>
                <w:b/>
                <w:sz w:val="22"/>
                <w:szCs w:val="22"/>
              </w:rPr>
              <w:t>In attendance</w:t>
            </w:r>
          </w:p>
          <w:p w14:paraId="5FA83649" w14:textId="00B48385" w:rsidR="00CD478F" w:rsidRPr="00FD2FCA" w:rsidRDefault="00EA4AE7" w:rsidP="00EA4AE7">
            <w:pPr>
              <w:rPr>
                <w:rFonts w:ascii="Arial" w:hAnsi="Arial" w:cs="Arial"/>
                <w:sz w:val="22"/>
                <w:szCs w:val="22"/>
              </w:rPr>
            </w:pPr>
            <w:r w:rsidRPr="00FD2FCA">
              <w:rPr>
                <w:rFonts w:ascii="Arial" w:hAnsi="Arial" w:cs="Arial"/>
                <w:sz w:val="22"/>
                <w:szCs w:val="22"/>
              </w:rPr>
              <w:t>The following posts shall be invited to attend meetings of the Committee in full or in part, but shall neither be a member nor have voting rights.</w:t>
            </w:r>
          </w:p>
          <w:p w14:paraId="1296C179" w14:textId="47361929" w:rsidR="00EA4AE7" w:rsidRDefault="00EA4AE7" w:rsidP="00EA4AE7">
            <w:pPr>
              <w:pStyle w:val="ListParagraph"/>
              <w:numPr>
                <w:ilvl w:val="0"/>
                <w:numId w:val="11"/>
              </w:numPr>
              <w:rPr>
                <w:rFonts w:ascii="Arial" w:hAnsi="Arial" w:cs="Arial"/>
              </w:rPr>
            </w:pPr>
            <w:r w:rsidRPr="00FD2FCA">
              <w:rPr>
                <w:rFonts w:ascii="Arial" w:hAnsi="Arial" w:cs="Arial"/>
              </w:rPr>
              <w:t>The secretary to the Committee (for the purposes described above).</w:t>
            </w:r>
          </w:p>
          <w:p w14:paraId="3C88F4AE" w14:textId="77777777" w:rsidR="00EA4AE7" w:rsidRPr="00FD2FCA" w:rsidRDefault="00EA4AE7" w:rsidP="00EA4AE7">
            <w:pPr>
              <w:pStyle w:val="ListParagraph"/>
              <w:numPr>
                <w:ilvl w:val="0"/>
                <w:numId w:val="11"/>
              </w:numPr>
              <w:rPr>
                <w:rFonts w:ascii="Arial" w:hAnsi="Arial" w:cs="Arial"/>
              </w:rPr>
            </w:pPr>
            <w:r w:rsidRPr="00FD2FCA">
              <w:rPr>
                <w:rFonts w:ascii="Arial" w:hAnsi="Arial" w:cs="Arial"/>
              </w:rPr>
              <w:lastRenderedPageBreak/>
              <w:t>Any member of the Board of Directors or senior manager considered appropriate by the chair of the Committee.</w:t>
            </w:r>
          </w:p>
          <w:p w14:paraId="706841BE" w14:textId="77777777" w:rsidR="00EA4AE7" w:rsidRPr="00FD2FCA" w:rsidRDefault="00EA4AE7">
            <w:pPr>
              <w:rPr>
                <w:rFonts w:ascii="Arial" w:hAnsi="Arial" w:cs="Arial"/>
                <w:sz w:val="22"/>
                <w:szCs w:val="22"/>
              </w:rPr>
            </w:pPr>
          </w:p>
        </w:tc>
      </w:tr>
      <w:tr w:rsidR="00644B70" w:rsidRPr="00080674" w14:paraId="5AE50AB8" w14:textId="77777777" w:rsidTr="00FD2FCA">
        <w:tc>
          <w:tcPr>
            <w:tcW w:w="8928" w:type="dxa"/>
            <w:tcBorders>
              <w:left w:val="single" w:sz="4" w:space="0" w:color="auto"/>
              <w:right w:val="single" w:sz="4" w:space="0" w:color="auto"/>
            </w:tcBorders>
            <w:shd w:val="clear" w:color="auto" w:fill="8DB3E2" w:themeFill="text2" w:themeFillTint="66"/>
          </w:tcPr>
          <w:p w14:paraId="59E90155" w14:textId="11DAF568" w:rsidR="00644B70" w:rsidRPr="00FD2FCA" w:rsidRDefault="00FD2FCA" w:rsidP="00644B70">
            <w:pPr>
              <w:pStyle w:val="Heading2"/>
              <w:rPr>
                <w:color w:val="FFFFFF"/>
                <w:szCs w:val="22"/>
              </w:rPr>
            </w:pPr>
            <w:r w:rsidRPr="00FD2FCA">
              <w:rPr>
                <w:color w:val="FFFFFF" w:themeColor="background1"/>
                <w:szCs w:val="22"/>
              </w:rPr>
              <w:lastRenderedPageBreak/>
              <w:t>Quorum</w:t>
            </w:r>
          </w:p>
        </w:tc>
      </w:tr>
      <w:tr w:rsidR="00644B70" w:rsidRPr="00080674" w14:paraId="7039EC71" w14:textId="77777777" w:rsidTr="00772C8F">
        <w:tc>
          <w:tcPr>
            <w:tcW w:w="8928" w:type="dxa"/>
            <w:tcBorders>
              <w:left w:val="single" w:sz="4" w:space="0" w:color="auto"/>
              <w:bottom w:val="single" w:sz="4" w:space="0" w:color="auto"/>
              <w:right w:val="single" w:sz="4" w:space="0" w:color="auto"/>
            </w:tcBorders>
          </w:tcPr>
          <w:p w14:paraId="51B95625" w14:textId="6A783C41" w:rsidR="00327A30" w:rsidRDefault="00D31FBE" w:rsidP="001F5987">
            <w:pPr>
              <w:pStyle w:val="Header"/>
              <w:tabs>
                <w:tab w:val="clear" w:pos="4153"/>
                <w:tab w:val="clear" w:pos="8306"/>
              </w:tabs>
              <w:rPr>
                <w:rFonts w:ascii="Arial" w:hAnsi="Arial" w:cs="Arial"/>
                <w:sz w:val="22"/>
                <w:szCs w:val="22"/>
              </w:rPr>
            </w:pPr>
            <w:r w:rsidRPr="00FD2FCA">
              <w:rPr>
                <w:rFonts w:ascii="Arial" w:hAnsi="Arial" w:cs="Arial"/>
                <w:sz w:val="22"/>
                <w:szCs w:val="22"/>
              </w:rPr>
              <w:t>For any meeting of the C</w:t>
            </w:r>
            <w:r w:rsidR="00A80988" w:rsidRPr="00FD2FCA">
              <w:rPr>
                <w:rFonts w:ascii="Arial" w:hAnsi="Arial" w:cs="Arial"/>
                <w:sz w:val="22"/>
                <w:szCs w:val="22"/>
              </w:rPr>
              <w:t>ommittee to proceed, two non-executive directors and</w:t>
            </w:r>
            <w:r w:rsidRPr="00FD2FCA">
              <w:rPr>
                <w:rFonts w:ascii="Arial" w:hAnsi="Arial" w:cs="Arial"/>
                <w:sz w:val="22"/>
                <w:szCs w:val="22"/>
              </w:rPr>
              <w:t xml:space="preserve"> one executive director of the T</w:t>
            </w:r>
            <w:r w:rsidR="00A80988" w:rsidRPr="00FD2FCA">
              <w:rPr>
                <w:rFonts w:ascii="Arial" w:hAnsi="Arial" w:cs="Arial"/>
                <w:sz w:val="22"/>
                <w:szCs w:val="22"/>
              </w:rPr>
              <w:t>rust must be present.</w:t>
            </w:r>
          </w:p>
          <w:p w14:paraId="21AC8A58" w14:textId="734407B1" w:rsidR="00AC00B2" w:rsidRDefault="00AC00B2" w:rsidP="001F5987">
            <w:pPr>
              <w:pStyle w:val="Header"/>
              <w:tabs>
                <w:tab w:val="clear" w:pos="4153"/>
                <w:tab w:val="clear" w:pos="8306"/>
              </w:tabs>
              <w:rPr>
                <w:rFonts w:ascii="Arial" w:hAnsi="Arial" w:cs="Arial"/>
                <w:sz w:val="22"/>
                <w:szCs w:val="22"/>
              </w:rPr>
            </w:pPr>
          </w:p>
          <w:p w14:paraId="13E7F436" w14:textId="4490661A" w:rsidR="00AC00B2" w:rsidRPr="00FD2FCA" w:rsidRDefault="00AC00B2" w:rsidP="001F5987">
            <w:pPr>
              <w:pStyle w:val="Header"/>
              <w:tabs>
                <w:tab w:val="clear" w:pos="4153"/>
                <w:tab w:val="clear" w:pos="8306"/>
              </w:tabs>
              <w:rPr>
                <w:rFonts w:ascii="Arial" w:hAnsi="Arial" w:cs="Arial"/>
                <w:sz w:val="22"/>
                <w:szCs w:val="22"/>
              </w:rPr>
            </w:pPr>
            <w:r w:rsidRPr="00C23A32">
              <w:rPr>
                <w:rFonts w:ascii="Arial" w:hAnsi="Arial" w:cs="Arial"/>
                <w:sz w:val="22"/>
              </w:rPr>
              <w:t>A duly convened meeting of the Committee at which a quorum is present shall be competent to exercise all or any of the authorities, powers and discretions vested in or exercisable by the Committee.</w:t>
            </w:r>
          </w:p>
          <w:p w14:paraId="743F3542" w14:textId="37EB1CB6" w:rsidR="00F256E4" w:rsidRPr="00FD2FCA" w:rsidRDefault="00F256E4" w:rsidP="005E7C12">
            <w:pPr>
              <w:rPr>
                <w:rFonts w:ascii="Arial" w:hAnsi="Arial" w:cs="Arial"/>
                <w:sz w:val="22"/>
                <w:szCs w:val="22"/>
              </w:rPr>
            </w:pPr>
          </w:p>
        </w:tc>
      </w:tr>
      <w:tr w:rsidR="0098070D" w:rsidRPr="00080674" w14:paraId="57FEF2C6" w14:textId="77777777" w:rsidTr="00FD2FCA">
        <w:tc>
          <w:tcPr>
            <w:tcW w:w="892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309632" w14:textId="5A17156E" w:rsidR="0098070D" w:rsidRPr="00FD2FCA" w:rsidRDefault="00FD2FCA" w:rsidP="00CE7FEB">
            <w:pPr>
              <w:pStyle w:val="Heading2"/>
              <w:rPr>
                <w:color w:val="FFFFFF"/>
                <w:szCs w:val="22"/>
              </w:rPr>
            </w:pPr>
            <w:r w:rsidRPr="00FD2FCA">
              <w:rPr>
                <w:color w:val="FFFFFF" w:themeColor="background1"/>
                <w:szCs w:val="22"/>
              </w:rPr>
              <w:t>Attendance</w:t>
            </w:r>
          </w:p>
        </w:tc>
      </w:tr>
      <w:tr w:rsidR="0098070D" w:rsidRPr="00080674" w14:paraId="4CAACA69" w14:textId="77777777" w:rsidTr="00772C8F">
        <w:tc>
          <w:tcPr>
            <w:tcW w:w="8928" w:type="dxa"/>
            <w:tcBorders>
              <w:top w:val="single" w:sz="4" w:space="0" w:color="auto"/>
              <w:left w:val="single" w:sz="4" w:space="0" w:color="auto"/>
              <w:bottom w:val="single" w:sz="4" w:space="0" w:color="auto"/>
              <w:right w:val="single" w:sz="4" w:space="0" w:color="auto"/>
            </w:tcBorders>
          </w:tcPr>
          <w:p w14:paraId="6AB48472" w14:textId="32257480" w:rsidR="00D31FBE" w:rsidRPr="00FD2FCA" w:rsidRDefault="00D31FBE" w:rsidP="00D31FBE">
            <w:pPr>
              <w:rPr>
                <w:rFonts w:ascii="Arial" w:hAnsi="Arial" w:cs="Arial"/>
                <w:sz w:val="22"/>
                <w:szCs w:val="22"/>
              </w:rPr>
            </w:pPr>
            <w:r w:rsidRPr="00FD2FCA">
              <w:rPr>
                <w:rFonts w:ascii="Arial" w:hAnsi="Arial" w:cs="Arial"/>
                <w:sz w:val="22"/>
                <w:szCs w:val="22"/>
              </w:rPr>
              <w:t xml:space="preserve">Members and attendees are expected to attend all meetings or to send apologies to the chair and Committee secretary at least </w:t>
            </w:r>
            <w:r w:rsidR="00327A30" w:rsidRPr="00FD2FCA">
              <w:rPr>
                <w:rFonts w:ascii="Arial" w:hAnsi="Arial" w:cs="Arial"/>
                <w:sz w:val="22"/>
                <w:szCs w:val="22"/>
              </w:rPr>
              <w:t>five</w:t>
            </w:r>
            <w:r w:rsidRPr="00FD2FCA">
              <w:rPr>
                <w:rFonts w:ascii="Arial" w:hAnsi="Arial" w:cs="Arial"/>
                <w:sz w:val="22"/>
                <w:szCs w:val="22"/>
              </w:rPr>
              <w:t xml:space="preserve"> clear day</w:t>
            </w:r>
            <w:r w:rsidR="00327A30" w:rsidRPr="00FD2FCA">
              <w:rPr>
                <w:rFonts w:ascii="Arial" w:hAnsi="Arial" w:cs="Arial"/>
                <w:sz w:val="22"/>
                <w:szCs w:val="22"/>
              </w:rPr>
              <w:t>s</w:t>
            </w:r>
            <w:r w:rsidRPr="00FD2FCA">
              <w:rPr>
                <w:rFonts w:ascii="Arial" w:hAnsi="Arial" w:cs="Arial"/>
                <w:sz w:val="22"/>
                <w:szCs w:val="22"/>
              </w:rPr>
              <w:t xml:space="preserve">* prior to each meeting. </w:t>
            </w:r>
            <w:r w:rsidRPr="00FD2FCA">
              <w:rPr>
                <w:rFonts w:ascii="Arial" w:hAnsi="Arial" w:cs="Arial"/>
                <w:sz w:val="22"/>
                <w:szCs w:val="22"/>
              </w:rPr>
              <w:br/>
            </w:r>
          </w:p>
          <w:p w14:paraId="2A4A068C" w14:textId="073BB9AC" w:rsidR="00D31FBE" w:rsidRDefault="00E5487D" w:rsidP="00D31FBE">
            <w:pPr>
              <w:rPr>
                <w:rFonts w:ascii="Arial" w:hAnsi="Arial" w:cs="Arial"/>
                <w:sz w:val="22"/>
                <w:szCs w:val="22"/>
              </w:rPr>
            </w:pPr>
            <w:r>
              <w:rPr>
                <w:rFonts w:ascii="Arial" w:hAnsi="Arial" w:cs="Arial"/>
                <w:sz w:val="22"/>
                <w:szCs w:val="22"/>
              </w:rPr>
              <w:t>Members must</w:t>
            </w:r>
            <w:r w:rsidR="00D31FBE" w:rsidRPr="00FD2FCA">
              <w:rPr>
                <w:rFonts w:ascii="Arial" w:hAnsi="Arial" w:cs="Arial"/>
                <w:sz w:val="22"/>
                <w:szCs w:val="22"/>
              </w:rPr>
              <w:t>, with the consent of the chair, send a suitable deputy if they are unable to attend a meeting. Deputies must be appropriately senior and empowered to act and vote on behalf of the Committee member.</w:t>
            </w:r>
          </w:p>
          <w:p w14:paraId="4A8F94F5" w14:textId="01525B37" w:rsidR="00AC00B2" w:rsidRDefault="00AC00B2" w:rsidP="00D31FBE">
            <w:pPr>
              <w:rPr>
                <w:rFonts w:ascii="Arial" w:hAnsi="Arial" w:cs="Arial"/>
                <w:sz w:val="22"/>
                <w:szCs w:val="22"/>
              </w:rPr>
            </w:pPr>
          </w:p>
          <w:p w14:paraId="4F820926" w14:textId="50CDC99E" w:rsidR="00AC00B2" w:rsidRPr="00FD2FCA" w:rsidRDefault="00AC00B2" w:rsidP="00AC00B2">
            <w:pPr>
              <w:tabs>
                <w:tab w:val="left" w:pos="142"/>
              </w:tabs>
              <w:rPr>
                <w:rFonts w:ascii="Arial" w:hAnsi="Arial" w:cs="Arial"/>
                <w:sz w:val="22"/>
                <w:szCs w:val="22"/>
              </w:rPr>
            </w:pPr>
            <w:r w:rsidRPr="00C23A32">
              <w:rPr>
                <w:rFonts w:ascii="Arial" w:hAnsi="Arial" w:cs="Arial"/>
                <w:sz w:val="22"/>
                <w:szCs w:val="22"/>
              </w:rPr>
              <w:t>The Committee Chair may ask any person in attendance who is not a member of the Committee to withdraw from a meeting to facilitate open and frank discussion of a particular matter.</w:t>
            </w:r>
          </w:p>
          <w:p w14:paraId="74E9E95F" w14:textId="77777777" w:rsidR="00D31FBE" w:rsidRPr="00FD2FCA" w:rsidRDefault="00D31FBE" w:rsidP="00D31FBE">
            <w:pPr>
              <w:rPr>
                <w:rFonts w:ascii="Arial" w:hAnsi="Arial" w:cs="Arial"/>
                <w:sz w:val="22"/>
                <w:szCs w:val="22"/>
              </w:rPr>
            </w:pPr>
          </w:p>
        </w:tc>
      </w:tr>
      <w:tr w:rsidR="00704609" w:rsidRPr="00080674" w14:paraId="33A23C90" w14:textId="77777777" w:rsidTr="00FD2FCA">
        <w:tc>
          <w:tcPr>
            <w:tcW w:w="892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24035F" w14:textId="772A299F" w:rsidR="00704609" w:rsidRPr="00FD2FCA" w:rsidRDefault="00FD2FCA" w:rsidP="00CE7FEB">
            <w:pPr>
              <w:pStyle w:val="Heading2"/>
              <w:rPr>
                <w:color w:val="FFFFFF"/>
                <w:szCs w:val="22"/>
              </w:rPr>
            </w:pPr>
            <w:r w:rsidRPr="00FD2FCA">
              <w:rPr>
                <w:color w:val="FFFFFF" w:themeColor="background1"/>
                <w:szCs w:val="22"/>
              </w:rPr>
              <w:t>Papers</w:t>
            </w:r>
          </w:p>
        </w:tc>
      </w:tr>
      <w:tr w:rsidR="00C750E2" w:rsidRPr="00080674" w14:paraId="42780785" w14:textId="77777777" w:rsidTr="00772C8F">
        <w:tc>
          <w:tcPr>
            <w:tcW w:w="8928" w:type="dxa"/>
            <w:tcBorders>
              <w:top w:val="single" w:sz="4" w:space="0" w:color="auto"/>
              <w:left w:val="single" w:sz="4" w:space="0" w:color="auto"/>
              <w:bottom w:val="single" w:sz="4" w:space="0" w:color="auto"/>
              <w:right w:val="single" w:sz="4" w:space="0" w:color="auto"/>
            </w:tcBorders>
          </w:tcPr>
          <w:p w14:paraId="71FA2D1C" w14:textId="77777777" w:rsidR="00C750E2" w:rsidRPr="00FD2FCA" w:rsidRDefault="00C750E2" w:rsidP="00CE7FEB">
            <w:pPr>
              <w:rPr>
                <w:rFonts w:ascii="Arial" w:hAnsi="Arial" w:cs="Arial"/>
                <w:sz w:val="22"/>
                <w:szCs w:val="22"/>
              </w:rPr>
            </w:pPr>
            <w:r w:rsidRPr="00FD2FCA">
              <w:rPr>
                <w:rFonts w:ascii="Arial" w:hAnsi="Arial" w:cs="Arial"/>
                <w:sz w:val="22"/>
                <w:szCs w:val="22"/>
              </w:rPr>
              <w:t>Papers to be distributed to members and those in attendance at least</w:t>
            </w:r>
            <w:r w:rsidR="006B07D2" w:rsidRPr="00FD2FCA">
              <w:rPr>
                <w:rFonts w:ascii="Arial" w:hAnsi="Arial" w:cs="Arial"/>
                <w:sz w:val="22"/>
                <w:szCs w:val="22"/>
              </w:rPr>
              <w:t xml:space="preserve"> three </w:t>
            </w:r>
            <w:r w:rsidR="00D31FBE" w:rsidRPr="00FD2FCA">
              <w:rPr>
                <w:rFonts w:ascii="Arial" w:hAnsi="Arial" w:cs="Arial"/>
                <w:sz w:val="22"/>
                <w:szCs w:val="22"/>
              </w:rPr>
              <w:t xml:space="preserve">clear </w:t>
            </w:r>
            <w:r w:rsidR="006B07D2" w:rsidRPr="00FD2FCA">
              <w:rPr>
                <w:rFonts w:ascii="Arial" w:hAnsi="Arial" w:cs="Arial"/>
                <w:sz w:val="22"/>
                <w:szCs w:val="22"/>
              </w:rPr>
              <w:t xml:space="preserve">days </w:t>
            </w:r>
            <w:r w:rsidRPr="00FD2FCA">
              <w:rPr>
                <w:rFonts w:ascii="Arial" w:hAnsi="Arial" w:cs="Arial"/>
                <w:sz w:val="22"/>
                <w:szCs w:val="22"/>
              </w:rPr>
              <w:t>in advance of the meeting.</w:t>
            </w:r>
          </w:p>
          <w:p w14:paraId="25A19258" w14:textId="77777777" w:rsidR="00C750E2" w:rsidRPr="00FD2FCA" w:rsidRDefault="00C750E2" w:rsidP="007F50AA">
            <w:pPr>
              <w:rPr>
                <w:rFonts w:ascii="Arial" w:hAnsi="Arial" w:cs="Arial"/>
                <w:sz w:val="22"/>
                <w:szCs w:val="22"/>
              </w:rPr>
            </w:pPr>
          </w:p>
        </w:tc>
      </w:tr>
      <w:tr w:rsidR="00C750E2" w:rsidRPr="00080674" w14:paraId="5A111755" w14:textId="77777777" w:rsidTr="00FD2FCA">
        <w:tc>
          <w:tcPr>
            <w:tcW w:w="892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1C55315" w14:textId="2FB7C16D" w:rsidR="00C750E2" w:rsidRPr="00FD2FCA" w:rsidRDefault="00FD2FCA" w:rsidP="00CE7FEB">
            <w:pPr>
              <w:pStyle w:val="Heading2"/>
              <w:rPr>
                <w:color w:val="FFFFFF"/>
                <w:szCs w:val="22"/>
              </w:rPr>
            </w:pPr>
            <w:r w:rsidRPr="00FD2FCA">
              <w:rPr>
                <w:color w:val="FFFFFF" w:themeColor="background1"/>
                <w:szCs w:val="22"/>
              </w:rPr>
              <w:t>Reporting</w:t>
            </w:r>
          </w:p>
        </w:tc>
      </w:tr>
      <w:tr w:rsidR="00704609" w:rsidRPr="00080674" w14:paraId="41D8EAC8" w14:textId="77777777" w:rsidTr="00772C8F">
        <w:tc>
          <w:tcPr>
            <w:tcW w:w="8928" w:type="dxa"/>
            <w:tcBorders>
              <w:top w:val="single" w:sz="4" w:space="0" w:color="auto"/>
              <w:left w:val="single" w:sz="4" w:space="0" w:color="auto"/>
              <w:bottom w:val="single" w:sz="4" w:space="0" w:color="auto"/>
              <w:right w:val="single" w:sz="4" w:space="0" w:color="auto"/>
            </w:tcBorders>
          </w:tcPr>
          <w:p w14:paraId="5CB8F563" w14:textId="0BC0D4BE" w:rsidR="00D31FBE" w:rsidRPr="00FD2FCA" w:rsidRDefault="00AC00B2" w:rsidP="00D31FBE">
            <w:pPr>
              <w:rPr>
                <w:rFonts w:ascii="Arial" w:hAnsi="Arial" w:cs="Arial"/>
                <w:sz w:val="22"/>
                <w:szCs w:val="22"/>
              </w:rPr>
            </w:pPr>
            <w:r w:rsidRPr="00E6022B">
              <w:rPr>
                <w:rFonts w:ascii="Arial" w:hAnsi="Arial" w:cs="Arial"/>
                <w:sz w:val="22"/>
                <w:szCs w:val="22"/>
              </w:rPr>
              <w:t xml:space="preserve">The Secretary shall minute the proceedings and decisions of all meetings of the Committee, including recording the names of those present and in attendance. </w:t>
            </w:r>
            <w:r>
              <w:rPr>
                <w:rFonts w:ascii="Arial" w:hAnsi="Arial" w:cs="Arial"/>
                <w:sz w:val="22"/>
                <w:szCs w:val="22"/>
              </w:rPr>
              <w:t xml:space="preserve"> </w:t>
            </w:r>
            <w:r w:rsidRPr="00E6022B">
              <w:rPr>
                <w:rFonts w:ascii="Arial" w:hAnsi="Arial" w:cs="Arial"/>
                <w:sz w:val="22"/>
                <w:szCs w:val="22"/>
              </w:rPr>
              <w:t>Draft minutes will be submitted for formal agreement</w:t>
            </w:r>
            <w:r>
              <w:rPr>
                <w:rFonts w:ascii="Arial" w:hAnsi="Arial" w:cs="Arial"/>
                <w:sz w:val="22"/>
                <w:szCs w:val="22"/>
              </w:rPr>
              <w:t xml:space="preserve"> </w:t>
            </w:r>
            <w:r w:rsidRPr="00C23A32">
              <w:rPr>
                <w:rFonts w:ascii="Arial" w:hAnsi="Arial" w:cs="Arial"/>
                <w:sz w:val="22"/>
                <w:szCs w:val="22"/>
              </w:rPr>
              <w:t xml:space="preserve">at the next </w:t>
            </w:r>
            <w:r>
              <w:rPr>
                <w:rFonts w:ascii="Arial" w:hAnsi="Arial" w:cs="Arial"/>
                <w:sz w:val="22"/>
                <w:szCs w:val="22"/>
              </w:rPr>
              <w:t xml:space="preserve">committee </w:t>
            </w:r>
            <w:r w:rsidRPr="00C23A32">
              <w:rPr>
                <w:rFonts w:ascii="Arial" w:hAnsi="Arial" w:cs="Arial"/>
                <w:sz w:val="22"/>
                <w:szCs w:val="22"/>
              </w:rPr>
              <w:t>meeting.</w:t>
            </w:r>
            <w:r w:rsidR="00D31FBE" w:rsidRPr="00FD2FCA">
              <w:rPr>
                <w:rFonts w:ascii="Arial" w:hAnsi="Arial" w:cs="Arial"/>
                <w:sz w:val="22"/>
                <w:szCs w:val="22"/>
              </w:rPr>
              <w:br/>
            </w:r>
          </w:p>
          <w:p w14:paraId="3EAACB2E" w14:textId="1AFBE58B" w:rsidR="00D31FBE" w:rsidRPr="00FD2FCA" w:rsidRDefault="00D31FBE" w:rsidP="00D31FBE">
            <w:pPr>
              <w:rPr>
                <w:rFonts w:ascii="Arial" w:hAnsi="Arial" w:cs="Arial"/>
                <w:sz w:val="22"/>
                <w:szCs w:val="22"/>
              </w:rPr>
            </w:pPr>
            <w:r w:rsidRPr="00FD2FCA">
              <w:rPr>
                <w:rFonts w:ascii="Arial" w:hAnsi="Arial" w:cs="Arial"/>
                <w:sz w:val="22"/>
                <w:szCs w:val="22"/>
              </w:rPr>
              <w:t xml:space="preserve">The </w:t>
            </w:r>
            <w:r w:rsidR="00327A30" w:rsidRPr="00FD2FCA">
              <w:rPr>
                <w:rFonts w:ascii="Arial" w:hAnsi="Arial" w:cs="Arial"/>
                <w:sz w:val="22"/>
                <w:szCs w:val="22"/>
              </w:rPr>
              <w:t>C</w:t>
            </w:r>
            <w:r w:rsidRPr="00FD2FCA">
              <w:rPr>
                <w:rFonts w:ascii="Arial" w:hAnsi="Arial" w:cs="Arial"/>
                <w:sz w:val="22"/>
                <w:szCs w:val="22"/>
              </w:rPr>
              <w:t xml:space="preserve">hair shall prepare a report of </w:t>
            </w:r>
            <w:r w:rsidR="00657330" w:rsidRPr="00FD2FCA">
              <w:rPr>
                <w:rFonts w:ascii="Arial" w:hAnsi="Arial" w:cs="Arial"/>
                <w:sz w:val="22"/>
                <w:szCs w:val="22"/>
              </w:rPr>
              <w:t>the latest</w:t>
            </w:r>
            <w:r w:rsidRPr="00FD2FCA">
              <w:rPr>
                <w:rFonts w:ascii="Arial" w:hAnsi="Arial" w:cs="Arial"/>
                <w:sz w:val="22"/>
                <w:szCs w:val="22"/>
              </w:rPr>
              <w:t xml:space="preserve"> Committee meeting for submission to the Board of Directors at its next formal business meeting. The report shall draw attention to any issues which require disclosure to the Board of Directors including where executive action is continually failing to address significant weaknesses.</w:t>
            </w:r>
            <w:r w:rsidRPr="00FD2FCA">
              <w:rPr>
                <w:rFonts w:ascii="Arial" w:hAnsi="Arial" w:cs="Arial"/>
                <w:sz w:val="22"/>
                <w:szCs w:val="22"/>
              </w:rPr>
              <w:br/>
            </w:r>
          </w:p>
          <w:p w14:paraId="394172FC" w14:textId="77777777" w:rsidR="00D31FBE" w:rsidRPr="00FD2FCA" w:rsidRDefault="00D31FBE" w:rsidP="00D31FBE">
            <w:pPr>
              <w:rPr>
                <w:rFonts w:ascii="Arial" w:hAnsi="Arial" w:cs="Arial"/>
                <w:sz w:val="22"/>
                <w:szCs w:val="22"/>
              </w:rPr>
            </w:pPr>
            <w:r w:rsidRPr="00FD2FCA">
              <w:rPr>
                <w:rFonts w:ascii="Arial" w:hAnsi="Arial" w:cs="Arial"/>
                <w:sz w:val="22"/>
                <w:szCs w:val="22"/>
              </w:rPr>
              <w:t>Issues of concern and/or urgency will be reported to the Board of Directors in between its formal business meetings by other means and/or as part of other meeting agendas as necessary and agreed with the Trust chair. Instances of this nature will be reported to the Board of Directors at its next formal business meeting.</w:t>
            </w:r>
          </w:p>
          <w:p w14:paraId="1EE50E22" w14:textId="77777777" w:rsidR="00AC1AF9" w:rsidRPr="00FD2FCA" w:rsidRDefault="00AC1AF9" w:rsidP="00D31FBE">
            <w:pPr>
              <w:rPr>
                <w:rFonts w:ascii="Arial" w:hAnsi="Arial" w:cs="Arial"/>
                <w:sz w:val="22"/>
                <w:szCs w:val="22"/>
              </w:rPr>
            </w:pPr>
          </w:p>
          <w:p w14:paraId="545BE6FF" w14:textId="2DF17836" w:rsidR="007F50AA" w:rsidRPr="00FD2FCA" w:rsidRDefault="00AC1AF9" w:rsidP="00D31FBE">
            <w:pPr>
              <w:rPr>
                <w:rFonts w:ascii="Arial" w:hAnsi="Arial" w:cs="Arial"/>
                <w:sz w:val="22"/>
                <w:szCs w:val="22"/>
              </w:rPr>
            </w:pPr>
            <w:r w:rsidRPr="00FD2FCA">
              <w:rPr>
                <w:rFonts w:ascii="Arial" w:hAnsi="Arial" w:cs="Arial"/>
                <w:sz w:val="22"/>
                <w:szCs w:val="22"/>
              </w:rPr>
              <w:t xml:space="preserve">The Committee </w:t>
            </w:r>
            <w:r w:rsidR="00327A30" w:rsidRPr="00FD2FCA">
              <w:rPr>
                <w:rFonts w:ascii="Arial" w:hAnsi="Arial" w:cs="Arial"/>
                <w:sz w:val="22"/>
                <w:szCs w:val="22"/>
              </w:rPr>
              <w:t>C</w:t>
            </w:r>
            <w:r w:rsidRPr="00FD2FCA">
              <w:rPr>
                <w:rFonts w:ascii="Arial" w:hAnsi="Arial" w:cs="Arial"/>
                <w:sz w:val="22"/>
                <w:szCs w:val="22"/>
              </w:rPr>
              <w:t>hair shall report at quarterly meetings of the Council of Governors.</w:t>
            </w:r>
          </w:p>
          <w:p w14:paraId="64B9AAC3" w14:textId="77777777" w:rsidR="00AC1AF9" w:rsidRPr="00FD2FCA" w:rsidRDefault="00AC1AF9" w:rsidP="00D31FBE">
            <w:pPr>
              <w:rPr>
                <w:rFonts w:ascii="Arial" w:hAnsi="Arial" w:cs="Arial"/>
                <w:sz w:val="22"/>
                <w:szCs w:val="22"/>
              </w:rPr>
            </w:pPr>
          </w:p>
        </w:tc>
      </w:tr>
      <w:tr w:rsidR="00644B70" w:rsidRPr="00080674" w14:paraId="450E053D" w14:textId="77777777" w:rsidTr="00FD2FCA">
        <w:tc>
          <w:tcPr>
            <w:tcW w:w="8928" w:type="dxa"/>
            <w:tcBorders>
              <w:left w:val="single" w:sz="4" w:space="0" w:color="auto"/>
              <w:right w:val="single" w:sz="4" w:space="0" w:color="auto"/>
            </w:tcBorders>
            <w:shd w:val="clear" w:color="auto" w:fill="8DB3E2" w:themeFill="text2" w:themeFillTint="66"/>
          </w:tcPr>
          <w:p w14:paraId="39B3E2BB" w14:textId="0DA37403" w:rsidR="00644B70" w:rsidRPr="00FD2FCA" w:rsidRDefault="00FD2FCA" w:rsidP="00704609">
            <w:pPr>
              <w:rPr>
                <w:rFonts w:ascii="Arial" w:hAnsi="Arial" w:cs="Arial"/>
                <w:b/>
                <w:bCs/>
                <w:color w:val="FFFFFF"/>
                <w:sz w:val="22"/>
                <w:szCs w:val="22"/>
              </w:rPr>
            </w:pPr>
            <w:r w:rsidRPr="00FD2FCA">
              <w:rPr>
                <w:rFonts w:ascii="Arial" w:hAnsi="Arial" w:cs="Arial"/>
                <w:b/>
                <w:color w:val="FFFFFF" w:themeColor="background1"/>
                <w:sz w:val="22"/>
                <w:szCs w:val="22"/>
              </w:rPr>
              <w:t>Review</w:t>
            </w:r>
          </w:p>
        </w:tc>
      </w:tr>
      <w:tr w:rsidR="00644B70" w:rsidRPr="00080674" w14:paraId="421C9ACE" w14:textId="77777777" w:rsidTr="00772C8F">
        <w:tc>
          <w:tcPr>
            <w:tcW w:w="8928" w:type="dxa"/>
            <w:tcBorders>
              <w:left w:val="single" w:sz="4" w:space="0" w:color="auto"/>
              <w:bottom w:val="single" w:sz="4" w:space="0" w:color="auto"/>
              <w:right w:val="single" w:sz="4" w:space="0" w:color="auto"/>
            </w:tcBorders>
          </w:tcPr>
          <w:p w14:paraId="45EBBED1" w14:textId="77777777" w:rsidR="00704609" w:rsidRPr="00FD2FCA" w:rsidRDefault="00704609" w:rsidP="00704609">
            <w:pPr>
              <w:rPr>
                <w:rFonts w:ascii="Arial" w:hAnsi="Arial" w:cs="Arial"/>
                <w:sz w:val="22"/>
                <w:szCs w:val="22"/>
              </w:rPr>
            </w:pPr>
            <w:r w:rsidRPr="00FD2FCA">
              <w:rPr>
                <w:rFonts w:ascii="Arial" w:hAnsi="Arial" w:cs="Arial"/>
                <w:sz w:val="22"/>
                <w:szCs w:val="22"/>
              </w:rPr>
              <w:t>These terms of refer</w:t>
            </w:r>
            <w:r w:rsidR="00A85ED4" w:rsidRPr="00FD2FCA">
              <w:rPr>
                <w:rFonts w:ascii="Arial" w:hAnsi="Arial" w:cs="Arial"/>
                <w:sz w:val="22"/>
                <w:szCs w:val="22"/>
              </w:rPr>
              <w:t>ence shall</w:t>
            </w:r>
            <w:r w:rsidRPr="00FD2FCA">
              <w:rPr>
                <w:rFonts w:ascii="Arial" w:hAnsi="Arial" w:cs="Arial"/>
                <w:sz w:val="22"/>
                <w:szCs w:val="22"/>
              </w:rPr>
              <w:t xml:space="preserve"> be reviewed annually or more frequently if necessary. </w:t>
            </w:r>
            <w:r w:rsidR="00A85ED4" w:rsidRPr="00FD2FCA">
              <w:rPr>
                <w:rFonts w:ascii="Arial" w:hAnsi="Arial" w:cs="Arial"/>
                <w:sz w:val="22"/>
                <w:szCs w:val="22"/>
              </w:rPr>
              <w:t>The review process should include the company secretarial team for best practice advice and consistency.</w:t>
            </w:r>
          </w:p>
          <w:p w14:paraId="0004209C" w14:textId="77777777" w:rsidR="00704609" w:rsidRPr="00FD2FCA" w:rsidRDefault="00704609" w:rsidP="00704609">
            <w:pPr>
              <w:rPr>
                <w:rFonts w:ascii="Arial" w:hAnsi="Arial" w:cs="Arial"/>
                <w:sz w:val="22"/>
                <w:szCs w:val="22"/>
              </w:rPr>
            </w:pPr>
          </w:p>
          <w:p w14:paraId="3963BB7E" w14:textId="04DAFBAB" w:rsidR="00607A2A" w:rsidRPr="00FD2FCA" w:rsidRDefault="00704609" w:rsidP="00AC00B2">
            <w:pPr>
              <w:rPr>
                <w:rFonts w:ascii="Arial" w:hAnsi="Arial" w:cs="Arial"/>
                <w:sz w:val="22"/>
                <w:szCs w:val="22"/>
              </w:rPr>
            </w:pPr>
            <w:r w:rsidRPr="00FD2FCA">
              <w:rPr>
                <w:rFonts w:ascii="Arial" w:hAnsi="Arial" w:cs="Arial"/>
                <w:sz w:val="22"/>
                <w:szCs w:val="22"/>
              </w:rPr>
              <w:t xml:space="preserve">The next scheduled review of these terms of reference will </w:t>
            </w:r>
            <w:r w:rsidR="00FA533B" w:rsidRPr="00FD2FCA">
              <w:rPr>
                <w:rFonts w:ascii="Arial" w:hAnsi="Arial" w:cs="Arial"/>
                <w:sz w:val="22"/>
                <w:szCs w:val="22"/>
              </w:rPr>
              <w:t xml:space="preserve">be undertaken by the Committee in </w:t>
            </w:r>
            <w:r w:rsidR="0041081F">
              <w:rPr>
                <w:rFonts w:ascii="Arial" w:hAnsi="Arial" w:cs="Arial"/>
                <w:sz w:val="22"/>
                <w:szCs w:val="22"/>
              </w:rPr>
              <w:t>February 202</w:t>
            </w:r>
            <w:r w:rsidR="004B46F7">
              <w:rPr>
                <w:rFonts w:ascii="Arial" w:hAnsi="Arial" w:cs="Arial"/>
                <w:sz w:val="22"/>
                <w:szCs w:val="22"/>
              </w:rPr>
              <w:t>6</w:t>
            </w:r>
            <w:r w:rsidR="00FA533B" w:rsidRPr="00FD2FCA">
              <w:rPr>
                <w:rFonts w:ascii="Arial" w:hAnsi="Arial" w:cs="Arial"/>
                <w:sz w:val="22"/>
                <w:szCs w:val="22"/>
              </w:rPr>
              <w:t xml:space="preserve"> in anticipation of approval by the Board of Directors at its </w:t>
            </w:r>
            <w:r w:rsidR="00FA533B" w:rsidRPr="00FD2FCA">
              <w:rPr>
                <w:rFonts w:ascii="Arial" w:hAnsi="Arial" w:cs="Arial"/>
                <w:sz w:val="22"/>
                <w:szCs w:val="22"/>
              </w:rPr>
              <w:lastRenderedPageBreak/>
              <w:t xml:space="preserve">meeting in </w:t>
            </w:r>
            <w:r w:rsidR="00041105" w:rsidRPr="00FD2FCA">
              <w:rPr>
                <w:rFonts w:ascii="Arial" w:hAnsi="Arial" w:cs="Arial"/>
                <w:sz w:val="22"/>
                <w:szCs w:val="22"/>
              </w:rPr>
              <w:t>Ma</w:t>
            </w:r>
            <w:r w:rsidR="004B46F7">
              <w:rPr>
                <w:rFonts w:ascii="Arial" w:hAnsi="Arial" w:cs="Arial"/>
                <w:sz w:val="22"/>
                <w:szCs w:val="22"/>
              </w:rPr>
              <w:t>y</w:t>
            </w:r>
            <w:r w:rsidR="00F55CCD" w:rsidRPr="00FD2FCA">
              <w:rPr>
                <w:rFonts w:ascii="Arial" w:hAnsi="Arial" w:cs="Arial"/>
                <w:sz w:val="22"/>
                <w:szCs w:val="22"/>
              </w:rPr>
              <w:t xml:space="preserve"> 202</w:t>
            </w:r>
            <w:r w:rsidR="004B46F7">
              <w:rPr>
                <w:rFonts w:ascii="Arial" w:hAnsi="Arial" w:cs="Arial"/>
                <w:sz w:val="22"/>
                <w:szCs w:val="22"/>
              </w:rPr>
              <w:t>6</w:t>
            </w:r>
            <w:r w:rsidR="00FA533B" w:rsidRPr="00FD2FCA">
              <w:rPr>
                <w:rFonts w:ascii="Arial" w:hAnsi="Arial" w:cs="Arial"/>
                <w:sz w:val="22"/>
                <w:szCs w:val="22"/>
              </w:rPr>
              <w:t>.</w:t>
            </w:r>
            <w:r w:rsidR="00C51D38" w:rsidRPr="00FD2FCA">
              <w:rPr>
                <w:rFonts w:ascii="Arial" w:hAnsi="Arial" w:cs="Arial"/>
                <w:sz w:val="22"/>
                <w:szCs w:val="22"/>
              </w:rPr>
              <w:br/>
            </w:r>
          </w:p>
        </w:tc>
      </w:tr>
      <w:tr w:rsidR="007101AE" w:rsidRPr="00080674" w14:paraId="6279EC49" w14:textId="77777777" w:rsidTr="00FD2FCA">
        <w:tc>
          <w:tcPr>
            <w:tcW w:w="892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E6BA3DB" w14:textId="4624B2FB" w:rsidR="007101AE" w:rsidRPr="00FD2FCA" w:rsidRDefault="00FD2FCA" w:rsidP="00E27FC1">
            <w:pPr>
              <w:rPr>
                <w:rFonts w:ascii="Arial" w:hAnsi="Arial" w:cs="Arial"/>
                <w:b/>
                <w:sz w:val="22"/>
                <w:szCs w:val="22"/>
              </w:rPr>
            </w:pPr>
            <w:r w:rsidRPr="00FD2FCA">
              <w:rPr>
                <w:rFonts w:ascii="Arial" w:hAnsi="Arial" w:cs="Arial"/>
                <w:b/>
                <w:color w:val="FFFFFF" w:themeColor="background1"/>
                <w:sz w:val="22"/>
                <w:szCs w:val="22"/>
              </w:rPr>
              <w:lastRenderedPageBreak/>
              <w:t>*Definitions</w:t>
            </w:r>
          </w:p>
        </w:tc>
      </w:tr>
      <w:tr w:rsidR="007101AE" w:rsidRPr="00080674" w14:paraId="10D9B270" w14:textId="77777777" w:rsidTr="00AF11D9">
        <w:tc>
          <w:tcPr>
            <w:tcW w:w="8928" w:type="dxa"/>
            <w:tcBorders>
              <w:top w:val="single" w:sz="4" w:space="0" w:color="auto"/>
              <w:left w:val="single" w:sz="4" w:space="0" w:color="auto"/>
              <w:bottom w:val="single" w:sz="4" w:space="0" w:color="auto"/>
              <w:right w:val="single" w:sz="4" w:space="0" w:color="auto"/>
            </w:tcBorders>
          </w:tcPr>
          <w:p w14:paraId="68153686" w14:textId="59C19B06" w:rsidR="00B43EC0" w:rsidRPr="00FD2FCA" w:rsidRDefault="007101AE" w:rsidP="007101AE">
            <w:pPr>
              <w:rPr>
                <w:rFonts w:ascii="Arial" w:hAnsi="Arial" w:cs="Arial"/>
                <w:sz w:val="22"/>
                <w:szCs w:val="22"/>
              </w:rPr>
            </w:pPr>
            <w:r w:rsidRPr="00FD2FCA">
              <w:rPr>
                <w:rFonts w:ascii="Arial" w:hAnsi="Arial" w:cs="Arial"/>
                <w:sz w:val="22"/>
                <w:szCs w:val="22"/>
              </w:rPr>
              <w:t>In accordance with the Trust’s constitution, ‘clear day’ means a day of the week not including a Saturday, Sunday or public holiday.</w:t>
            </w:r>
          </w:p>
        </w:tc>
      </w:tr>
    </w:tbl>
    <w:p w14:paraId="0A9F1A8E" w14:textId="77777777" w:rsidR="00644B70" w:rsidRPr="00080674" w:rsidRDefault="00644B70">
      <w:pPr>
        <w:rPr>
          <w:sz w:val="23"/>
          <w:szCs w:val="23"/>
        </w:rPr>
      </w:pPr>
    </w:p>
    <w:sectPr w:rsidR="00644B70" w:rsidRPr="00080674">
      <w:headerReference w:type="default" r:id="rId7"/>
      <w:footerReference w:type="default" r:id="rId8"/>
      <w:pgSz w:w="11906" w:h="16838"/>
      <w:pgMar w:top="864" w:right="1584" w:bottom="1267" w:left="1584"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C30A3" w16cex:dateUtc="2021-12-21T10:53:00Z"/>
  <w16cex:commentExtensible w16cex:durableId="256C2FB9" w16cex:dateUtc="2021-12-21T10:49:00Z"/>
  <w16cex:commentExtensible w16cex:durableId="258C0667" w16cex:dateUtc="2022-01-14T14:25:00Z"/>
  <w16cex:commentExtensible w16cex:durableId="258C06C3" w16cex:dateUtc="2022-01-14T14:27:00Z"/>
  <w16cex:commentExtensible w16cex:durableId="256C2EBA" w16cex:dateUtc="2021-12-21T10:45:00Z"/>
  <w16cex:commentExtensible w16cex:durableId="256C30F9" w16cex:dateUtc="2021-12-21T10:54:00Z"/>
  <w16cex:commentExtensible w16cex:durableId="256C310C" w16cex:dateUtc="2021-12-21T1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DB46F5" w16cid:durableId="256C30A3"/>
  <w16cid:commentId w16cid:paraId="2F34E30D" w16cid:durableId="256C2FB9"/>
  <w16cid:commentId w16cid:paraId="5AF8CC6F" w16cid:durableId="258C0667"/>
  <w16cid:commentId w16cid:paraId="425B4D21" w16cid:durableId="258C06C3"/>
  <w16cid:commentId w16cid:paraId="604662CE" w16cid:durableId="256C2EBA"/>
  <w16cid:commentId w16cid:paraId="054700C0" w16cid:durableId="256C30F9"/>
  <w16cid:commentId w16cid:paraId="05FAD8FF" w16cid:durableId="256C31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16414" w14:textId="77777777" w:rsidR="00F518DC" w:rsidRPr="00080674" w:rsidRDefault="00F518DC">
      <w:pPr>
        <w:rPr>
          <w:sz w:val="23"/>
          <w:szCs w:val="23"/>
        </w:rPr>
      </w:pPr>
      <w:r w:rsidRPr="00080674">
        <w:rPr>
          <w:sz w:val="23"/>
          <w:szCs w:val="23"/>
        </w:rPr>
        <w:separator/>
      </w:r>
    </w:p>
  </w:endnote>
  <w:endnote w:type="continuationSeparator" w:id="0">
    <w:p w14:paraId="6D3CF10C" w14:textId="77777777" w:rsidR="00F518DC" w:rsidRPr="00080674" w:rsidRDefault="00F518DC">
      <w:pPr>
        <w:rPr>
          <w:sz w:val="23"/>
          <w:szCs w:val="23"/>
        </w:rPr>
      </w:pPr>
      <w:r w:rsidRPr="00080674">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24188" w14:textId="5FF57C9A" w:rsidR="002D08CD" w:rsidRPr="00B43EC0" w:rsidRDefault="00B43EC0" w:rsidP="002D08CD">
    <w:pPr>
      <w:rPr>
        <w:rFonts w:ascii="Arial" w:hAnsi="Arial" w:cs="Arial"/>
        <w:b/>
        <w:sz w:val="15"/>
        <w:szCs w:val="15"/>
      </w:rPr>
    </w:pPr>
    <w:r w:rsidRPr="00B43EC0">
      <w:rPr>
        <w:rFonts w:ascii="Arial" w:hAnsi="Arial" w:cs="Arial"/>
        <w:b/>
        <w:sz w:val="15"/>
        <w:szCs w:val="15"/>
      </w:rPr>
      <w:t xml:space="preserve">Reviewed by F&amp;PC </w:t>
    </w:r>
    <w:r w:rsidR="00664555">
      <w:rPr>
        <w:rFonts w:ascii="Arial" w:hAnsi="Arial" w:cs="Arial"/>
        <w:b/>
        <w:sz w:val="15"/>
        <w:szCs w:val="15"/>
      </w:rPr>
      <w:t xml:space="preserve">in </w:t>
    </w:r>
    <w:r w:rsidR="00F053D3">
      <w:rPr>
        <w:rFonts w:ascii="Arial" w:hAnsi="Arial" w:cs="Arial"/>
        <w:b/>
        <w:sz w:val="15"/>
        <w:szCs w:val="15"/>
      </w:rPr>
      <w:t>February 202</w:t>
    </w:r>
    <w:r w:rsidR="004B46F7">
      <w:rPr>
        <w:rFonts w:ascii="Arial" w:hAnsi="Arial" w:cs="Arial"/>
        <w:b/>
        <w:sz w:val="15"/>
        <w:szCs w:val="15"/>
      </w:rPr>
      <w:t>5</w:t>
    </w:r>
  </w:p>
  <w:p w14:paraId="3898F9D0" w14:textId="6628F4BF" w:rsidR="002D08CD" w:rsidRPr="00080674" w:rsidRDefault="00707DA1" w:rsidP="002D08CD">
    <w:pPr>
      <w:rPr>
        <w:rFonts w:ascii="Arial" w:hAnsi="Arial" w:cs="Arial"/>
        <w:b/>
        <w:sz w:val="15"/>
        <w:szCs w:val="15"/>
      </w:rPr>
    </w:pPr>
    <w:r>
      <w:rPr>
        <w:rFonts w:ascii="Arial" w:hAnsi="Arial" w:cs="Arial"/>
        <w:b/>
        <w:sz w:val="15"/>
        <w:szCs w:val="15"/>
      </w:rPr>
      <w:t>Approved</w:t>
    </w:r>
    <w:r w:rsidR="00DF75A1">
      <w:rPr>
        <w:rFonts w:ascii="Arial" w:hAnsi="Arial" w:cs="Arial"/>
        <w:b/>
        <w:sz w:val="15"/>
        <w:szCs w:val="15"/>
      </w:rPr>
      <w:t xml:space="preserve"> by </w:t>
    </w:r>
    <w:r w:rsidR="00080674" w:rsidRPr="00B43EC0">
      <w:rPr>
        <w:rFonts w:ascii="Arial" w:hAnsi="Arial" w:cs="Arial"/>
        <w:b/>
        <w:sz w:val="15"/>
        <w:szCs w:val="15"/>
      </w:rPr>
      <w:t xml:space="preserve">Board of Directors </w:t>
    </w:r>
    <w:r w:rsidR="00F053D3">
      <w:rPr>
        <w:rFonts w:ascii="Arial" w:hAnsi="Arial" w:cs="Arial"/>
        <w:b/>
        <w:sz w:val="15"/>
        <w:szCs w:val="15"/>
      </w:rPr>
      <w:t>in Ma</w:t>
    </w:r>
    <w:r w:rsidR="004B46F7">
      <w:rPr>
        <w:rFonts w:ascii="Arial" w:hAnsi="Arial" w:cs="Arial"/>
        <w:b/>
        <w:sz w:val="15"/>
        <w:szCs w:val="15"/>
      </w:rPr>
      <w:t>y</w:t>
    </w:r>
    <w:r w:rsidR="00F053D3">
      <w:rPr>
        <w:rFonts w:ascii="Arial" w:hAnsi="Arial" w:cs="Arial"/>
        <w:b/>
        <w:sz w:val="15"/>
        <w:szCs w:val="15"/>
      </w:rPr>
      <w:t xml:space="preserve"> 202</w:t>
    </w:r>
    <w:r w:rsidR="004B46F7">
      <w:rPr>
        <w:rFonts w:ascii="Arial" w:hAnsi="Arial" w:cs="Arial"/>
        <w:b/>
        <w:sz w:val="15"/>
        <w:szCs w:val="15"/>
      </w:rPr>
      <w:t>5</w:t>
    </w:r>
  </w:p>
  <w:p w14:paraId="5FB480B2" w14:textId="77777777" w:rsidR="00FA533B" w:rsidRPr="00080674" w:rsidRDefault="00FA533B" w:rsidP="004D66C9">
    <w:pPr>
      <w:rPr>
        <w:rFonts w:ascii="Arial" w:hAnsi="Arial" w:cs="Arial"/>
        <w:b/>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73399" w14:textId="77777777" w:rsidR="00F518DC" w:rsidRPr="00080674" w:rsidRDefault="00F518DC">
      <w:pPr>
        <w:rPr>
          <w:sz w:val="23"/>
          <w:szCs w:val="23"/>
        </w:rPr>
      </w:pPr>
      <w:r w:rsidRPr="00080674">
        <w:rPr>
          <w:sz w:val="23"/>
          <w:szCs w:val="23"/>
        </w:rPr>
        <w:separator/>
      </w:r>
    </w:p>
  </w:footnote>
  <w:footnote w:type="continuationSeparator" w:id="0">
    <w:p w14:paraId="67498390" w14:textId="77777777" w:rsidR="00F518DC" w:rsidRPr="00080674" w:rsidRDefault="00F518DC">
      <w:pPr>
        <w:rPr>
          <w:sz w:val="23"/>
          <w:szCs w:val="23"/>
        </w:rPr>
      </w:pPr>
      <w:r w:rsidRPr="00080674">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6197F" w14:textId="77777777" w:rsidR="006410DB" w:rsidRPr="00080674" w:rsidRDefault="00FA533B">
    <w:pPr>
      <w:pStyle w:val="Header"/>
      <w:rPr>
        <w:sz w:val="23"/>
        <w:szCs w:val="23"/>
      </w:rPr>
    </w:pPr>
    <w:r w:rsidRPr="00080674">
      <w:rPr>
        <w:noProof/>
        <w:sz w:val="23"/>
        <w:szCs w:val="23"/>
        <w:lang w:eastAsia="en-GB"/>
      </w:rPr>
      <w:drawing>
        <wp:anchor distT="0" distB="0" distL="114300" distR="114300" simplePos="0" relativeHeight="251658240" behindDoc="0" locked="0" layoutInCell="1" allowOverlap="1" wp14:anchorId="004368A6" wp14:editId="351258C9">
          <wp:simplePos x="0" y="0"/>
          <wp:positionH relativeFrom="column">
            <wp:posOffset>3440927</wp:posOffset>
          </wp:positionH>
          <wp:positionV relativeFrom="paragraph">
            <wp:posOffset>-418161</wp:posOffset>
          </wp:positionV>
          <wp:extent cx="2247900" cy="10071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VH Trust RGB BLUE.jpg"/>
                  <pic:cNvPicPr/>
                </pic:nvPicPr>
                <pic:blipFill>
                  <a:blip r:embed="rId1">
                    <a:extLst>
                      <a:ext uri="{28A0092B-C50C-407E-A947-70E740481C1C}">
                        <a14:useLocalDpi xmlns:a14="http://schemas.microsoft.com/office/drawing/2010/main" val="0"/>
                      </a:ext>
                    </a:extLst>
                  </a:blip>
                  <a:stretch>
                    <a:fillRect/>
                  </a:stretch>
                </pic:blipFill>
                <pic:spPr>
                  <a:xfrm>
                    <a:off x="0" y="0"/>
                    <a:ext cx="2247900" cy="1007110"/>
                  </a:xfrm>
                  <a:prstGeom prst="rect">
                    <a:avLst/>
                  </a:prstGeom>
                </pic:spPr>
              </pic:pic>
            </a:graphicData>
          </a:graphic>
          <wp14:sizeRelH relativeFrom="page">
            <wp14:pctWidth>0</wp14:pctWidth>
          </wp14:sizeRelH>
          <wp14:sizeRelV relativeFrom="page">
            <wp14:pctHeight>0</wp14:pctHeight>
          </wp14:sizeRelV>
        </wp:anchor>
      </w:drawing>
    </w:r>
  </w:p>
  <w:p w14:paraId="3BFCEC30" w14:textId="77777777" w:rsidR="006410DB" w:rsidRPr="00080674" w:rsidRDefault="006410DB">
    <w:pPr>
      <w:pStyle w:val="Header"/>
      <w:rPr>
        <w:sz w:val="23"/>
        <w:szCs w:val="23"/>
      </w:rPr>
    </w:pPr>
  </w:p>
  <w:p w14:paraId="70FDB91D" w14:textId="77777777" w:rsidR="006410DB" w:rsidRPr="00080674" w:rsidRDefault="006410DB">
    <w:pPr>
      <w:pStyle w:val="Header"/>
      <w:rPr>
        <w:sz w:val="23"/>
        <w:szCs w:val="23"/>
      </w:rPr>
    </w:pPr>
  </w:p>
  <w:p w14:paraId="50B378E8" w14:textId="77777777" w:rsidR="006410DB" w:rsidRPr="00080674" w:rsidRDefault="006410DB">
    <w:pPr>
      <w:pStyle w:val="Header"/>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30B58"/>
    <w:multiLevelType w:val="hybridMultilevel"/>
    <w:tmpl w:val="CAF22B78"/>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69E7BD0"/>
    <w:multiLevelType w:val="hybridMultilevel"/>
    <w:tmpl w:val="77A6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A3A45"/>
    <w:multiLevelType w:val="hybridMultilevel"/>
    <w:tmpl w:val="48069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BD58D8"/>
    <w:multiLevelType w:val="hybridMultilevel"/>
    <w:tmpl w:val="6264108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7440DB"/>
    <w:multiLevelType w:val="hybridMultilevel"/>
    <w:tmpl w:val="70FC0D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4C4F1C"/>
    <w:multiLevelType w:val="hybridMultilevel"/>
    <w:tmpl w:val="4902420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E6403E"/>
    <w:multiLevelType w:val="hybridMultilevel"/>
    <w:tmpl w:val="7E225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471307"/>
    <w:multiLevelType w:val="hybridMultilevel"/>
    <w:tmpl w:val="5264307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414531BC"/>
    <w:multiLevelType w:val="hybridMultilevel"/>
    <w:tmpl w:val="8BC0E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1A3D84"/>
    <w:multiLevelType w:val="hybridMultilevel"/>
    <w:tmpl w:val="87DC6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9C6141"/>
    <w:multiLevelType w:val="hybridMultilevel"/>
    <w:tmpl w:val="6B7CE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8970BB"/>
    <w:multiLevelType w:val="hybridMultilevel"/>
    <w:tmpl w:val="1C401AA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5C7E08BD"/>
    <w:multiLevelType w:val="hybridMultilevel"/>
    <w:tmpl w:val="B70AA86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60FE3192"/>
    <w:multiLevelType w:val="hybridMultilevel"/>
    <w:tmpl w:val="6FB4D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030E75"/>
    <w:multiLevelType w:val="hybridMultilevel"/>
    <w:tmpl w:val="BA2CCE5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62547196"/>
    <w:multiLevelType w:val="hybridMultilevel"/>
    <w:tmpl w:val="C038B8D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4CC3033"/>
    <w:multiLevelType w:val="hybridMultilevel"/>
    <w:tmpl w:val="80805214"/>
    <w:lvl w:ilvl="0" w:tplc="5FCCA9D4">
      <w:start w:val="1"/>
      <w:numFmt w:val="bullet"/>
      <w:lvlText w:val=""/>
      <w:lvlJc w:val="left"/>
      <w:pPr>
        <w:tabs>
          <w:tab w:val="num" w:pos="360"/>
        </w:tabs>
        <w:ind w:left="36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927198"/>
    <w:multiLevelType w:val="hybridMultilevel"/>
    <w:tmpl w:val="5BA069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5"/>
  </w:num>
  <w:num w:numId="2">
    <w:abstractNumId w:val="16"/>
  </w:num>
  <w:num w:numId="3">
    <w:abstractNumId w:val="17"/>
  </w:num>
  <w:num w:numId="4">
    <w:abstractNumId w:val="13"/>
  </w:num>
  <w:num w:numId="5">
    <w:abstractNumId w:val="10"/>
  </w:num>
  <w:num w:numId="6">
    <w:abstractNumId w:val="14"/>
  </w:num>
  <w:num w:numId="7">
    <w:abstractNumId w:val="0"/>
  </w:num>
  <w:num w:numId="8">
    <w:abstractNumId w:val="7"/>
  </w:num>
  <w:num w:numId="9">
    <w:abstractNumId w:val="6"/>
  </w:num>
  <w:num w:numId="10">
    <w:abstractNumId w:val="8"/>
  </w:num>
  <w:num w:numId="11">
    <w:abstractNumId w:val="11"/>
  </w:num>
  <w:num w:numId="12">
    <w:abstractNumId w:val="4"/>
  </w:num>
  <w:num w:numId="13">
    <w:abstractNumId w:val="12"/>
  </w:num>
  <w:num w:numId="14">
    <w:abstractNumId w:val="3"/>
  </w:num>
  <w:num w:numId="15">
    <w:abstractNumId w:val="5"/>
  </w:num>
  <w:num w:numId="16">
    <w:abstractNumId w:val="9"/>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B70"/>
    <w:rsid w:val="0000444B"/>
    <w:rsid w:val="00007FD2"/>
    <w:rsid w:val="00011F9B"/>
    <w:rsid w:val="00041105"/>
    <w:rsid w:val="00080674"/>
    <w:rsid w:val="0008403D"/>
    <w:rsid w:val="0009263B"/>
    <w:rsid w:val="00094804"/>
    <w:rsid w:val="0014455C"/>
    <w:rsid w:val="00150FAE"/>
    <w:rsid w:val="00197E2D"/>
    <w:rsid w:val="001B05A9"/>
    <w:rsid w:val="001F5987"/>
    <w:rsid w:val="00205C11"/>
    <w:rsid w:val="0022053C"/>
    <w:rsid w:val="00251120"/>
    <w:rsid w:val="00285122"/>
    <w:rsid w:val="00291B6E"/>
    <w:rsid w:val="002C4681"/>
    <w:rsid w:val="002C5BAB"/>
    <w:rsid w:val="002D08CD"/>
    <w:rsid w:val="00310F7B"/>
    <w:rsid w:val="003245B0"/>
    <w:rsid w:val="00326036"/>
    <w:rsid w:val="00327A30"/>
    <w:rsid w:val="00335AD6"/>
    <w:rsid w:val="00343AB8"/>
    <w:rsid w:val="003529F9"/>
    <w:rsid w:val="003D5724"/>
    <w:rsid w:val="00405E85"/>
    <w:rsid w:val="0041081F"/>
    <w:rsid w:val="00446734"/>
    <w:rsid w:val="00471411"/>
    <w:rsid w:val="004753D9"/>
    <w:rsid w:val="0049729F"/>
    <w:rsid w:val="00497CE2"/>
    <w:rsid w:val="004A0772"/>
    <w:rsid w:val="004B46F7"/>
    <w:rsid w:val="004D66C9"/>
    <w:rsid w:val="004E70ED"/>
    <w:rsid w:val="00517BAB"/>
    <w:rsid w:val="005474C6"/>
    <w:rsid w:val="00563B9E"/>
    <w:rsid w:val="005E6E53"/>
    <w:rsid w:val="005E7C12"/>
    <w:rsid w:val="0060176E"/>
    <w:rsid w:val="00607A2A"/>
    <w:rsid w:val="00626FDC"/>
    <w:rsid w:val="00640DB3"/>
    <w:rsid w:val="006410DB"/>
    <w:rsid w:val="00644B70"/>
    <w:rsid w:val="0065231E"/>
    <w:rsid w:val="00657330"/>
    <w:rsid w:val="00664555"/>
    <w:rsid w:val="006857C3"/>
    <w:rsid w:val="00690BE5"/>
    <w:rsid w:val="006B07D2"/>
    <w:rsid w:val="006B667B"/>
    <w:rsid w:val="006C6DDD"/>
    <w:rsid w:val="006F21C2"/>
    <w:rsid w:val="00704609"/>
    <w:rsid w:val="00705445"/>
    <w:rsid w:val="00707DA1"/>
    <w:rsid w:val="007101AE"/>
    <w:rsid w:val="00732376"/>
    <w:rsid w:val="0076294E"/>
    <w:rsid w:val="00772C8F"/>
    <w:rsid w:val="0077656A"/>
    <w:rsid w:val="007A3111"/>
    <w:rsid w:val="007B7672"/>
    <w:rsid w:val="007C1A0E"/>
    <w:rsid w:val="007D42A9"/>
    <w:rsid w:val="007E035E"/>
    <w:rsid w:val="007F50AA"/>
    <w:rsid w:val="008159FD"/>
    <w:rsid w:val="008A26D6"/>
    <w:rsid w:val="008A6455"/>
    <w:rsid w:val="008B4EB7"/>
    <w:rsid w:val="008E6D9B"/>
    <w:rsid w:val="008F371C"/>
    <w:rsid w:val="00917C96"/>
    <w:rsid w:val="00930F92"/>
    <w:rsid w:val="00974E46"/>
    <w:rsid w:val="00977391"/>
    <w:rsid w:val="0098070D"/>
    <w:rsid w:val="009B0495"/>
    <w:rsid w:val="009C48C6"/>
    <w:rsid w:val="00A30538"/>
    <w:rsid w:val="00A80988"/>
    <w:rsid w:val="00A85ED4"/>
    <w:rsid w:val="00AA4EC0"/>
    <w:rsid w:val="00AA7FA8"/>
    <w:rsid w:val="00AB19D8"/>
    <w:rsid w:val="00AC00B2"/>
    <w:rsid w:val="00AC1AF9"/>
    <w:rsid w:val="00AF7C41"/>
    <w:rsid w:val="00B21B52"/>
    <w:rsid w:val="00B27CC8"/>
    <w:rsid w:val="00B27D5F"/>
    <w:rsid w:val="00B34409"/>
    <w:rsid w:val="00B43EC0"/>
    <w:rsid w:val="00B4698D"/>
    <w:rsid w:val="00B524AB"/>
    <w:rsid w:val="00B75607"/>
    <w:rsid w:val="00BA2692"/>
    <w:rsid w:val="00BB5A5B"/>
    <w:rsid w:val="00BB72FA"/>
    <w:rsid w:val="00BB78A8"/>
    <w:rsid w:val="00BD432D"/>
    <w:rsid w:val="00BE0C6D"/>
    <w:rsid w:val="00BE29BD"/>
    <w:rsid w:val="00C27990"/>
    <w:rsid w:val="00C51D38"/>
    <w:rsid w:val="00C52E08"/>
    <w:rsid w:val="00C750E2"/>
    <w:rsid w:val="00CD478F"/>
    <w:rsid w:val="00CE5D10"/>
    <w:rsid w:val="00CE7FEB"/>
    <w:rsid w:val="00D15FCF"/>
    <w:rsid w:val="00D31FBE"/>
    <w:rsid w:val="00D33E1B"/>
    <w:rsid w:val="00D468DA"/>
    <w:rsid w:val="00D5581C"/>
    <w:rsid w:val="00D56EB2"/>
    <w:rsid w:val="00D63E04"/>
    <w:rsid w:val="00D815E0"/>
    <w:rsid w:val="00DA08F5"/>
    <w:rsid w:val="00DB0C66"/>
    <w:rsid w:val="00DC6FB1"/>
    <w:rsid w:val="00DF75A1"/>
    <w:rsid w:val="00E27FC1"/>
    <w:rsid w:val="00E5487D"/>
    <w:rsid w:val="00E72C73"/>
    <w:rsid w:val="00E73234"/>
    <w:rsid w:val="00EA4AE7"/>
    <w:rsid w:val="00EA7736"/>
    <w:rsid w:val="00EB389F"/>
    <w:rsid w:val="00F053D3"/>
    <w:rsid w:val="00F256E4"/>
    <w:rsid w:val="00F306E7"/>
    <w:rsid w:val="00F3502D"/>
    <w:rsid w:val="00F4155D"/>
    <w:rsid w:val="00F518DC"/>
    <w:rsid w:val="00F52A1A"/>
    <w:rsid w:val="00F55CCD"/>
    <w:rsid w:val="00F63D05"/>
    <w:rsid w:val="00F6699A"/>
    <w:rsid w:val="00F70BF4"/>
    <w:rsid w:val="00F81C73"/>
    <w:rsid w:val="00FA533B"/>
    <w:rsid w:val="00FC441F"/>
    <w:rsid w:val="00FD2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8C7AA"/>
  <w15:docId w15:val="{5813C846-6D02-4822-AE23-CA364DF5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rsid w:val="00644B70"/>
    <w:pPr>
      <w:keepNext/>
      <w:jc w:val="center"/>
      <w:outlineLvl w:val="0"/>
    </w:pPr>
    <w:rPr>
      <w:rFonts w:ascii="Arial" w:hAnsi="Arial" w:cs="Arial"/>
      <w:b/>
      <w:bCs/>
    </w:rPr>
  </w:style>
  <w:style w:type="paragraph" w:styleId="Heading2">
    <w:name w:val="heading 2"/>
    <w:basedOn w:val="Normal"/>
    <w:next w:val="Normal"/>
    <w:qFormat/>
    <w:rsid w:val="00644B70"/>
    <w:pPr>
      <w:keepNext/>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44B70"/>
    <w:pPr>
      <w:tabs>
        <w:tab w:val="center" w:pos="4153"/>
        <w:tab w:val="right" w:pos="8306"/>
      </w:tabs>
    </w:pPr>
  </w:style>
  <w:style w:type="paragraph" w:styleId="Footer">
    <w:name w:val="footer"/>
    <w:basedOn w:val="Normal"/>
    <w:rsid w:val="00644B70"/>
    <w:pPr>
      <w:tabs>
        <w:tab w:val="center" w:pos="4153"/>
        <w:tab w:val="right" w:pos="8306"/>
      </w:tabs>
    </w:pPr>
  </w:style>
  <w:style w:type="character" w:customStyle="1" w:styleId="ya-q-full-text">
    <w:name w:val="ya-q-full-text"/>
    <w:rsid w:val="00197E2D"/>
  </w:style>
  <w:style w:type="paragraph" w:styleId="ListParagraph">
    <w:name w:val="List Paragraph"/>
    <w:basedOn w:val="Normal"/>
    <w:uiPriority w:val="34"/>
    <w:qFormat/>
    <w:rsid w:val="00CD478F"/>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FA533B"/>
    <w:rPr>
      <w:rFonts w:ascii="Tahoma" w:hAnsi="Tahoma" w:cs="Tahoma"/>
      <w:sz w:val="16"/>
      <w:szCs w:val="16"/>
    </w:rPr>
  </w:style>
  <w:style w:type="character" w:customStyle="1" w:styleId="BalloonTextChar">
    <w:name w:val="Balloon Text Char"/>
    <w:basedOn w:val="DefaultParagraphFont"/>
    <w:link w:val="BalloonText"/>
    <w:rsid w:val="00FA533B"/>
    <w:rPr>
      <w:rFonts w:ascii="Tahoma" w:hAnsi="Tahoma" w:cs="Tahoma"/>
      <w:sz w:val="16"/>
      <w:szCs w:val="16"/>
      <w:lang w:eastAsia="en-US"/>
    </w:rPr>
  </w:style>
  <w:style w:type="character" w:styleId="CommentReference">
    <w:name w:val="annotation reference"/>
    <w:basedOn w:val="DefaultParagraphFont"/>
    <w:semiHidden/>
    <w:unhideWhenUsed/>
    <w:rsid w:val="00772C8F"/>
    <w:rPr>
      <w:sz w:val="16"/>
      <w:szCs w:val="16"/>
    </w:rPr>
  </w:style>
  <w:style w:type="paragraph" w:styleId="CommentText">
    <w:name w:val="annotation text"/>
    <w:basedOn w:val="Normal"/>
    <w:link w:val="CommentTextChar"/>
    <w:semiHidden/>
    <w:unhideWhenUsed/>
    <w:rsid w:val="00772C8F"/>
    <w:rPr>
      <w:sz w:val="20"/>
      <w:szCs w:val="20"/>
    </w:rPr>
  </w:style>
  <w:style w:type="character" w:customStyle="1" w:styleId="CommentTextChar">
    <w:name w:val="Comment Text Char"/>
    <w:basedOn w:val="DefaultParagraphFont"/>
    <w:link w:val="CommentText"/>
    <w:semiHidden/>
    <w:rsid w:val="00772C8F"/>
    <w:rPr>
      <w:lang w:eastAsia="en-US"/>
    </w:rPr>
  </w:style>
  <w:style w:type="paragraph" w:styleId="CommentSubject">
    <w:name w:val="annotation subject"/>
    <w:basedOn w:val="CommentText"/>
    <w:next w:val="CommentText"/>
    <w:link w:val="CommentSubjectChar"/>
    <w:semiHidden/>
    <w:unhideWhenUsed/>
    <w:rsid w:val="00772C8F"/>
    <w:rPr>
      <w:b/>
      <w:bCs/>
    </w:rPr>
  </w:style>
  <w:style w:type="character" w:customStyle="1" w:styleId="CommentSubjectChar">
    <w:name w:val="Comment Subject Char"/>
    <w:basedOn w:val="CommentTextChar"/>
    <w:link w:val="CommentSubject"/>
    <w:semiHidden/>
    <w:rsid w:val="00772C8F"/>
    <w:rPr>
      <w:b/>
      <w:bCs/>
      <w:lang w:eastAsia="en-US"/>
    </w:rPr>
  </w:style>
  <w:style w:type="paragraph" w:styleId="Revision">
    <w:name w:val="Revision"/>
    <w:hidden/>
    <w:uiPriority w:val="99"/>
    <w:semiHidden/>
    <w:rsid w:val="00310F7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39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1424</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East Grinstead</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May Leonora</cp:lastModifiedBy>
  <cp:revision>9</cp:revision>
  <cp:lastPrinted>2008-02-29T15:37:00Z</cp:lastPrinted>
  <dcterms:created xsi:type="dcterms:W3CDTF">2024-02-16T09:02:00Z</dcterms:created>
  <dcterms:modified xsi:type="dcterms:W3CDTF">2025-07-02T09:05:00Z</dcterms:modified>
</cp:coreProperties>
</file>