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59"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9639"/>
      </w:tblGrid>
      <w:tr w:rsidR="00C51D38" w:rsidRPr="00D01354" w14:paraId="51F20BB5" w14:textId="77777777" w:rsidTr="0073646A">
        <w:tc>
          <w:tcPr>
            <w:tcW w:w="9639" w:type="dxa"/>
            <w:tcBorders>
              <w:top w:val="single" w:sz="4" w:space="0" w:color="auto"/>
              <w:left w:val="single" w:sz="4" w:space="0" w:color="auto"/>
              <w:bottom w:val="single" w:sz="4" w:space="0" w:color="auto"/>
              <w:right w:val="single" w:sz="4" w:space="0" w:color="auto"/>
            </w:tcBorders>
            <w:shd w:val="clear" w:color="auto" w:fill="002060"/>
          </w:tcPr>
          <w:p w14:paraId="4B87ACD1" w14:textId="77777777" w:rsidR="00C51D38" w:rsidRPr="00D01354" w:rsidRDefault="00C51D38" w:rsidP="00C43DF2">
            <w:pPr>
              <w:pStyle w:val="Heading2"/>
            </w:pPr>
            <w:bookmarkStart w:id="0" w:name="_GoBack"/>
            <w:bookmarkEnd w:id="0"/>
            <w:r w:rsidRPr="00D01354">
              <w:t>T</w:t>
            </w:r>
            <w:r w:rsidR="00234539">
              <w:t>erms of R</w:t>
            </w:r>
            <w:r w:rsidR="0060176E" w:rsidRPr="00D01354">
              <w:t>eference</w:t>
            </w:r>
          </w:p>
          <w:p w14:paraId="2EFD9962" w14:textId="77777777" w:rsidR="00C51D38" w:rsidRPr="00D01354" w:rsidRDefault="00C51D38" w:rsidP="001E7404">
            <w:pPr>
              <w:pStyle w:val="Heading2"/>
              <w:tabs>
                <w:tab w:val="left" w:pos="142"/>
              </w:tabs>
              <w:rPr>
                <w:color w:val="FFFFFF"/>
                <w:szCs w:val="22"/>
              </w:rPr>
            </w:pPr>
          </w:p>
        </w:tc>
      </w:tr>
      <w:tr w:rsidR="00C51D38" w:rsidRPr="00D01354" w14:paraId="27F377EF" w14:textId="77777777" w:rsidTr="00774DA7">
        <w:tc>
          <w:tcPr>
            <w:tcW w:w="963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B8070E" w14:textId="77777777" w:rsidR="00C51D38" w:rsidRPr="00D01354" w:rsidRDefault="006410DB" w:rsidP="001E7404">
            <w:pPr>
              <w:pStyle w:val="Heading2"/>
              <w:tabs>
                <w:tab w:val="left" w:pos="142"/>
              </w:tabs>
              <w:rPr>
                <w:color w:val="FFFFFF"/>
                <w:szCs w:val="22"/>
              </w:rPr>
            </w:pPr>
            <w:r w:rsidRPr="00774DA7">
              <w:rPr>
                <w:color w:val="FFFFFF" w:themeColor="background1"/>
                <w:szCs w:val="22"/>
              </w:rPr>
              <w:t xml:space="preserve">Name of </w:t>
            </w:r>
            <w:r w:rsidR="0060176E" w:rsidRPr="00774DA7">
              <w:rPr>
                <w:color w:val="FFFFFF" w:themeColor="background1"/>
                <w:szCs w:val="22"/>
              </w:rPr>
              <w:t>governance body</w:t>
            </w:r>
            <w:r w:rsidR="00C51D38" w:rsidRPr="00774DA7">
              <w:rPr>
                <w:color w:val="FFFFFF" w:themeColor="background1"/>
                <w:szCs w:val="22"/>
              </w:rPr>
              <w:t xml:space="preserve">   </w:t>
            </w:r>
          </w:p>
        </w:tc>
      </w:tr>
      <w:tr w:rsidR="00644B70" w:rsidRPr="00D01354" w14:paraId="36CDC902" w14:textId="77777777" w:rsidTr="001E7404">
        <w:tc>
          <w:tcPr>
            <w:tcW w:w="9639" w:type="dxa"/>
            <w:tcBorders>
              <w:top w:val="single" w:sz="4" w:space="0" w:color="auto"/>
              <w:left w:val="single" w:sz="4" w:space="0" w:color="auto"/>
              <w:bottom w:val="single" w:sz="4" w:space="0" w:color="auto"/>
              <w:right w:val="single" w:sz="4" w:space="0" w:color="auto"/>
            </w:tcBorders>
          </w:tcPr>
          <w:p w14:paraId="424CC91E" w14:textId="5768DBD5" w:rsidR="00C51D38" w:rsidRPr="00D01354" w:rsidRDefault="00D01354" w:rsidP="001E7404">
            <w:pPr>
              <w:tabs>
                <w:tab w:val="left" w:pos="142"/>
              </w:tabs>
              <w:rPr>
                <w:rFonts w:ascii="Arial" w:hAnsi="Arial" w:cs="Arial"/>
                <w:b/>
                <w:bCs/>
                <w:sz w:val="22"/>
                <w:szCs w:val="22"/>
              </w:rPr>
            </w:pPr>
            <w:r>
              <w:rPr>
                <w:rFonts w:ascii="Arial" w:hAnsi="Arial" w:cs="Arial"/>
                <w:b/>
                <w:bCs/>
                <w:sz w:val="22"/>
                <w:szCs w:val="22"/>
              </w:rPr>
              <w:t xml:space="preserve">Quality &amp; </w:t>
            </w:r>
            <w:r w:rsidR="004B224C">
              <w:rPr>
                <w:rFonts w:ascii="Arial" w:hAnsi="Arial" w:cs="Arial"/>
                <w:b/>
                <w:bCs/>
                <w:sz w:val="22"/>
                <w:szCs w:val="22"/>
              </w:rPr>
              <w:t xml:space="preserve">Safety </w:t>
            </w:r>
            <w:r>
              <w:rPr>
                <w:rFonts w:ascii="Arial" w:hAnsi="Arial" w:cs="Arial"/>
                <w:b/>
                <w:bCs/>
                <w:sz w:val="22"/>
                <w:szCs w:val="22"/>
              </w:rPr>
              <w:t>(Q&amp;</w:t>
            </w:r>
            <w:r w:rsidR="004B224C">
              <w:rPr>
                <w:rFonts w:ascii="Arial" w:hAnsi="Arial" w:cs="Arial"/>
                <w:b/>
                <w:bCs/>
                <w:sz w:val="22"/>
                <w:szCs w:val="22"/>
              </w:rPr>
              <w:t>S</w:t>
            </w:r>
            <w:r>
              <w:rPr>
                <w:rFonts w:ascii="Arial" w:hAnsi="Arial" w:cs="Arial"/>
                <w:b/>
                <w:bCs/>
                <w:sz w:val="22"/>
                <w:szCs w:val="22"/>
              </w:rPr>
              <w:t>) Committee</w:t>
            </w:r>
          </w:p>
          <w:p w14:paraId="16CC4DB5" w14:textId="77777777" w:rsidR="006410DB" w:rsidRPr="00D01354" w:rsidRDefault="006410DB" w:rsidP="001E7404">
            <w:pPr>
              <w:tabs>
                <w:tab w:val="left" w:pos="33"/>
              </w:tabs>
              <w:rPr>
                <w:rFonts w:ascii="Arial" w:hAnsi="Arial" w:cs="Arial"/>
                <w:sz w:val="22"/>
                <w:szCs w:val="22"/>
              </w:rPr>
            </w:pPr>
          </w:p>
        </w:tc>
      </w:tr>
      <w:tr w:rsidR="0060176E" w:rsidRPr="00D01354" w14:paraId="4E62ACE6" w14:textId="77777777" w:rsidTr="00774DA7">
        <w:tc>
          <w:tcPr>
            <w:tcW w:w="963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FA52AAB" w14:textId="77777777" w:rsidR="0060176E" w:rsidRPr="00D01354" w:rsidRDefault="0060176E" w:rsidP="001E7404">
            <w:pPr>
              <w:pStyle w:val="Heading2"/>
              <w:tabs>
                <w:tab w:val="left" w:pos="142"/>
              </w:tabs>
              <w:rPr>
                <w:color w:val="FFFFFF"/>
                <w:szCs w:val="22"/>
              </w:rPr>
            </w:pPr>
            <w:r w:rsidRPr="00774DA7">
              <w:rPr>
                <w:color w:val="FFFFFF" w:themeColor="background1"/>
                <w:szCs w:val="22"/>
              </w:rPr>
              <w:t xml:space="preserve">Constitution </w:t>
            </w:r>
          </w:p>
        </w:tc>
      </w:tr>
      <w:tr w:rsidR="0060176E" w:rsidRPr="00D01354" w14:paraId="3B5F9B00" w14:textId="77777777" w:rsidTr="001E7404">
        <w:tc>
          <w:tcPr>
            <w:tcW w:w="9639" w:type="dxa"/>
            <w:tcBorders>
              <w:top w:val="single" w:sz="4" w:space="0" w:color="auto"/>
              <w:left w:val="single" w:sz="4" w:space="0" w:color="auto"/>
              <w:bottom w:val="single" w:sz="4" w:space="0" w:color="auto"/>
              <w:right w:val="single" w:sz="4" w:space="0" w:color="auto"/>
            </w:tcBorders>
          </w:tcPr>
          <w:p w14:paraId="3A8FD809" w14:textId="6CC663A7" w:rsidR="0098070D" w:rsidRPr="00D01354" w:rsidRDefault="009E0D3B" w:rsidP="004B224C">
            <w:pPr>
              <w:tabs>
                <w:tab w:val="left" w:pos="142"/>
              </w:tabs>
              <w:rPr>
                <w:rFonts w:ascii="Arial" w:hAnsi="Arial" w:cs="Arial"/>
                <w:sz w:val="22"/>
                <w:szCs w:val="22"/>
              </w:rPr>
            </w:pPr>
            <w:r>
              <w:rPr>
                <w:rFonts w:ascii="Arial" w:hAnsi="Arial" w:cs="Arial"/>
                <w:sz w:val="22"/>
                <w:szCs w:val="22"/>
              </w:rPr>
              <w:t xml:space="preserve">The Quality and </w:t>
            </w:r>
            <w:r w:rsidR="004B224C">
              <w:rPr>
                <w:rFonts w:ascii="Arial" w:hAnsi="Arial" w:cs="Arial"/>
                <w:sz w:val="22"/>
                <w:szCs w:val="22"/>
              </w:rPr>
              <w:t xml:space="preserve">Safety </w:t>
            </w:r>
            <w:r>
              <w:rPr>
                <w:rFonts w:ascii="Arial" w:hAnsi="Arial" w:cs="Arial"/>
                <w:sz w:val="22"/>
                <w:szCs w:val="22"/>
              </w:rPr>
              <w:t>Committee (“the C</w:t>
            </w:r>
            <w:r w:rsidR="00D01354">
              <w:rPr>
                <w:rFonts w:ascii="Arial" w:hAnsi="Arial" w:cs="Arial"/>
                <w:sz w:val="22"/>
                <w:szCs w:val="22"/>
              </w:rPr>
              <w:t xml:space="preserve">ommittee”) is a standing </w:t>
            </w:r>
            <w:r>
              <w:rPr>
                <w:rFonts w:ascii="Arial" w:hAnsi="Arial" w:cs="Arial"/>
                <w:sz w:val="22"/>
                <w:szCs w:val="22"/>
              </w:rPr>
              <w:t>committee of the B</w:t>
            </w:r>
            <w:r w:rsidR="00D01354">
              <w:rPr>
                <w:rFonts w:ascii="Arial" w:hAnsi="Arial" w:cs="Arial"/>
                <w:sz w:val="22"/>
                <w:szCs w:val="22"/>
              </w:rPr>
              <w:t xml:space="preserve">oard of </w:t>
            </w:r>
            <w:r>
              <w:rPr>
                <w:rFonts w:ascii="Arial" w:hAnsi="Arial" w:cs="Arial"/>
                <w:sz w:val="22"/>
                <w:szCs w:val="22"/>
              </w:rPr>
              <w:t>D</w:t>
            </w:r>
            <w:r w:rsidR="00D01354">
              <w:rPr>
                <w:rFonts w:ascii="Arial" w:hAnsi="Arial" w:cs="Arial"/>
                <w:sz w:val="22"/>
                <w:szCs w:val="22"/>
              </w:rPr>
              <w:t xml:space="preserve">irectors, established in accordance with the </w:t>
            </w:r>
            <w:r>
              <w:rPr>
                <w:rFonts w:ascii="Arial" w:hAnsi="Arial" w:cs="Arial"/>
                <w:sz w:val="22"/>
                <w:szCs w:val="22"/>
              </w:rPr>
              <w:t>T</w:t>
            </w:r>
            <w:r w:rsidR="00D01354">
              <w:rPr>
                <w:rFonts w:ascii="Arial" w:hAnsi="Arial" w:cs="Arial"/>
                <w:sz w:val="22"/>
                <w:szCs w:val="22"/>
              </w:rPr>
              <w:t>rust’s standing orders, standing financial instructions and constitution.</w:t>
            </w:r>
          </w:p>
        </w:tc>
      </w:tr>
      <w:tr w:rsidR="0060176E" w:rsidRPr="00D01354" w14:paraId="2E06A35E" w14:textId="77777777" w:rsidTr="00774DA7">
        <w:tc>
          <w:tcPr>
            <w:tcW w:w="963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CA1EA6" w14:textId="77777777" w:rsidR="0060176E" w:rsidRPr="00D01354" w:rsidRDefault="0060176E" w:rsidP="001E7404">
            <w:pPr>
              <w:pStyle w:val="Heading2"/>
              <w:tabs>
                <w:tab w:val="left" w:pos="142"/>
              </w:tabs>
              <w:rPr>
                <w:color w:val="FFFFFF"/>
                <w:szCs w:val="22"/>
              </w:rPr>
            </w:pPr>
            <w:r w:rsidRPr="00774DA7">
              <w:rPr>
                <w:color w:val="FFFFFF" w:themeColor="background1"/>
                <w:szCs w:val="22"/>
              </w:rPr>
              <w:t>Accountability</w:t>
            </w:r>
          </w:p>
        </w:tc>
      </w:tr>
      <w:tr w:rsidR="0060176E" w:rsidRPr="00D01354" w14:paraId="31BBBD0B" w14:textId="77777777" w:rsidTr="001E7404">
        <w:tc>
          <w:tcPr>
            <w:tcW w:w="9639" w:type="dxa"/>
            <w:tcBorders>
              <w:top w:val="single" w:sz="4" w:space="0" w:color="auto"/>
              <w:left w:val="single" w:sz="4" w:space="0" w:color="auto"/>
              <w:bottom w:val="single" w:sz="4" w:space="0" w:color="auto"/>
              <w:right w:val="single" w:sz="4" w:space="0" w:color="auto"/>
            </w:tcBorders>
          </w:tcPr>
          <w:p w14:paraId="4FB6178D" w14:textId="77777777" w:rsidR="0060176E" w:rsidRPr="00D01354" w:rsidRDefault="0060176E" w:rsidP="001E7404">
            <w:pPr>
              <w:tabs>
                <w:tab w:val="left" w:pos="142"/>
              </w:tabs>
              <w:rPr>
                <w:rFonts w:ascii="Arial" w:hAnsi="Arial" w:cs="Arial"/>
                <w:sz w:val="22"/>
                <w:szCs w:val="22"/>
              </w:rPr>
            </w:pPr>
            <w:r w:rsidRPr="00D01354">
              <w:rPr>
                <w:rFonts w:ascii="Arial" w:hAnsi="Arial" w:cs="Arial"/>
                <w:sz w:val="22"/>
                <w:szCs w:val="22"/>
              </w:rPr>
              <w:t xml:space="preserve">The </w:t>
            </w:r>
            <w:r w:rsidR="009E0D3B">
              <w:rPr>
                <w:rFonts w:ascii="Arial" w:hAnsi="Arial" w:cs="Arial"/>
                <w:sz w:val="22"/>
                <w:szCs w:val="22"/>
              </w:rPr>
              <w:t>C</w:t>
            </w:r>
            <w:r w:rsidR="00D01354">
              <w:rPr>
                <w:rFonts w:ascii="Arial" w:hAnsi="Arial" w:cs="Arial"/>
                <w:sz w:val="22"/>
                <w:szCs w:val="22"/>
              </w:rPr>
              <w:t>ommittee</w:t>
            </w:r>
            <w:r w:rsidRPr="00D01354">
              <w:rPr>
                <w:rFonts w:ascii="Arial" w:hAnsi="Arial" w:cs="Arial"/>
                <w:sz w:val="22"/>
                <w:szCs w:val="22"/>
              </w:rPr>
              <w:t xml:space="preserve"> is accountable to the </w:t>
            </w:r>
            <w:r w:rsidR="009E0D3B">
              <w:rPr>
                <w:rFonts w:ascii="Arial" w:hAnsi="Arial" w:cs="Arial"/>
                <w:sz w:val="22"/>
                <w:szCs w:val="22"/>
              </w:rPr>
              <w:t>Board of D</w:t>
            </w:r>
            <w:r w:rsidR="00D01354">
              <w:rPr>
                <w:rFonts w:ascii="Arial" w:hAnsi="Arial" w:cs="Arial"/>
                <w:sz w:val="22"/>
                <w:szCs w:val="22"/>
              </w:rPr>
              <w:t xml:space="preserve">irectors </w:t>
            </w:r>
            <w:r w:rsidRPr="00D01354">
              <w:rPr>
                <w:rFonts w:ascii="Arial" w:hAnsi="Arial" w:cs="Arial"/>
                <w:sz w:val="22"/>
                <w:szCs w:val="22"/>
              </w:rPr>
              <w:t>for its performance and effectiveness</w:t>
            </w:r>
            <w:r w:rsidR="00D01354">
              <w:rPr>
                <w:rFonts w:ascii="Arial" w:hAnsi="Arial" w:cs="Arial"/>
                <w:sz w:val="22"/>
                <w:szCs w:val="22"/>
              </w:rPr>
              <w:t xml:space="preserve"> in accordance with these terms of reference</w:t>
            </w:r>
            <w:r w:rsidRPr="00D01354">
              <w:rPr>
                <w:rFonts w:ascii="Arial" w:hAnsi="Arial" w:cs="Arial"/>
                <w:sz w:val="22"/>
                <w:szCs w:val="22"/>
              </w:rPr>
              <w:t>.</w:t>
            </w:r>
          </w:p>
          <w:p w14:paraId="17B2643A" w14:textId="77777777" w:rsidR="0060176E" w:rsidRPr="00D01354" w:rsidRDefault="0060176E" w:rsidP="001E7404">
            <w:pPr>
              <w:tabs>
                <w:tab w:val="left" w:pos="142"/>
              </w:tabs>
              <w:rPr>
                <w:rFonts w:ascii="Arial" w:hAnsi="Arial" w:cs="Arial"/>
                <w:sz w:val="22"/>
                <w:szCs w:val="22"/>
              </w:rPr>
            </w:pPr>
          </w:p>
        </w:tc>
      </w:tr>
      <w:tr w:rsidR="00704609" w:rsidRPr="00D01354" w14:paraId="3E6CA03C" w14:textId="77777777" w:rsidTr="00774DA7">
        <w:tc>
          <w:tcPr>
            <w:tcW w:w="963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501CC6" w14:textId="77777777" w:rsidR="00704609" w:rsidRPr="00D01354" w:rsidRDefault="00704609" w:rsidP="001E7404">
            <w:pPr>
              <w:pStyle w:val="Heading2"/>
              <w:tabs>
                <w:tab w:val="left" w:pos="142"/>
              </w:tabs>
              <w:rPr>
                <w:color w:val="FFFFFF"/>
                <w:szCs w:val="22"/>
              </w:rPr>
            </w:pPr>
            <w:r w:rsidRPr="00774DA7">
              <w:rPr>
                <w:color w:val="FFFFFF" w:themeColor="background1"/>
                <w:szCs w:val="22"/>
              </w:rPr>
              <w:t>Authority</w:t>
            </w:r>
          </w:p>
        </w:tc>
      </w:tr>
      <w:tr w:rsidR="00704609" w:rsidRPr="00D01354" w14:paraId="6B41D057" w14:textId="77777777" w:rsidTr="001E7404">
        <w:tc>
          <w:tcPr>
            <w:tcW w:w="9639" w:type="dxa"/>
            <w:tcBorders>
              <w:top w:val="single" w:sz="4" w:space="0" w:color="auto"/>
              <w:left w:val="single" w:sz="4" w:space="0" w:color="auto"/>
              <w:bottom w:val="single" w:sz="4" w:space="0" w:color="auto"/>
              <w:right w:val="single" w:sz="4" w:space="0" w:color="auto"/>
            </w:tcBorders>
          </w:tcPr>
          <w:p w14:paraId="684C0280" w14:textId="77777777" w:rsidR="00C750E2" w:rsidRDefault="00D01354" w:rsidP="001E7404">
            <w:pPr>
              <w:tabs>
                <w:tab w:val="left" w:pos="142"/>
              </w:tabs>
              <w:rPr>
                <w:rFonts w:ascii="Arial" w:hAnsi="Arial" w:cs="Arial"/>
                <w:sz w:val="22"/>
                <w:szCs w:val="22"/>
              </w:rPr>
            </w:pPr>
            <w:r>
              <w:rPr>
                <w:rFonts w:ascii="Arial" w:hAnsi="Arial" w:cs="Arial"/>
                <w:sz w:val="22"/>
                <w:szCs w:val="22"/>
              </w:rPr>
              <w:t xml:space="preserve">The </w:t>
            </w:r>
            <w:r w:rsidR="009E0D3B">
              <w:rPr>
                <w:rFonts w:ascii="Arial" w:hAnsi="Arial" w:cs="Arial"/>
                <w:sz w:val="22"/>
                <w:szCs w:val="22"/>
              </w:rPr>
              <w:t>Committee is authorised by the Board of D</w:t>
            </w:r>
            <w:r>
              <w:rPr>
                <w:rFonts w:ascii="Arial" w:hAnsi="Arial" w:cs="Arial"/>
                <w:sz w:val="22"/>
                <w:szCs w:val="22"/>
              </w:rPr>
              <w:t>irectors to</w:t>
            </w:r>
            <w:r w:rsidR="009E0D3B">
              <w:rPr>
                <w:rFonts w:ascii="Arial" w:hAnsi="Arial" w:cs="Arial"/>
                <w:sz w:val="22"/>
                <w:szCs w:val="22"/>
              </w:rPr>
              <w:t xml:space="preserve"> seek any information it requires from within the Trust and to commission independent reviews and studies if it considers these necessary.  Delegated authority includes</w:t>
            </w:r>
            <w:r>
              <w:rPr>
                <w:rFonts w:ascii="Arial" w:hAnsi="Arial" w:cs="Arial"/>
                <w:sz w:val="22"/>
                <w:szCs w:val="22"/>
              </w:rPr>
              <w:t>:</w:t>
            </w:r>
          </w:p>
          <w:p w14:paraId="4708C722" w14:textId="77777777" w:rsidR="00D01354" w:rsidRPr="00D01354" w:rsidRDefault="00D01354" w:rsidP="0061698B">
            <w:pPr>
              <w:pStyle w:val="ListParagraph"/>
              <w:numPr>
                <w:ilvl w:val="0"/>
                <w:numId w:val="6"/>
              </w:numPr>
              <w:tabs>
                <w:tab w:val="left" w:pos="0"/>
              </w:tabs>
              <w:ind w:left="426" w:hanging="426"/>
              <w:rPr>
                <w:rFonts w:ascii="Arial" w:hAnsi="Arial" w:cs="Arial"/>
                <w:sz w:val="22"/>
                <w:szCs w:val="22"/>
              </w:rPr>
            </w:pPr>
            <w:r w:rsidRPr="00D01354">
              <w:rPr>
                <w:rFonts w:ascii="Arial" w:hAnsi="Arial" w:cs="Arial"/>
                <w:sz w:val="22"/>
                <w:szCs w:val="22"/>
              </w:rPr>
              <w:t>Approv</w:t>
            </w:r>
            <w:r w:rsidR="009E0D3B">
              <w:rPr>
                <w:rFonts w:ascii="Arial" w:hAnsi="Arial" w:cs="Arial"/>
                <w:sz w:val="22"/>
                <w:szCs w:val="22"/>
              </w:rPr>
              <w:t>al of</w:t>
            </w:r>
            <w:r w:rsidRPr="00D01354">
              <w:rPr>
                <w:rFonts w:ascii="Arial" w:hAnsi="Arial" w:cs="Arial"/>
                <w:sz w:val="22"/>
                <w:szCs w:val="22"/>
              </w:rPr>
              <w:t xml:space="preserve"> specific policies </w:t>
            </w:r>
            <w:r w:rsidR="009E0D3B">
              <w:rPr>
                <w:rFonts w:ascii="Arial" w:hAnsi="Arial" w:cs="Arial"/>
                <w:sz w:val="22"/>
                <w:szCs w:val="22"/>
              </w:rPr>
              <w:t>and procedures relevant to the C</w:t>
            </w:r>
            <w:r w:rsidRPr="00D01354">
              <w:rPr>
                <w:rFonts w:ascii="Arial" w:hAnsi="Arial" w:cs="Arial"/>
                <w:sz w:val="22"/>
                <w:szCs w:val="22"/>
              </w:rPr>
              <w:t>ommittee’s purpose, responsibilities and duties</w:t>
            </w:r>
            <w:r w:rsidR="009E0D3B">
              <w:rPr>
                <w:rFonts w:ascii="Arial" w:hAnsi="Arial" w:cs="Arial"/>
                <w:sz w:val="22"/>
                <w:szCs w:val="22"/>
              </w:rPr>
              <w:t>.</w:t>
            </w:r>
          </w:p>
          <w:p w14:paraId="36CC4D00" w14:textId="7BCEC868" w:rsidR="00D01354" w:rsidRPr="00D01354" w:rsidRDefault="00D01354" w:rsidP="0061698B">
            <w:pPr>
              <w:pStyle w:val="ListParagraph"/>
              <w:numPr>
                <w:ilvl w:val="0"/>
                <w:numId w:val="6"/>
              </w:numPr>
              <w:tabs>
                <w:tab w:val="left" w:pos="0"/>
              </w:tabs>
              <w:ind w:left="426" w:hanging="426"/>
              <w:rPr>
                <w:rFonts w:ascii="Arial" w:hAnsi="Arial" w:cs="Arial"/>
                <w:sz w:val="22"/>
                <w:szCs w:val="22"/>
              </w:rPr>
            </w:pPr>
            <w:r w:rsidRPr="00D01354">
              <w:rPr>
                <w:rFonts w:ascii="Arial" w:hAnsi="Arial" w:cs="Arial"/>
                <w:sz w:val="22"/>
                <w:szCs w:val="22"/>
              </w:rPr>
              <w:t>Engage</w:t>
            </w:r>
            <w:r w:rsidR="009E0D3B">
              <w:rPr>
                <w:rFonts w:ascii="Arial" w:hAnsi="Arial" w:cs="Arial"/>
                <w:sz w:val="22"/>
                <w:szCs w:val="22"/>
              </w:rPr>
              <w:t>ment</w:t>
            </w:r>
            <w:r w:rsidRPr="00D01354">
              <w:rPr>
                <w:rFonts w:ascii="Arial" w:hAnsi="Arial" w:cs="Arial"/>
                <w:sz w:val="22"/>
                <w:szCs w:val="22"/>
              </w:rPr>
              <w:t xml:space="preserve"> with </w:t>
            </w:r>
            <w:r w:rsidR="009E0D3B">
              <w:rPr>
                <w:rFonts w:ascii="Arial" w:hAnsi="Arial" w:cs="Arial"/>
                <w:sz w:val="22"/>
                <w:szCs w:val="22"/>
              </w:rPr>
              <w:t>Trust</w:t>
            </w:r>
            <w:r w:rsidRPr="00D01354">
              <w:rPr>
                <w:rFonts w:ascii="Arial" w:hAnsi="Arial" w:cs="Arial"/>
                <w:sz w:val="22"/>
                <w:szCs w:val="22"/>
              </w:rPr>
              <w:t xml:space="preserve"> au</w:t>
            </w:r>
            <w:r w:rsidR="009E0D3B">
              <w:rPr>
                <w:rFonts w:ascii="Arial" w:hAnsi="Arial" w:cs="Arial"/>
                <w:sz w:val="22"/>
                <w:szCs w:val="22"/>
              </w:rPr>
              <w:t>ditors in cooperation with the Audit</w:t>
            </w:r>
            <w:r w:rsidR="0096150A">
              <w:rPr>
                <w:rFonts w:ascii="Arial" w:hAnsi="Arial" w:cs="Arial"/>
                <w:sz w:val="22"/>
                <w:szCs w:val="22"/>
              </w:rPr>
              <w:t xml:space="preserve"> </w:t>
            </w:r>
            <w:r w:rsidR="008A0612">
              <w:rPr>
                <w:rFonts w:ascii="Arial" w:hAnsi="Arial" w:cs="Arial"/>
                <w:sz w:val="22"/>
                <w:szCs w:val="22"/>
              </w:rPr>
              <w:t>and Risk</w:t>
            </w:r>
            <w:r w:rsidR="004B224C">
              <w:rPr>
                <w:rFonts w:ascii="Arial" w:hAnsi="Arial" w:cs="Arial"/>
                <w:sz w:val="22"/>
                <w:szCs w:val="22"/>
              </w:rPr>
              <w:t xml:space="preserve"> </w:t>
            </w:r>
            <w:r w:rsidR="009E0D3B">
              <w:rPr>
                <w:rFonts w:ascii="Arial" w:hAnsi="Arial" w:cs="Arial"/>
                <w:sz w:val="22"/>
                <w:szCs w:val="22"/>
              </w:rPr>
              <w:t>C</w:t>
            </w:r>
            <w:r w:rsidRPr="00D01354">
              <w:rPr>
                <w:rFonts w:ascii="Arial" w:hAnsi="Arial" w:cs="Arial"/>
                <w:sz w:val="22"/>
                <w:szCs w:val="22"/>
              </w:rPr>
              <w:t>ommittee</w:t>
            </w:r>
            <w:r w:rsidR="009E0D3B">
              <w:rPr>
                <w:rFonts w:ascii="Arial" w:hAnsi="Arial" w:cs="Arial"/>
                <w:sz w:val="22"/>
                <w:szCs w:val="22"/>
              </w:rPr>
              <w:t>.</w:t>
            </w:r>
          </w:p>
          <w:p w14:paraId="56B2D72F" w14:textId="1C36DD46" w:rsidR="00D01354" w:rsidRPr="00D01354" w:rsidRDefault="00D01354" w:rsidP="0061698B">
            <w:pPr>
              <w:pStyle w:val="ListParagraph"/>
              <w:numPr>
                <w:ilvl w:val="0"/>
                <w:numId w:val="6"/>
              </w:numPr>
              <w:tabs>
                <w:tab w:val="left" w:pos="0"/>
              </w:tabs>
              <w:ind w:left="426" w:hanging="426"/>
              <w:rPr>
                <w:rFonts w:ascii="Arial" w:hAnsi="Arial" w:cs="Arial"/>
                <w:sz w:val="22"/>
                <w:szCs w:val="22"/>
              </w:rPr>
            </w:pPr>
            <w:r w:rsidRPr="00D01354">
              <w:rPr>
                <w:rFonts w:ascii="Arial" w:hAnsi="Arial" w:cs="Arial"/>
                <w:sz w:val="22"/>
                <w:szCs w:val="22"/>
              </w:rPr>
              <w:t>Seek</w:t>
            </w:r>
            <w:r w:rsidR="009E0D3B">
              <w:rPr>
                <w:rFonts w:ascii="Arial" w:hAnsi="Arial" w:cs="Arial"/>
                <w:sz w:val="22"/>
                <w:szCs w:val="22"/>
              </w:rPr>
              <w:t>ing</w:t>
            </w:r>
            <w:r w:rsidRPr="00D01354">
              <w:rPr>
                <w:rFonts w:ascii="Arial" w:hAnsi="Arial" w:cs="Arial"/>
                <w:sz w:val="22"/>
                <w:szCs w:val="22"/>
              </w:rPr>
              <w:t xml:space="preserve"> information </w:t>
            </w:r>
            <w:r w:rsidR="009E0D3B">
              <w:rPr>
                <w:rFonts w:ascii="Arial" w:hAnsi="Arial" w:cs="Arial"/>
                <w:sz w:val="22"/>
                <w:szCs w:val="22"/>
              </w:rPr>
              <w:t xml:space="preserve">from within the Trust and </w:t>
            </w:r>
            <w:r w:rsidR="00992927">
              <w:rPr>
                <w:rFonts w:ascii="Arial" w:hAnsi="Arial" w:cs="Arial"/>
                <w:sz w:val="22"/>
                <w:szCs w:val="22"/>
              </w:rPr>
              <w:t>commission</w:t>
            </w:r>
            <w:r w:rsidR="003A78C1">
              <w:rPr>
                <w:rFonts w:ascii="Arial" w:hAnsi="Arial" w:cs="Arial"/>
                <w:sz w:val="22"/>
                <w:szCs w:val="22"/>
              </w:rPr>
              <w:t>ing</w:t>
            </w:r>
            <w:r w:rsidR="00992927">
              <w:rPr>
                <w:rFonts w:ascii="Arial" w:hAnsi="Arial" w:cs="Arial"/>
                <w:sz w:val="22"/>
                <w:szCs w:val="22"/>
              </w:rPr>
              <w:t xml:space="preserve"> internal or </w:t>
            </w:r>
            <w:r w:rsidR="00826C64">
              <w:rPr>
                <w:rFonts w:ascii="Arial" w:hAnsi="Arial" w:cs="Arial"/>
                <w:sz w:val="22"/>
                <w:szCs w:val="22"/>
              </w:rPr>
              <w:t>independent</w:t>
            </w:r>
            <w:r w:rsidR="00992927">
              <w:rPr>
                <w:rFonts w:ascii="Arial" w:hAnsi="Arial" w:cs="Arial"/>
                <w:sz w:val="22"/>
                <w:szCs w:val="22"/>
              </w:rPr>
              <w:t xml:space="preserve"> investigations </w:t>
            </w:r>
            <w:r w:rsidR="00826C64">
              <w:rPr>
                <w:rFonts w:ascii="Arial" w:hAnsi="Arial" w:cs="Arial"/>
                <w:sz w:val="22"/>
                <w:szCs w:val="22"/>
              </w:rPr>
              <w:t>or</w:t>
            </w:r>
            <w:r w:rsidR="00FA5E77" w:rsidRPr="00FA5E77">
              <w:rPr>
                <w:rFonts w:ascii="Arial" w:hAnsi="Arial" w:cs="Arial"/>
                <w:sz w:val="22"/>
                <w:szCs w:val="22"/>
              </w:rPr>
              <w:t xml:space="preserve"> any activity within its terms of reference</w:t>
            </w:r>
            <w:r w:rsidR="00992927">
              <w:rPr>
                <w:rFonts w:ascii="Arial" w:hAnsi="Arial" w:cs="Arial"/>
                <w:sz w:val="22"/>
                <w:szCs w:val="22"/>
              </w:rPr>
              <w:t xml:space="preserve"> if further assurance is required</w:t>
            </w:r>
            <w:r w:rsidR="004B224C">
              <w:rPr>
                <w:rFonts w:ascii="Arial" w:hAnsi="Arial" w:cs="Arial"/>
                <w:sz w:val="22"/>
                <w:szCs w:val="22"/>
              </w:rPr>
              <w:t>, subject to approval of spend in line with scheme of delegation and reservation of power</w:t>
            </w:r>
            <w:r w:rsidR="002D1D2C">
              <w:rPr>
                <w:rFonts w:ascii="Arial" w:hAnsi="Arial" w:cs="Arial"/>
                <w:sz w:val="22"/>
                <w:szCs w:val="22"/>
              </w:rPr>
              <w:t>.</w:t>
            </w:r>
          </w:p>
          <w:p w14:paraId="25F60C47" w14:textId="77777777" w:rsidR="00D01354" w:rsidRPr="00FA5E77" w:rsidRDefault="00D01354" w:rsidP="007F0A50">
            <w:pPr>
              <w:pStyle w:val="ListParagraph"/>
              <w:tabs>
                <w:tab w:val="left" w:pos="0"/>
              </w:tabs>
              <w:ind w:left="426"/>
              <w:rPr>
                <w:rFonts w:ascii="Arial" w:hAnsi="Arial" w:cs="Arial"/>
                <w:sz w:val="22"/>
                <w:szCs w:val="22"/>
              </w:rPr>
            </w:pPr>
          </w:p>
        </w:tc>
      </w:tr>
      <w:tr w:rsidR="00DB0C66" w:rsidRPr="00D01354" w14:paraId="49F7BCC7" w14:textId="77777777" w:rsidTr="00774DA7">
        <w:tc>
          <w:tcPr>
            <w:tcW w:w="963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6E27D8F" w14:textId="77777777" w:rsidR="00DB0C66" w:rsidRPr="00D01354" w:rsidRDefault="00DB0C66" w:rsidP="001E7404">
            <w:pPr>
              <w:pStyle w:val="Heading2"/>
              <w:tabs>
                <w:tab w:val="left" w:pos="142"/>
              </w:tabs>
              <w:rPr>
                <w:color w:val="FFFFFF"/>
                <w:szCs w:val="22"/>
              </w:rPr>
            </w:pPr>
            <w:r w:rsidRPr="00774DA7">
              <w:rPr>
                <w:color w:val="FFFFFF" w:themeColor="background1"/>
                <w:szCs w:val="22"/>
              </w:rPr>
              <w:t>Purpose</w:t>
            </w:r>
          </w:p>
        </w:tc>
      </w:tr>
      <w:tr w:rsidR="00DB0C66" w:rsidRPr="00D01354" w14:paraId="24F633E1" w14:textId="77777777" w:rsidTr="001E7404">
        <w:tc>
          <w:tcPr>
            <w:tcW w:w="9639" w:type="dxa"/>
            <w:tcBorders>
              <w:top w:val="single" w:sz="4" w:space="0" w:color="auto"/>
              <w:left w:val="single" w:sz="4" w:space="0" w:color="auto"/>
              <w:bottom w:val="single" w:sz="4" w:space="0" w:color="auto"/>
              <w:right w:val="single" w:sz="4" w:space="0" w:color="auto"/>
            </w:tcBorders>
          </w:tcPr>
          <w:p w14:paraId="4011F25D" w14:textId="560DA41F" w:rsidR="00DB0C66" w:rsidRDefault="00D01354" w:rsidP="001E7404">
            <w:pPr>
              <w:tabs>
                <w:tab w:val="left" w:pos="142"/>
              </w:tabs>
              <w:rPr>
                <w:rFonts w:ascii="Arial" w:hAnsi="Arial" w:cs="Arial"/>
                <w:sz w:val="22"/>
                <w:szCs w:val="22"/>
              </w:rPr>
            </w:pPr>
            <w:r>
              <w:rPr>
                <w:rFonts w:ascii="Arial" w:hAnsi="Arial" w:cs="Arial"/>
                <w:sz w:val="22"/>
                <w:szCs w:val="22"/>
              </w:rPr>
              <w:t xml:space="preserve">The purpose of </w:t>
            </w:r>
            <w:r w:rsidR="009E0D3B">
              <w:rPr>
                <w:rFonts w:ascii="Arial" w:hAnsi="Arial" w:cs="Arial"/>
                <w:sz w:val="22"/>
                <w:szCs w:val="22"/>
              </w:rPr>
              <w:t xml:space="preserve">the </w:t>
            </w:r>
            <w:r w:rsidR="003A78C1">
              <w:rPr>
                <w:rFonts w:ascii="Arial" w:hAnsi="Arial" w:cs="Arial"/>
                <w:sz w:val="22"/>
                <w:szCs w:val="22"/>
              </w:rPr>
              <w:t>C</w:t>
            </w:r>
            <w:r w:rsidR="009E0D3B">
              <w:rPr>
                <w:rFonts w:ascii="Arial" w:hAnsi="Arial" w:cs="Arial"/>
                <w:sz w:val="22"/>
                <w:szCs w:val="22"/>
              </w:rPr>
              <w:t>ommittee is to assure the B</w:t>
            </w:r>
            <w:r>
              <w:rPr>
                <w:rFonts w:ascii="Arial" w:hAnsi="Arial" w:cs="Arial"/>
                <w:sz w:val="22"/>
                <w:szCs w:val="22"/>
              </w:rPr>
              <w:t xml:space="preserve">oard of </w:t>
            </w:r>
            <w:r w:rsidR="009E0D3B">
              <w:rPr>
                <w:rFonts w:ascii="Arial" w:hAnsi="Arial" w:cs="Arial"/>
                <w:sz w:val="22"/>
                <w:szCs w:val="22"/>
              </w:rPr>
              <w:t>D</w:t>
            </w:r>
            <w:r>
              <w:rPr>
                <w:rFonts w:ascii="Arial" w:hAnsi="Arial" w:cs="Arial"/>
                <w:sz w:val="22"/>
                <w:szCs w:val="22"/>
              </w:rPr>
              <w:t>irectors of:</w:t>
            </w:r>
          </w:p>
          <w:p w14:paraId="4B970DE9" w14:textId="76D912C7" w:rsidR="007A7329" w:rsidRDefault="00D01354" w:rsidP="007A7329">
            <w:pPr>
              <w:pStyle w:val="ListParagraph"/>
              <w:numPr>
                <w:ilvl w:val="0"/>
                <w:numId w:val="7"/>
              </w:numPr>
              <w:tabs>
                <w:tab w:val="left" w:pos="0"/>
              </w:tabs>
              <w:ind w:left="426" w:hanging="426"/>
              <w:rPr>
                <w:rFonts w:ascii="Arial" w:hAnsi="Arial" w:cs="Arial"/>
                <w:sz w:val="22"/>
                <w:szCs w:val="22"/>
              </w:rPr>
            </w:pPr>
            <w:r w:rsidRPr="009B2793">
              <w:rPr>
                <w:rFonts w:ascii="Arial" w:hAnsi="Arial" w:cs="Arial"/>
                <w:sz w:val="22"/>
                <w:szCs w:val="22"/>
              </w:rPr>
              <w:t xml:space="preserve">The quality and safety of </w:t>
            </w:r>
            <w:r w:rsidR="009E0D3B">
              <w:rPr>
                <w:rFonts w:ascii="Arial" w:hAnsi="Arial" w:cs="Arial"/>
                <w:sz w:val="22"/>
                <w:szCs w:val="22"/>
              </w:rPr>
              <w:t>clinical care delivered by the T</w:t>
            </w:r>
            <w:r w:rsidRPr="009B2793">
              <w:rPr>
                <w:rFonts w:ascii="Arial" w:hAnsi="Arial" w:cs="Arial"/>
                <w:sz w:val="22"/>
                <w:szCs w:val="22"/>
              </w:rPr>
              <w:t>rust at either its hub site in East Grinstead or any other</w:t>
            </w:r>
            <w:r w:rsidR="009E0D3B">
              <w:rPr>
                <w:rFonts w:ascii="Arial" w:hAnsi="Arial" w:cs="Arial"/>
                <w:sz w:val="22"/>
                <w:szCs w:val="22"/>
              </w:rPr>
              <w:t xml:space="preserve"> of its </w:t>
            </w:r>
            <w:r w:rsidRPr="009B2793">
              <w:rPr>
                <w:rFonts w:ascii="Arial" w:hAnsi="Arial" w:cs="Arial"/>
                <w:sz w:val="22"/>
                <w:szCs w:val="22"/>
              </w:rPr>
              <w:t>spoke sites</w:t>
            </w:r>
            <w:r w:rsidR="009E0D3B">
              <w:rPr>
                <w:rFonts w:ascii="Arial" w:hAnsi="Arial" w:cs="Arial"/>
                <w:sz w:val="22"/>
                <w:szCs w:val="22"/>
              </w:rPr>
              <w:t>.</w:t>
            </w:r>
          </w:p>
          <w:p w14:paraId="00B26258" w14:textId="594CFA81" w:rsidR="007A7329" w:rsidRPr="007A7329" w:rsidRDefault="007A7329" w:rsidP="007A7329">
            <w:pPr>
              <w:pStyle w:val="ListParagraph"/>
              <w:numPr>
                <w:ilvl w:val="0"/>
                <w:numId w:val="7"/>
              </w:numPr>
              <w:tabs>
                <w:tab w:val="left" w:pos="0"/>
              </w:tabs>
              <w:ind w:left="426" w:hanging="426"/>
              <w:rPr>
                <w:rFonts w:ascii="Arial" w:hAnsi="Arial" w:cs="Arial"/>
                <w:sz w:val="22"/>
                <w:szCs w:val="22"/>
              </w:rPr>
            </w:pPr>
            <w:r>
              <w:rPr>
                <w:rFonts w:ascii="Arial" w:hAnsi="Arial" w:cs="Arial"/>
                <w:sz w:val="22"/>
                <w:szCs w:val="22"/>
              </w:rPr>
              <w:t>Patient, service user, family and carer satisfaction with services</w:t>
            </w:r>
          </w:p>
          <w:p w14:paraId="08519FFE" w14:textId="77777777" w:rsidR="00D01354" w:rsidRPr="009B2793" w:rsidRDefault="00D01354" w:rsidP="00033406">
            <w:pPr>
              <w:pStyle w:val="ListParagraph"/>
              <w:numPr>
                <w:ilvl w:val="0"/>
                <w:numId w:val="7"/>
              </w:numPr>
              <w:tabs>
                <w:tab w:val="left" w:pos="0"/>
              </w:tabs>
              <w:ind w:left="426" w:hanging="426"/>
              <w:rPr>
                <w:rFonts w:ascii="Arial" w:hAnsi="Arial" w:cs="Arial"/>
                <w:sz w:val="22"/>
                <w:szCs w:val="22"/>
              </w:rPr>
            </w:pPr>
            <w:r w:rsidRPr="009B2793">
              <w:rPr>
                <w:rFonts w:ascii="Arial" w:hAnsi="Arial" w:cs="Arial"/>
                <w:sz w:val="22"/>
                <w:szCs w:val="22"/>
              </w:rPr>
              <w:t>The management and mitigation of clinical risk</w:t>
            </w:r>
            <w:r w:rsidR="009E0D3B">
              <w:rPr>
                <w:rFonts w:ascii="Arial" w:hAnsi="Arial" w:cs="Arial"/>
                <w:sz w:val="22"/>
                <w:szCs w:val="22"/>
              </w:rPr>
              <w:t>.</w:t>
            </w:r>
          </w:p>
          <w:p w14:paraId="3E7384A7" w14:textId="77777777" w:rsidR="00D01354" w:rsidRPr="009B2793" w:rsidRDefault="009E0D3B" w:rsidP="00033406">
            <w:pPr>
              <w:pStyle w:val="ListParagraph"/>
              <w:numPr>
                <w:ilvl w:val="0"/>
                <w:numId w:val="7"/>
              </w:numPr>
              <w:tabs>
                <w:tab w:val="left" w:pos="0"/>
              </w:tabs>
              <w:ind w:left="426" w:hanging="426"/>
              <w:rPr>
                <w:rFonts w:ascii="Arial" w:hAnsi="Arial" w:cs="Arial"/>
                <w:sz w:val="22"/>
                <w:szCs w:val="22"/>
              </w:rPr>
            </w:pPr>
            <w:r>
              <w:rPr>
                <w:rFonts w:ascii="Arial" w:hAnsi="Arial" w:cs="Arial"/>
                <w:sz w:val="22"/>
                <w:szCs w:val="22"/>
              </w:rPr>
              <w:t>The governance of the T</w:t>
            </w:r>
            <w:r w:rsidR="00D01354" w:rsidRPr="009B2793">
              <w:rPr>
                <w:rFonts w:ascii="Arial" w:hAnsi="Arial" w:cs="Arial"/>
                <w:sz w:val="22"/>
                <w:szCs w:val="22"/>
              </w:rPr>
              <w:t>rust’s clinical systems and processes</w:t>
            </w:r>
            <w:r>
              <w:rPr>
                <w:rFonts w:ascii="Arial" w:hAnsi="Arial" w:cs="Arial"/>
                <w:sz w:val="22"/>
                <w:szCs w:val="22"/>
              </w:rPr>
              <w:t>.</w:t>
            </w:r>
          </w:p>
          <w:p w14:paraId="70B4C90A" w14:textId="77777777" w:rsidR="00D01354" w:rsidRDefault="00D01354" w:rsidP="001E7404">
            <w:pPr>
              <w:tabs>
                <w:tab w:val="left" w:pos="142"/>
              </w:tabs>
              <w:rPr>
                <w:rFonts w:ascii="Arial" w:hAnsi="Arial" w:cs="Arial"/>
                <w:sz w:val="22"/>
                <w:szCs w:val="22"/>
              </w:rPr>
            </w:pPr>
          </w:p>
          <w:p w14:paraId="629184AF" w14:textId="645E28D4" w:rsidR="00D01354" w:rsidRDefault="009E0D3B" w:rsidP="001E7404">
            <w:pPr>
              <w:tabs>
                <w:tab w:val="left" w:pos="142"/>
              </w:tabs>
              <w:rPr>
                <w:rFonts w:ascii="Arial" w:hAnsi="Arial" w:cs="Arial"/>
                <w:sz w:val="22"/>
                <w:szCs w:val="22"/>
              </w:rPr>
            </w:pPr>
            <w:r>
              <w:rPr>
                <w:rFonts w:ascii="Arial" w:hAnsi="Arial" w:cs="Arial"/>
                <w:sz w:val="22"/>
                <w:szCs w:val="22"/>
              </w:rPr>
              <w:t>In order to</w:t>
            </w:r>
            <w:r w:rsidR="00D01354">
              <w:rPr>
                <w:rFonts w:ascii="Arial" w:hAnsi="Arial" w:cs="Arial"/>
                <w:sz w:val="22"/>
                <w:szCs w:val="22"/>
              </w:rPr>
              <w:t xml:space="preserve"> </w:t>
            </w:r>
            <w:r>
              <w:rPr>
                <w:rFonts w:ascii="Arial" w:hAnsi="Arial" w:cs="Arial"/>
                <w:sz w:val="22"/>
                <w:szCs w:val="22"/>
              </w:rPr>
              <w:t>provide this assurance the C</w:t>
            </w:r>
            <w:r w:rsidR="00D01354">
              <w:rPr>
                <w:rFonts w:ascii="Arial" w:hAnsi="Arial" w:cs="Arial"/>
                <w:sz w:val="22"/>
                <w:szCs w:val="22"/>
              </w:rPr>
              <w:t>ommittee will maintain overview of:</w:t>
            </w:r>
          </w:p>
          <w:p w14:paraId="039C17C0" w14:textId="77777777" w:rsidR="00D01354" w:rsidRPr="009B2793" w:rsidRDefault="00D01354" w:rsidP="00033406">
            <w:pPr>
              <w:pStyle w:val="ListParagraph"/>
              <w:numPr>
                <w:ilvl w:val="0"/>
                <w:numId w:val="8"/>
              </w:numPr>
              <w:tabs>
                <w:tab w:val="left" w:pos="0"/>
              </w:tabs>
              <w:ind w:left="426" w:hanging="426"/>
              <w:rPr>
                <w:rFonts w:ascii="Arial" w:hAnsi="Arial" w:cs="Arial"/>
                <w:sz w:val="22"/>
                <w:szCs w:val="22"/>
              </w:rPr>
            </w:pPr>
            <w:r w:rsidRPr="009B2793">
              <w:rPr>
                <w:rFonts w:ascii="Arial" w:hAnsi="Arial" w:cs="Arial"/>
                <w:sz w:val="22"/>
                <w:szCs w:val="22"/>
              </w:rPr>
              <w:t>Health and safety</w:t>
            </w:r>
          </w:p>
          <w:p w14:paraId="1647E2FD" w14:textId="77777777" w:rsidR="00992927" w:rsidRDefault="00D01354" w:rsidP="00033406">
            <w:pPr>
              <w:pStyle w:val="ListParagraph"/>
              <w:numPr>
                <w:ilvl w:val="0"/>
                <w:numId w:val="8"/>
              </w:numPr>
              <w:tabs>
                <w:tab w:val="left" w:pos="0"/>
              </w:tabs>
              <w:ind w:left="426" w:hanging="426"/>
              <w:rPr>
                <w:rFonts w:ascii="Arial" w:hAnsi="Arial" w:cs="Arial"/>
                <w:sz w:val="22"/>
                <w:szCs w:val="22"/>
              </w:rPr>
            </w:pPr>
            <w:r w:rsidRPr="009B2793">
              <w:rPr>
                <w:rFonts w:ascii="Arial" w:hAnsi="Arial" w:cs="Arial"/>
                <w:sz w:val="22"/>
                <w:szCs w:val="22"/>
              </w:rPr>
              <w:t xml:space="preserve">Clinical </w:t>
            </w:r>
            <w:r w:rsidR="00992927">
              <w:rPr>
                <w:rFonts w:ascii="Arial" w:hAnsi="Arial" w:cs="Arial"/>
                <w:sz w:val="22"/>
                <w:szCs w:val="22"/>
              </w:rPr>
              <w:t>Governance</w:t>
            </w:r>
          </w:p>
          <w:p w14:paraId="315E7CE0" w14:textId="77777777" w:rsidR="00D01354" w:rsidRPr="009B2793" w:rsidRDefault="00D01354" w:rsidP="00033406">
            <w:pPr>
              <w:pStyle w:val="ListParagraph"/>
              <w:numPr>
                <w:ilvl w:val="0"/>
                <w:numId w:val="8"/>
              </w:numPr>
              <w:tabs>
                <w:tab w:val="left" w:pos="0"/>
              </w:tabs>
              <w:ind w:left="426" w:hanging="426"/>
              <w:rPr>
                <w:rFonts w:ascii="Arial" w:hAnsi="Arial" w:cs="Arial"/>
                <w:sz w:val="22"/>
                <w:szCs w:val="22"/>
              </w:rPr>
            </w:pPr>
            <w:r w:rsidRPr="009B2793">
              <w:rPr>
                <w:rFonts w:ascii="Arial" w:hAnsi="Arial" w:cs="Arial"/>
                <w:sz w:val="22"/>
                <w:szCs w:val="22"/>
              </w:rPr>
              <w:t>Management of medicines and clinical devices</w:t>
            </w:r>
          </w:p>
          <w:p w14:paraId="10E968AE" w14:textId="77777777" w:rsidR="009B2793" w:rsidRPr="009B2793" w:rsidRDefault="009B2793" w:rsidP="00033406">
            <w:pPr>
              <w:pStyle w:val="ListParagraph"/>
              <w:numPr>
                <w:ilvl w:val="0"/>
                <w:numId w:val="8"/>
              </w:numPr>
              <w:tabs>
                <w:tab w:val="left" w:pos="0"/>
              </w:tabs>
              <w:ind w:left="426" w:hanging="426"/>
              <w:rPr>
                <w:rFonts w:ascii="Arial" w:hAnsi="Arial" w:cs="Arial"/>
                <w:sz w:val="22"/>
                <w:szCs w:val="22"/>
              </w:rPr>
            </w:pPr>
            <w:r w:rsidRPr="009B2793">
              <w:rPr>
                <w:rFonts w:ascii="Arial" w:hAnsi="Arial" w:cs="Arial"/>
                <w:sz w:val="22"/>
                <w:szCs w:val="22"/>
              </w:rPr>
              <w:t>Safeguarding</w:t>
            </w:r>
          </w:p>
          <w:p w14:paraId="6561A3BD" w14:textId="77777777" w:rsidR="009B2793" w:rsidRPr="009B2793" w:rsidRDefault="009B2793" w:rsidP="00033406">
            <w:pPr>
              <w:pStyle w:val="ListParagraph"/>
              <w:numPr>
                <w:ilvl w:val="0"/>
                <w:numId w:val="8"/>
              </w:numPr>
              <w:tabs>
                <w:tab w:val="left" w:pos="0"/>
              </w:tabs>
              <w:ind w:left="426" w:hanging="426"/>
              <w:rPr>
                <w:rFonts w:ascii="Arial" w:hAnsi="Arial" w:cs="Arial"/>
                <w:sz w:val="22"/>
                <w:szCs w:val="22"/>
              </w:rPr>
            </w:pPr>
            <w:r w:rsidRPr="009B2793">
              <w:rPr>
                <w:rFonts w:ascii="Arial" w:hAnsi="Arial" w:cs="Arial"/>
                <w:sz w:val="22"/>
                <w:szCs w:val="22"/>
              </w:rPr>
              <w:t>Patient experience</w:t>
            </w:r>
          </w:p>
          <w:p w14:paraId="6DD38344" w14:textId="77777777" w:rsidR="009B2793" w:rsidRPr="009B2793" w:rsidRDefault="009B2793" w:rsidP="00033406">
            <w:pPr>
              <w:pStyle w:val="ListParagraph"/>
              <w:numPr>
                <w:ilvl w:val="0"/>
                <w:numId w:val="8"/>
              </w:numPr>
              <w:tabs>
                <w:tab w:val="left" w:pos="0"/>
              </w:tabs>
              <w:ind w:left="426" w:hanging="426"/>
              <w:rPr>
                <w:rFonts w:ascii="Arial" w:hAnsi="Arial" w:cs="Arial"/>
                <w:sz w:val="22"/>
                <w:szCs w:val="22"/>
              </w:rPr>
            </w:pPr>
            <w:r w:rsidRPr="009B2793">
              <w:rPr>
                <w:rFonts w:ascii="Arial" w:hAnsi="Arial" w:cs="Arial"/>
                <w:sz w:val="22"/>
                <w:szCs w:val="22"/>
              </w:rPr>
              <w:t>Infection control</w:t>
            </w:r>
          </w:p>
          <w:p w14:paraId="665FC056" w14:textId="77777777" w:rsidR="009B2793" w:rsidRPr="009B2793" w:rsidRDefault="009B2793" w:rsidP="00033406">
            <w:pPr>
              <w:pStyle w:val="ListParagraph"/>
              <w:numPr>
                <w:ilvl w:val="0"/>
                <w:numId w:val="8"/>
              </w:numPr>
              <w:tabs>
                <w:tab w:val="left" w:pos="0"/>
              </w:tabs>
              <w:ind w:left="426" w:hanging="426"/>
              <w:rPr>
                <w:rFonts w:ascii="Arial" w:hAnsi="Arial" w:cs="Arial"/>
                <w:sz w:val="22"/>
                <w:szCs w:val="22"/>
              </w:rPr>
            </w:pPr>
            <w:r w:rsidRPr="009B2793">
              <w:rPr>
                <w:rFonts w:ascii="Arial" w:hAnsi="Arial" w:cs="Arial"/>
                <w:sz w:val="22"/>
                <w:szCs w:val="22"/>
              </w:rPr>
              <w:t>Research and development governance</w:t>
            </w:r>
          </w:p>
          <w:p w14:paraId="3A8E323F" w14:textId="0D48B17E" w:rsidR="0002387E" w:rsidRDefault="0002387E" w:rsidP="00033406">
            <w:pPr>
              <w:pStyle w:val="ListParagraph"/>
              <w:numPr>
                <w:ilvl w:val="0"/>
                <w:numId w:val="8"/>
              </w:numPr>
              <w:tabs>
                <w:tab w:val="left" w:pos="0"/>
              </w:tabs>
              <w:ind w:left="426" w:hanging="426"/>
              <w:rPr>
                <w:rFonts w:ascii="Arial" w:hAnsi="Arial" w:cs="Arial"/>
                <w:sz w:val="22"/>
                <w:szCs w:val="22"/>
              </w:rPr>
            </w:pPr>
            <w:r>
              <w:rPr>
                <w:rFonts w:ascii="Arial" w:hAnsi="Arial" w:cs="Arial"/>
                <w:sz w:val="22"/>
                <w:szCs w:val="22"/>
              </w:rPr>
              <w:t xml:space="preserve">Medical </w:t>
            </w:r>
            <w:r w:rsidR="00A457C0">
              <w:rPr>
                <w:rFonts w:ascii="Arial" w:hAnsi="Arial" w:cs="Arial"/>
                <w:sz w:val="22"/>
                <w:szCs w:val="22"/>
              </w:rPr>
              <w:t>d</w:t>
            </w:r>
            <w:r>
              <w:rPr>
                <w:rFonts w:ascii="Arial" w:hAnsi="Arial" w:cs="Arial"/>
                <w:sz w:val="22"/>
                <w:szCs w:val="22"/>
              </w:rPr>
              <w:t>evices</w:t>
            </w:r>
          </w:p>
          <w:p w14:paraId="7C78AE97" w14:textId="38CDE792" w:rsidR="00847BBD" w:rsidRDefault="00847BBD" w:rsidP="00033406">
            <w:pPr>
              <w:pStyle w:val="ListParagraph"/>
              <w:numPr>
                <w:ilvl w:val="0"/>
                <w:numId w:val="8"/>
              </w:numPr>
              <w:tabs>
                <w:tab w:val="left" w:pos="0"/>
              </w:tabs>
              <w:ind w:left="426" w:hanging="426"/>
              <w:rPr>
                <w:rFonts w:ascii="Arial" w:hAnsi="Arial" w:cs="Arial"/>
                <w:sz w:val="22"/>
                <w:szCs w:val="22"/>
              </w:rPr>
            </w:pPr>
            <w:r>
              <w:rPr>
                <w:rFonts w:ascii="Arial" w:hAnsi="Arial" w:cs="Arial"/>
                <w:sz w:val="22"/>
                <w:szCs w:val="22"/>
              </w:rPr>
              <w:t xml:space="preserve">Clinical </w:t>
            </w:r>
            <w:r w:rsidR="00A457C0">
              <w:rPr>
                <w:rFonts w:ascii="Arial" w:hAnsi="Arial" w:cs="Arial"/>
                <w:sz w:val="22"/>
                <w:szCs w:val="22"/>
              </w:rPr>
              <w:t>a</w:t>
            </w:r>
            <w:r>
              <w:rPr>
                <w:rFonts w:ascii="Arial" w:hAnsi="Arial" w:cs="Arial"/>
                <w:sz w:val="22"/>
                <w:szCs w:val="22"/>
              </w:rPr>
              <w:t xml:space="preserve">udit </w:t>
            </w:r>
          </w:p>
          <w:p w14:paraId="32C65F99" w14:textId="4E3999BD" w:rsidR="008F4374" w:rsidRDefault="008F4374" w:rsidP="00033406">
            <w:pPr>
              <w:pStyle w:val="ListParagraph"/>
              <w:numPr>
                <w:ilvl w:val="0"/>
                <w:numId w:val="8"/>
              </w:numPr>
              <w:tabs>
                <w:tab w:val="left" w:pos="0"/>
              </w:tabs>
              <w:ind w:left="426" w:hanging="426"/>
              <w:rPr>
                <w:rFonts w:ascii="Arial" w:hAnsi="Arial" w:cs="Arial"/>
                <w:sz w:val="22"/>
                <w:szCs w:val="22"/>
              </w:rPr>
            </w:pPr>
            <w:r>
              <w:rPr>
                <w:rFonts w:ascii="Arial" w:hAnsi="Arial" w:cs="Arial"/>
                <w:sz w:val="22"/>
                <w:szCs w:val="22"/>
              </w:rPr>
              <w:t xml:space="preserve">Emergency </w:t>
            </w:r>
            <w:r w:rsidR="00A457C0">
              <w:rPr>
                <w:rFonts w:ascii="Arial" w:hAnsi="Arial" w:cs="Arial"/>
                <w:sz w:val="22"/>
                <w:szCs w:val="22"/>
              </w:rPr>
              <w:t>p</w:t>
            </w:r>
            <w:r>
              <w:rPr>
                <w:rFonts w:ascii="Arial" w:hAnsi="Arial" w:cs="Arial"/>
                <w:sz w:val="22"/>
                <w:szCs w:val="22"/>
              </w:rPr>
              <w:t xml:space="preserve">reparedness </w:t>
            </w:r>
            <w:r w:rsidR="00A77592">
              <w:rPr>
                <w:rFonts w:ascii="Arial" w:hAnsi="Arial" w:cs="Arial"/>
                <w:sz w:val="22"/>
                <w:szCs w:val="22"/>
              </w:rPr>
              <w:t>resilience and response</w:t>
            </w:r>
          </w:p>
          <w:p w14:paraId="341A3E89" w14:textId="642E2395" w:rsidR="001E1F7F" w:rsidRDefault="001E1F7F" w:rsidP="00033406">
            <w:pPr>
              <w:pStyle w:val="ListParagraph"/>
              <w:numPr>
                <w:ilvl w:val="0"/>
                <w:numId w:val="8"/>
              </w:numPr>
              <w:tabs>
                <w:tab w:val="left" w:pos="0"/>
              </w:tabs>
              <w:ind w:left="426" w:hanging="426"/>
              <w:rPr>
                <w:rFonts w:ascii="Arial" w:hAnsi="Arial" w:cs="Arial"/>
                <w:sz w:val="22"/>
                <w:szCs w:val="22"/>
              </w:rPr>
            </w:pPr>
            <w:r>
              <w:rPr>
                <w:rFonts w:ascii="Arial" w:hAnsi="Arial" w:cs="Arial"/>
                <w:sz w:val="22"/>
                <w:szCs w:val="22"/>
              </w:rPr>
              <w:t xml:space="preserve">Appraisal </w:t>
            </w:r>
            <w:r w:rsidR="00D275DF">
              <w:rPr>
                <w:rFonts w:ascii="Arial" w:hAnsi="Arial" w:cs="Arial"/>
                <w:sz w:val="22"/>
                <w:szCs w:val="22"/>
              </w:rPr>
              <w:t xml:space="preserve">&amp; revalidation </w:t>
            </w:r>
            <w:r w:rsidR="008E15CA">
              <w:rPr>
                <w:rFonts w:ascii="Arial" w:hAnsi="Arial" w:cs="Arial"/>
                <w:sz w:val="22"/>
                <w:szCs w:val="22"/>
              </w:rPr>
              <w:t xml:space="preserve">of medical staff </w:t>
            </w:r>
          </w:p>
          <w:p w14:paraId="299A6692" w14:textId="752CFD37" w:rsidR="00D275DF" w:rsidRDefault="00D275DF" w:rsidP="00033406">
            <w:pPr>
              <w:pStyle w:val="ListParagraph"/>
              <w:numPr>
                <w:ilvl w:val="0"/>
                <w:numId w:val="8"/>
              </w:numPr>
              <w:tabs>
                <w:tab w:val="left" w:pos="0"/>
              </w:tabs>
              <w:ind w:left="426" w:hanging="426"/>
              <w:rPr>
                <w:rFonts w:ascii="Arial" w:hAnsi="Arial" w:cs="Arial"/>
                <w:sz w:val="22"/>
                <w:szCs w:val="22"/>
              </w:rPr>
            </w:pPr>
            <w:r>
              <w:rPr>
                <w:rFonts w:ascii="Arial" w:hAnsi="Arial" w:cs="Arial"/>
                <w:sz w:val="22"/>
                <w:szCs w:val="22"/>
              </w:rPr>
              <w:t xml:space="preserve">Guardian of </w:t>
            </w:r>
            <w:r w:rsidR="008E15CA">
              <w:rPr>
                <w:rFonts w:ascii="Arial" w:hAnsi="Arial" w:cs="Arial"/>
                <w:sz w:val="22"/>
                <w:szCs w:val="22"/>
              </w:rPr>
              <w:t xml:space="preserve">Safe Working </w:t>
            </w:r>
          </w:p>
          <w:p w14:paraId="17EB1B45" w14:textId="0E095B2E" w:rsidR="00DE345C" w:rsidRDefault="00DE345C" w:rsidP="00033406">
            <w:pPr>
              <w:pStyle w:val="ListParagraph"/>
              <w:numPr>
                <w:ilvl w:val="0"/>
                <w:numId w:val="8"/>
              </w:numPr>
              <w:tabs>
                <w:tab w:val="left" w:pos="0"/>
              </w:tabs>
              <w:ind w:left="426" w:hanging="426"/>
              <w:rPr>
                <w:rFonts w:ascii="Arial" w:hAnsi="Arial" w:cs="Arial"/>
                <w:sz w:val="22"/>
                <w:szCs w:val="22"/>
              </w:rPr>
            </w:pPr>
            <w:proofErr w:type="spellStart"/>
            <w:r>
              <w:rPr>
                <w:rFonts w:ascii="Arial" w:hAnsi="Arial" w:cs="Arial"/>
                <w:sz w:val="22"/>
                <w:szCs w:val="22"/>
              </w:rPr>
              <w:t>CQuIN’s</w:t>
            </w:r>
            <w:proofErr w:type="spellEnd"/>
            <w:r>
              <w:rPr>
                <w:rFonts w:ascii="Arial" w:hAnsi="Arial" w:cs="Arial"/>
                <w:sz w:val="22"/>
                <w:szCs w:val="22"/>
              </w:rPr>
              <w:t xml:space="preserve"> </w:t>
            </w:r>
          </w:p>
          <w:p w14:paraId="17FBA504" w14:textId="69592CBC" w:rsidR="005652AA" w:rsidRDefault="005652AA" w:rsidP="00033406">
            <w:pPr>
              <w:pStyle w:val="ListParagraph"/>
              <w:numPr>
                <w:ilvl w:val="0"/>
                <w:numId w:val="8"/>
              </w:numPr>
              <w:tabs>
                <w:tab w:val="left" w:pos="0"/>
              </w:tabs>
              <w:ind w:left="426" w:hanging="426"/>
              <w:rPr>
                <w:rFonts w:ascii="Arial" w:hAnsi="Arial" w:cs="Arial"/>
                <w:sz w:val="22"/>
                <w:szCs w:val="22"/>
              </w:rPr>
            </w:pPr>
            <w:r>
              <w:rPr>
                <w:rFonts w:ascii="Arial" w:hAnsi="Arial" w:cs="Arial"/>
                <w:sz w:val="22"/>
                <w:szCs w:val="22"/>
              </w:rPr>
              <w:t>Patient safety</w:t>
            </w:r>
          </w:p>
          <w:p w14:paraId="1D162581" w14:textId="66376DA9" w:rsidR="005652AA" w:rsidRPr="009B2793" w:rsidRDefault="005652AA" w:rsidP="00033406">
            <w:pPr>
              <w:pStyle w:val="ListParagraph"/>
              <w:numPr>
                <w:ilvl w:val="0"/>
                <w:numId w:val="8"/>
              </w:numPr>
              <w:tabs>
                <w:tab w:val="left" w:pos="0"/>
              </w:tabs>
              <w:ind w:left="426" w:hanging="426"/>
              <w:rPr>
                <w:rFonts w:ascii="Arial" w:hAnsi="Arial" w:cs="Arial"/>
                <w:sz w:val="22"/>
                <w:szCs w:val="22"/>
              </w:rPr>
            </w:pPr>
            <w:r>
              <w:rPr>
                <w:rFonts w:ascii="Arial" w:hAnsi="Arial" w:cs="Arial"/>
                <w:sz w:val="22"/>
                <w:szCs w:val="22"/>
              </w:rPr>
              <w:t>Learning from deaths</w:t>
            </w:r>
          </w:p>
          <w:p w14:paraId="19F4C2D1" w14:textId="77777777" w:rsidR="009B2793" w:rsidRDefault="009B2793" w:rsidP="001E7404">
            <w:pPr>
              <w:tabs>
                <w:tab w:val="left" w:pos="142"/>
              </w:tabs>
              <w:rPr>
                <w:rFonts w:ascii="Arial" w:hAnsi="Arial" w:cs="Arial"/>
                <w:sz w:val="22"/>
                <w:szCs w:val="22"/>
              </w:rPr>
            </w:pPr>
          </w:p>
          <w:p w14:paraId="5DE2926F" w14:textId="77777777" w:rsidR="009B2793" w:rsidRDefault="009B2793" w:rsidP="001E7404">
            <w:pPr>
              <w:tabs>
                <w:tab w:val="left" w:pos="142"/>
              </w:tabs>
              <w:rPr>
                <w:rFonts w:ascii="Arial" w:hAnsi="Arial" w:cs="Arial"/>
                <w:sz w:val="22"/>
                <w:szCs w:val="22"/>
              </w:rPr>
            </w:pPr>
            <w:r>
              <w:rPr>
                <w:rFonts w:ascii="Arial" w:hAnsi="Arial" w:cs="Arial"/>
                <w:sz w:val="22"/>
                <w:szCs w:val="22"/>
              </w:rPr>
              <w:t>To fulfil its purpose, the committee will also:</w:t>
            </w:r>
          </w:p>
          <w:p w14:paraId="58189A3E" w14:textId="77777777" w:rsidR="009B2793" w:rsidRPr="009B2793" w:rsidRDefault="009B2793" w:rsidP="00033406">
            <w:pPr>
              <w:pStyle w:val="ListParagraph"/>
              <w:numPr>
                <w:ilvl w:val="0"/>
                <w:numId w:val="9"/>
              </w:numPr>
              <w:tabs>
                <w:tab w:val="left" w:pos="0"/>
              </w:tabs>
              <w:ind w:left="426" w:hanging="426"/>
              <w:rPr>
                <w:rFonts w:ascii="Arial" w:hAnsi="Arial" w:cs="Arial"/>
                <w:sz w:val="22"/>
                <w:szCs w:val="22"/>
              </w:rPr>
            </w:pPr>
            <w:r w:rsidRPr="009B2793">
              <w:rPr>
                <w:rFonts w:ascii="Arial" w:hAnsi="Arial" w:cs="Arial"/>
                <w:sz w:val="22"/>
                <w:szCs w:val="22"/>
              </w:rPr>
              <w:t>Identify the key issues and risks requiring</w:t>
            </w:r>
            <w:r w:rsidR="009E0D3B">
              <w:rPr>
                <w:rFonts w:ascii="Arial" w:hAnsi="Arial" w:cs="Arial"/>
                <w:sz w:val="22"/>
                <w:szCs w:val="22"/>
              </w:rPr>
              <w:t xml:space="preserve"> discussion or decision by the Board of D</w:t>
            </w:r>
            <w:r w:rsidRPr="009B2793">
              <w:rPr>
                <w:rFonts w:ascii="Arial" w:hAnsi="Arial" w:cs="Arial"/>
                <w:sz w:val="22"/>
                <w:szCs w:val="22"/>
              </w:rPr>
              <w:t xml:space="preserve">irectors and </w:t>
            </w:r>
            <w:proofErr w:type="gramStart"/>
            <w:r w:rsidRPr="009B2793">
              <w:rPr>
                <w:rFonts w:ascii="Arial" w:hAnsi="Arial" w:cs="Arial"/>
                <w:sz w:val="22"/>
                <w:szCs w:val="22"/>
              </w:rPr>
              <w:t>advise</w:t>
            </w:r>
            <w:proofErr w:type="gramEnd"/>
            <w:r w:rsidRPr="009B2793">
              <w:rPr>
                <w:rFonts w:ascii="Arial" w:hAnsi="Arial" w:cs="Arial"/>
                <w:sz w:val="22"/>
                <w:szCs w:val="22"/>
              </w:rPr>
              <w:t xml:space="preserve"> on appropriate mitigating actions</w:t>
            </w:r>
            <w:r w:rsidR="009E0D3B">
              <w:rPr>
                <w:rFonts w:ascii="Arial" w:hAnsi="Arial" w:cs="Arial"/>
                <w:sz w:val="22"/>
                <w:szCs w:val="22"/>
              </w:rPr>
              <w:t>.</w:t>
            </w:r>
          </w:p>
          <w:p w14:paraId="42E22845" w14:textId="77777777" w:rsidR="009B2793" w:rsidRPr="009B2793" w:rsidRDefault="009B2793" w:rsidP="00033406">
            <w:pPr>
              <w:pStyle w:val="ListParagraph"/>
              <w:numPr>
                <w:ilvl w:val="0"/>
                <w:numId w:val="9"/>
              </w:numPr>
              <w:tabs>
                <w:tab w:val="left" w:pos="0"/>
              </w:tabs>
              <w:ind w:left="426" w:hanging="426"/>
              <w:rPr>
                <w:rFonts w:ascii="Arial" w:hAnsi="Arial" w:cs="Arial"/>
                <w:sz w:val="22"/>
                <w:szCs w:val="22"/>
              </w:rPr>
            </w:pPr>
            <w:r w:rsidRPr="009B2793">
              <w:rPr>
                <w:rFonts w:ascii="Arial" w:hAnsi="Arial" w:cs="Arial"/>
                <w:sz w:val="22"/>
                <w:szCs w:val="22"/>
              </w:rPr>
              <w:t>Make recommendation</w:t>
            </w:r>
            <w:r w:rsidR="009E0D3B">
              <w:rPr>
                <w:rFonts w:ascii="Arial" w:hAnsi="Arial" w:cs="Arial"/>
                <w:sz w:val="22"/>
                <w:szCs w:val="22"/>
              </w:rPr>
              <w:t>s to the B</w:t>
            </w:r>
            <w:r w:rsidRPr="009B2793">
              <w:rPr>
                <w:rFonts w:ascii="Arial" w:hAnsi="Arial" w:cs="Arial"/>
                <w:sz w:val="22"/>
                <w:szCs w:val="22"/>
              </w:rPr>
              <w:t>oard about the am</w:t>
            </w:r>
            <w:r w:rsidR="009E0D3B">
              <w:rPr>
                <w:rFonts w:ascii="Arial" w:hAnsi="Arial" w:cs="Arial"/>
                <w:sz w:val="22"/>
                <w:szCs w:val="22"/>
              </w:rPr>
              <w:t>endment o</w:t>
            </w:r>
            <w:r w:rsidR="003012B2">
              <w:rPr>
                <w:rFonts w:ascii="Arial" w:hAnsi="Arial" w:cs="Arial"/>
                <w:sz w:val="22"/>
                <w:szCs w:val="22"/>
              </w:rPr>
              <w:t xml:space="preserve">r </w:t>
            </w:r>
            <w:r w:rsidR="009E0D3B">
              <w:rPr>
                <w:rFonts w:ascii="Arial" w:hAnsi="Arial" w:cs="Arial"/>
                <w:sz w:val="22"/>
                <w:szCs w:val="22"/>
              </w:rPr>
              <w:t>modification of the T</w:t>
            </w:r>
            <w:r w:rsidRPr="009B2793">
              <w:rPr>
                <w:rFonts w:ascii="Arial" w:hAnsi="Arial" w:cs="Arial"/>
                <w:sz w:val="22"/>
                <w:szCs w:val="22"/>
              </w:rPr>
              <w:t>rust’s strategic initiatives in the light of changing circumstances or issues arising from implementation</w:t>
            </w:r>
            <w:r w:rsidR="009E0D3B">
              <w:rPr>
                <w:rFonts w:ascii="Arial" w:hAnsi="Arial" w:cs="Arial"/>
                <w:sz w:val="22"/>
                <w:szCs w:val="22"/>
              </w:rPr>
              <w:t>.</w:t>
            </w:r>
          </w:p>
          <w:p w14:paraId="792FC08C" w14:textId="3D0BE42F" w:rsidR="009B2793" w:rsidRPr="009B2793" w:rsidRDefault="009E0D3B" w:rsidP="00033406">
            <w:pPr>
              <w:pStyle w:val="ListParagraph"/>
              <w:numPr>
                <w:ilvl w:val="0"/>
                <w:numId w:val="9"/>
              </w:numPr>
              <w:tabs>
                <w:tab w:val="left" w:pos="0"/>
              </w:tabs>
              <w:ind w:left="426" w:hanging="426"/>
              <w:rPr>
                <w:rFonts w:ascii="Arial" w:hAnsi="Arial" w:cs="Arial"/>
                <w:sz w:val="22"/>
                <w:szCs w:val="22"/>
              </w:rPr>
            </w:pPr>
            <w:r>
              <w:rPr>
                <w:rFonts w:ascii="Arial" w:hAnsi="Arial" w:cs="Arial"/>
                <w:sz w:val="22"/>
                <w:szCs w:val="22"/>
              </w:rPr>
              <w:lastRenderedPageBreak/>
              <w:t xml:space="preserve">Work closely with </w:t>
            </w:r>
            <w:r w:rsidR="0063155D">
              <w:rPr>
                <w:rFonts w:ascii="Arial" w:hAnsi="Arial" w:cs="Arial"/>
                <w:sz w:val="22"/>
                <w:szCs w:val="22"/>
              </w:rPr>
              <w:t>other Board sub-</w:t>
            </w:r>
            <w:r w:rsidR="009B2793" w:rsidRPr="009B2793">
              <w:rPr>
                <w:rFonts w:ascii="Arial" w:hAnsi="Arial" w:cs="Arial"/>
                <w:sz w:val="22"/>
                <w:szCs w:val="22"/>
              </w:rPr>
              <w:t xml:space="preserve"> committees as necessary.</w:t>
            </w:r>
          </w:p>
          <w:p w14:paraId="37FAA0C3" w14:textId="77777777" w:rsidR="00757AA0" w:rsidRPr="00D01354" w:rsidRDefault="00757AA0" w:rsidP="001E7404">
            <w:pPr>
              <w:tabs>
                <w:tab w:val="left" w:pos="142"/>
              </w:tabs>
              <w:rPr>
                <w:rFonts w:ascii="Arial" w:hAnsi="Arial" w:cs="Arial"/>
                <w:sz w:val="22"/>
                <w:szCs w:val="22"/>
              </w:rPr>
            </w:pPr>
          </w:p>
        </w:tc>
      </w:tr>
      <w:tr w:rsidR="00DB0C66" w:rsidRPr="00D01354" w14:paraId="38C56BBE" w14:textId="77777777" w:rsidTr="00774DA7">
        <w:tc>
          <w:tcPr>
            <w:tcW w:w="963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4310CD1" w14:textId="77777777" w:rsidR="00DB0C66" w:rsidRPr="0073646A" w:rsidRDefault="009E0D3B" w:rsidP="001E7404">
            <w:pPr>
              <w:pStyle w:val="Heading2"/>
              <w:tabs>
                <w:tab w:val="left" w:pos="142"/>
              </w:tabs>
              <w:rPr>
                <w:color w:val="1F497D" w:themeColor="text2"/>
                <w:szCs w:val="22"/>
              </w:rPr>
            </w:pPr>
            <w:r w:rsidRPr="00774DA7">
              <w:rPr>
                <w:color w:val="FFFFFF" w:themeColor="background1"/>
                <w:szCs w:val="22"/>
              </w:rPr>
              <w:lastRenderedPageBreak/>
              <w:t xml:space="preserve">Duties and </w:t>
            </w:r>
            <w:r w:rsidR="009B2793" w:rsidRPr="00774DA7">
              <w:rPr>
                <w:color w:val="FFFFFF" w:themeColor="background1"/>
                <w:szCs w:val="22"/>
              </w:rPr>
              <w:t>Responsibilities</w:t>
            </w:r>
          </w:p>
        </w:tc>
      </w:tr>
      <w:tr w:rsidR="00DB0C66" w:rsidRPr="00D01354" w14:paraId="7927847C" w14:textId="77777777" w:rsidTr="001E7404">
        <w:tc>
          <w:tcPr>
            <w:tcW w:w="9639" w:type="dxa"/>
            <w:tcBorders>
              <w:top w:val="single" w:sz="4" w:space="0" w:color="auto"/>
              <w:left w:val="single" w:sz="4" w:space="0" w:color="auto"/>
              <w:bottom w:val="single" w:sz="4" w:space="0" w:color="auto"/>
              <w:right w:val="single" w:sz="4" w:space="0" w:color="auto"/>
            </w:tcBorders>
          </w:tcPr>
          <w:p w14:paraId="08C32C3F" w14:textId="77777777" w:rsidR="009D4F3E" w:rsidRPr="009D4F3E" w:rsidRDefault="009D4F3E" w:rsidP="009D4F3E">
            <w:pPr>
              <w:pStyle w:val="Header"/>
              <w:tabs>
                <w:tab w:val="clear" w:pos="4153"/>
                <w:tab w:val="clear" w:pos="8306"/>
                <w:tab w:val="left" w:pos="0"/>
              </w:tabs>
              <w:rPr>
                <w:rFonts w:ascii="Arial" w:hAnsi="Arial" w:cs="Arial"/>
                <w:b/>
                <w:sz w:val="22"/>
                <w:szCs w:val="22"/>
              </w:rPr>
            </w:pPr>
            <w:r w:rsidRPr="009D4F3E">
              <w:rPr>
                <w:rFonts w:ascii="Arial" w:hAnsi="Arial" w:cs="Arial"/>
                <w:b/>
                <w:sz w:val="22"/>
                <w:szCs w:val="22"/>
              </w:rPr>
              <w:t>Duties</w:t>
            </w:r>
          </w:p>
          <w:p w14:paraId="428526A8" w14:textId="0C3DAA4E" w:rsidR="001A13C7" w:rsidRDefault="001A13C7" w:rsidP="00033406">
            <w:pPr>
              <w:pStyle w:val="Header"/>
              <w:numPr>
                <w:ilvl w:val="0"/>
                <w:numId w:val="10"/>
              </w:numPr>
              <w:tabs>
                <w:tab w:val="clear" w:pos="4153"/>
                <w:tab w:val="clear" w:pos="8306"/>
                <w:tab w:val="left" w:pos="0"/>
              </w:tabs>
              <w:ind w:left="426" w:hanging="426"/>
              <w:rPr>
                <w:rFonts w:ascii="Arial" w:hAnsi="Arial" w:cs="Arial"/>
                <w:sz w:val="22"/>
                <w:szCs w:val="22"/>
              </w:rPr>
            </w:pPr>
            <w:r>
              <w:rPr>
                <w:rFonts w:ascii="Arial" w:hAnsi="Arial" w:cs="Arial"/>
                <w:sz w:val="22"/>
                <w:szCs w:val="22"/>
              </w:rPr>
              <w:t xml:space="preserve">Support the compilation of the Trust’s annual quality accounts and recommend to the Board of Directors its submission to the </w:t>
            </w:r>
            <w:r w:rsidR="0063155D">
              <w:rPr>
                <w:rFonts w:ascii="Arial" w:hAnsi="Arial" w:cs="Arial"/>
                <w:sz w:val="22"/>
                <w:szCs w:val="22"/>
              </w:rPr>
              <w:t>Secretary of State</w:t>
            </w:r>
            <w:r>
              <w:rPr>
                <w:rFonts w:ascii="Arial" w:hAnsi="Arial" w:cs="Arial"/>
                <w:sz w:val="22"/>
                <w:szCs w:val="22"/>
              </w:rPr>
              <w:t>.</w:t>
            </w:r>
          </w:p>
          <w:p w14:paraId="0928D699" w14:textId="4CDBD8FA" w:rsidR="001A13C7" w:rsidRDefault="007F0A50" w:rsidP="00033406">
            <w:pPr>
              <w:pStyle w:val="Header"/>
              <w:numPr>
                <w:ilvl w:val="0"/>
                <w:numId w:val="10"/>
              </w:numPr>
              <w:tabs>
                <w:tab w:val="clear" w:pos="4153"/>
                <w:tab w:val="clear" w:pos="8306"/>
                <w:tab w:val="left" w:pos="0"/>
              </w:tabs>
              <w:ind w:left="426" w:hanging="426"/>
              <w:rPr>
                <w:rFonts w:ascii="Arial" w:hAnsi="Arial" w:cs="Arial"/>
                <w:sz w:val="22"/>
                <w:szCs w:val="22"/>
              </w:rPr>
            </w:pPr>
            <w:r>
              <w:rPr>
                <w:rFonts w:ascii="Arial" w:hAnsi="Arial" w:cs="Arial"/>
                <w:sz w:val="22"/>
                <w:szCs w:val="22"/>
              </w:rPr>
              <w:t xml:space="preserve">Approve </w:t>
            </w:r>
            <w:r w:rsidR="001A13C7">
              <w:rPr>
                <w:rFonts w:ascii="Arial" w:hAnsi="Arial" w:cs="Arial"/>
                <w:sz w:val="22"/>
                <w:szCs w:val="22"/>
              </w:rPr>
              <w:t xml:space="preserve">quality priorities </w:t>
            </w:r>
            <w:r w:rsidR="00992927">
              <w:rPr>
                <w:rFonts w:ascii="Arial" w:hAnsi="Arial" w:cs="Arial"/>
                <w:sz w:val="22"/>
                <w:szCs w:val="22"/>
              </w:rPr>
              <w:t xml:space="preserve">recommended by </w:t>
            </w:r>
            <w:r w:rsidR="003012B2">
              <w:rPr>
                <w:rFonts w:ascii="Arial" w:hAnsi="Arial" w:cs="Arial"/>
                <w:sz w:val="22"/>
                <w:szCs w:val="22"/>
              </w:rPr>
              <w:t xml:space="preserve">the </w:t>
            </w:r>
            <w:r w:rsidR="0063155D">
              <w:rPr>
                <w:rFonts w:ascii="Arial" w:hAnsi="Arial" w:cs="Arial"/>
                <w:sz w:val="22"/>
                <w:szCs w:val="22"/>
              </w:rPr>
              <w:t>Executive committee for quality and risk</w:t>
            </w:r>
            <w:r w:rsidR="00992927">
              <w:rPr>
                <w:rFonts w:ascii="Arial" w:hAnsi="Arial" w:cs="Arial"/>
                <w:sz w:val="22"/>
                <w:szCs w:val="22"/>
              </w:rPr>
              <w:t>.</w:t>
            </w:r>
          </w:p>
          <w:p w14:paraId="28DC5013" w14:textId="4B833901" w:rsidR="007A7329" w:rsidRDefault="007A7329" w:rsidP="00033406">
            <w:pPr>
              <w:pStyle w:val="Header"/>
              <w:numPr>
                <w:ilvl w:val="0"/>
                <w:numId w:val="10"/>
              </w:numPr>
              <w:tabs>
                <w:tab w:val="clear" w:pos="4153"/>
                <w:tab w:val="clear" w:pos="8306"/>
                <w:tab w:val="left" w:pos="0"/>
              </w:tabs>
              <w:ind w:left="426" w:hanging="426"/>
              <w:rPr>
                <w:rFonts w:ascii="Arial" w:hAnsi="Arial" w:cs="Arial"/>
                <w:sz w:val="22"/>
                <w:szCs w:val="22"/>
              </w:rPr>
            </w:pPr>
            <w:r>
              <w:rPr>
                <w:rFonts w:ascii="Arial" w:hAnsi="Arial" w:cs="Arial"/>
                <w:sz w:val="22"/>
                <w:szCs w:val="22"/>
              </w:rPr>
              <w:t>Review the clinical audit programme and confirm to the Audit and risk committee that it adequately addresses issues of relevance and any significant gaps in assurance</w:t>
            </w:r>
          </w:p>
          <w:p w14:paraId="41C0D673" w14:textId="77777777" w:rsidR="001A13C7" w:rsidRDefault="001A13C7" w:rsidP="00033406">
            <w:pPr>
              <w:pStyle w:val="Header"/>
              <w:numPr>
                <w:ilvl w:val="0"/>
                <w:numId w:val="10"/>
              </w:numPr>
              <w:tabs>
                <w:tab w:val="clear" w:pos="4153"/>
                <w:tab w:val="clear" w:pos="8306"/>
                <w:tab w:val="left" w:pos="0"/>
              </w:tabs>
              <w:ind w:left="426" w:hanging="426"/>
              <w:rPr>
                <w:rFonts w:ascii="Arial" w:hAnsi="Arial" w:cs="Arial"/>
                <w:sz w:val="22"/>
                <w:szCs w:val="22"/>
              </w:rPr>
            </w:pPr>
            <w:r>
              <w:rPr>
                <w:rFonts w:ascii="Arial" w:hAnsi="Arial" w:cs="Arial"/>
                <w:sz w:val="22"/>
                <w:szCs w:val="22"/>
              </w:rPr>
              <w:t>Receive a quarterly report on healthcare acquired infections and resultant actions.</w:t>
            </w:r>
          </w:p>
          <w:p w14:paraId="1DEFD09F" w14:textId="77777777" w:rsidR="001A13C7" w:rsidRDefault="001A13C7" w:rsidP="00033406">
            <w:pPr>
              <w:pStyle w:val="Header"/>
              <w:numPr>
                <w:ilvl w:val="0"/>
                <w:numId w:val="10"/>
              </w:numPr>
              <w:tabs>
                <w:tab w:val="clear" w:pos="4153"/>
                <w:tab w:val="clear" w:pos="8306"/>
                <w:tab w:val="left" w:pos="0"/>
              </w:tabs>
              <w:ind w:left="426" w:hanging="426"/>
              <w:rPr>
                <w:rFonts w:ascii="Arial" w:hAnsi="Arial" w:cs="Arial"/>
                <w:sz w:val="22"/>
                <w:szCs w:val="22"/>
              </w:rPr>
            </w:pPr>
            <w:r>
              <w:rPr>
                <w:rFonts w:ascii="Arial" w:hAnsi="Arial" w:cs="Arial"/>
                <w:sz w:val="22"/>
                <w:szCs w:val="22"/>
              </w:rPr>
              <w:t>Receive and review bi-monthly integrated reports encompassing complaints, litigation, incidents and other patient experience activity.</w:t>
            </w:r>
          </w:p>
          <w:p w14:paraId="14232B3F" w14:textId="2AFC80BA" w:rsidR="001A13C7" w:rsidRPr="00C86869" w:rsidRDefault="00027D83" w:rsidP="00033406">
            <w:pPr>
              <w:pStyle w:val="Header"/>
              <w:numPr>
                <w:ilvl w:val="0"/>
                <w:numId w:val="10"/>
              </w:numPr>
              <w:tabs>
                <w:tab w:val="clear" w:pos="4153"/>
                <w:tab w:val="clear" w:pos="8306"/>
                <w:tab w:val="left" w:pos="0"/>
              </w:tabs>
              <w:ind w:left="426" w:hanging="426"/>
              <w:rPr>
                <w:rFonts w:ascii="Arial" w:hAnsi="Arial" w:cs="Arial"/>
                <w:sz w:val="22"/>
                <w:szCs w:val="22"/>
              </w:rPr>
            </w:pPr>
            <w:r>
              <w:rPr>
                <w:rFonts w:ascii="Arial" w:hAnsi="Arial" w:cs="Arial"/>
                <w:sz w:val="22"/>
                <w:szCs w:val="22"/>
              </w:rPr>
              <w:t>Refer issues related to workforce to</w:t>
            </w:r>
            <w:r w:rsidR="00C86869" w:rsidRPr="00C86869">
              <w:rPr>
                <w:rFonts w:ascii="Arial" w:hAnsi="Arial" w:cs="Arial"/>
                <w:sz w:val="22"/>
                <w:szCs w:val="22"/>
              </w:rPr>
              <w:t xml:space="preserve"> the Finance and Performance committee</w:t>
            </w:r>
            <w:r>
              <w:rPr>
                <w:rFonts w:ascii="Arial" w:hAnsi="Arial" w:cs="Arial"/>
                <w:sz w:val="22"/>
                <w:szCs w:val="22"/>
              </w:rPr>
              <w:t xml:space="preserve"> and seek assurance from th</w:t>
            </w:r>
            <w:r w:rsidR="00054F8A">
              <w:rPr>
                <w:rFonts w:ascii="Arial" w:hAnsi="Arial" w:cs="Arial"/>
                <w:sz w:val="22"/>
                <w:szCs w:val="22"/>
              </w:rPr>
              <w:t>at</w:t>
            </w:r>
            <w:r>
              <w:rPr>
                <w:rFonts w:ascii="Arial" w:hAnsi="Arial" w:cs="Arial"/>
                <w:sz w:val="22"/>
                <w:szCs w:val="22"/>
              </w:rPr>
              <w:t xml:space="preserve"> committee</w:t>
            </w:r>
            <w:r w:rsidR="00C86869" w:rsidRPr="00C86869">
              <w:rPr>
                <w:rFonts w:ascii="Arial" w:hAnsi="Arial" w:cs="Arial"/>
                <w:sz w:val="22"/>
                <w:szCs w:val="22"/>
              </w:rPr>
              <w:t xml:space="preserve"> that workforce issues </w:t>
            </w:r>
            <w:r w:rsidR="00054F8A">
              <w:rPr>
                <w:rFonts w:ascii="Arial" w:hAnsi="Arial" w:cs="Arial"/>
                <w:sz w:val="22"/>
                <w:szCs w:val="22"/>
              </w:rPr>
              <w:t>which</w:t>
            </w:r>
            <w:r w:rsidR="00054F8A" w:rsidRPr="00C86869">
              <w:rPr>
                <w:rFonts w:ascii="Arial" w:hAnsi="Arial" w:cs="Arial"/>
                <w:sz w:val="22"/>
                <w:szCs w:val="22"/>
              </w:rPr>
              <w:t xml:space="preserve"> </w:t>
            </w:r>
            <w:r w:rsidR="00C86869" w:rsidRPr="00C86869">
              <w:rPr>
                <w:rFonts w:ascii="Arial" w:hAnsi="Arial" w:cs="Arial"/>
                <w:sz w:val="22"/>
                <w:szCs w:val="22"/>
              </w:rPr>
              <w:t>impact or could impact quality of care a</w:t>
            </w:r>
            <w:r w:rsidR="003169A7">
              <w:rPr>
                <w:rFonts w:ascii="Arial" w:hAnsi="Arial" w:cs="Arial"/>
                <w:sz w:val="22"/>
                <w:szCs w:val="22"/>
              </w:rPr>
              <w:t>re being effectively monitored and that</w:t>
            </w:r>
            <w:r w:rsidR="00C86869" w:rsidRPr="00C86869">
              <w:rPr>
                <w:rFonts w:ascii="Arial" w:hAnsi="Arial" w:cs="Arial"/>
                <w:sz w:val="22"/>
                <w:szCs w:val="22"/>
              </w:rPr>
              <w:t xml:space="preserve"> </w:t>
            </w:r>
            <w:r w:rsidR="00054F8A">
              <w:rPr>
                <w:rFonts w:ascii="Arial" w:hAnsi="Arial" w:cs="Arial"/>
                <w:sz w:val="22"/>
                <w:szCs w:val="22"/>
              </w:rPr>
              <w:t>robust</w:t>
            </w:r>
            <w:r w:rsidR="00054F8A" w:rsidRPr="00C86869">
              <w:rPr>
                <w:rFonts w:ascii="Arial" w:hAnsi="Arial" w:cs="Arial"/>
                <w:sz w:val="22"/>
                <w:szCs w:val="22"/>
              </w:rPr>
              <w:t xml:space="preserve"> </w:t>
            </w:r>
            <w:r w:rsidR="00C86869" w:rsidRPr="00C86869">
              <w:rPr>
                <w:rFonts w:ascii="Arial" w:hAnsi="Arial" w:cs="Arial"/>
                <w:sz w:val="22"/>
                <w:szCs w:val="22"/>
              </w:rPr>
              <w:t>action plans</w:t>
            </w:r>
            <w:r w:rsidR="003169A7">
              <w:rPr>
                <w:rFonts w:ascii="Arial" w:hAnsi="Arial" w:cs="Arial"/>
                <w:sz w:val="22"/>
                <w:szCs w:val="22"/>
              </w:rPr>
              <w:t xml:space="preserve"> are in place</w:t>
            </w:r>
          </w:p>
          <w:p w14:paraId="243ECE4E" w14:textId="291FD6BF" w:rsidR="001A13C7" w:rsidRDefault="001A13C7" w:rsidP="00033406">
            <w:pPr>
              <w:pStyle w:val="Header"/>
              <w:numPr>
                <w:ilvl w:val="0"/>
                <w:numId w:val="10"/>
              </w:numPr>
              <w:tabs>
                <w:tab w:val="clear" w:pos="4153"/>
                <w:tab w:val="clear" w:pos="8306"/>
                <w:tab w:val="left" w:pos="0"/>
              </w:tabs>
              <w:ind w:left="426" w:hanging="426"/>
              <w:rPr>
                <w:rFonts w:ascii="Arial" w:hAnsi="Arial" w:cs="Arial"/>
                <w:sz w:val="22"/>
                <w:szCs w:val="22"/>
              </w:rPr>
            </w:pPr>
            <w:r>
              <w:rPr>
                <w:rFonts w:ascii="Arial" w:hAnsi="Arial" w:cs="Arial"/>
                <w:sz w:val="22"/>
                <w:szCs w:val="22"/>
              </w:rPr>
              <w:t xml:space="preserve">Review bi-monthly quality components of the </w:t>
            </w:r>
            <w:r w:rsidR="0063155D">
              <w:rPr>
                <w:rFonts w:ascii="Arial" w:hAnsi="Arial" w:cs="Arial"/>
                <w:sz w:val="22"/>
                <w:szCs w:val="22"/>
              </w:rPr>
              <w:t xml:space="preserve">organisational </w:t>
            </w:r>
            <w:r>
              <w:rPr>
                <w:rFonts w:ascii="Arial" w:hAnsi="Arial" w:cs="Arial"/>
                <w:sz w:val="22"/>
                <w:szCs w:val="22"/>
              </w:rPr>
              <w:t>risk register</w:t>
            </w:r>
            <w:r w:rsidR="003012B2">
              <w:rPr>
                <w:rFonts w:ascii="Arial" w:hAnsi="Arial" w:cs="Arial"/>
                <w:sz w:val="22"/>
                <w:szCs w:val="22"/>
              </w:rPr>
              <w:t xml:space="preserve"> (patient safety risks)</w:t>
            </w:r>
            <w:r>
              <w:rPr>
                <w:rFonts w:ascii="Arial" w:hAnsi="Arial" w:cs="Arial"/>
                <w:sz w:val="22"/>
                <w:szCs w:val="22"/>
              </w:rPr>
              <w:t xml:space="preserve"> and assurance framework and make recommendations on areas requiring audit attention, to assist in ensuring that the Trust’s audit plans are properly focused on relevant aspects of the risk profile and on any significant gaps in the assurance</w:t>
            </w:r>
            <w:r w:rsidR="00054F8A">
              <w:rPr>
                <w:rFonts w:ascii="Arial" w:hAnsi="Arial" w:cs="Arial"/>
                <w:sz w:val="22"/>
                <w:szCs w:val="22"/>
              </w:rPr>
              <w:t xml:space="preserve"> of clinical quality</w:t>
            </w:r>
            <w:r>
              <w:rPr>
                <w:rFonts w:ascii="Arial" w:hAnsi="Arial" w:cs="Arial"/>
                <w:sz w:val="22"/>
                <w:szCs w:val="22"/>
              </w:rPr>
              <w:t>.</w:t>
            </w:r>
          </w:p>
          <w:p w14:paraId="47CF969D" w14:textId="77777777" w:rsidR="00181F9C" w:rsidRDefault="001A13C7" w:rsidP="00033406">
            <w:pPr>
              <w:pStyle w:val="Header"/>
              <w:numPr>
                <w:ilvl w:val="0"/>
                <w:numId w:val="10"/>
              </w:numPr>
              <w:tabs>
                <w:tab w:val="clear" w:pos="4153"/>
                <w:tab w:val="clear" w:pos="8306"/>
                <w:tab w:val="left" w:pos="0"/>
              </w:tabs>
              <w:ind w:left="426" w:hanging="426"/>
              <w:rPr>
                <w:rFonts w:ascii="Arial" w:hAnsi="Arial" w:cs="Arial"/>
                <w:sz w:val="22"/>
                <w:szCs w:val="22"/>
              </w:rPr>
            </w:pPr>
            <w:r>
              <w:rPr>
                <w:rFonts w:ascii="Arial" w:hAnsi="Arial" w:cs="Arial"/>
                <w:sz w:val="22"/>
                <w:szCs w:val="22"/>
              </w:rPr>
              <w:t>Ensure that management processes are in place which provide assurance that the Trust has taken appropriate action in response to relevant independent reports</w:t>
            </w:r>
            <w:r w:rsidR="00181F9C">
              <w:rPr>
                <w:rFonts w:ascii="Arial" w:hAnsi="Arial" w:cs="Arial"/>
                <w:sz w:val="22"/>
                <w:szCs w:val="22"/>
              </w:rPr>
              <w:t xml:space="preserve"> and ad hoc reports from enquiries and independent reviews and that learning from adverse events is being embedded within the workforce</w:t>
            </w:r>
          </w:p>
          <w:p w14:paraId="187D4594" w14:textId="3A5050B4" w:rsidR="001A13C7" w:rsidRDefault="00181F9C" w:rsidP="00033406">
            <w:pPr>
              <w:pStyle w:val="Header"/>
              <w:numPr>
                <w:ilvl w:val="0"/>
                <w:numId w:val="10"/>
              </w:numPr>
              <w:tabs>
                <w:tab w:val="clear" w:pos="4153"/>
                <w:tab w:val="clear" w:pos="8306"/>
                <w:tab w:val="left" w:pos="0"/>
              </w:tabs>
              <w:ind w:left="426" w:hanging="426"/>
              <w:rPr>
                <w:rFonts w:ascii="Arial" w:hAnsi="Arial" w:cs="Arial"/>
                <w:sz w:val="22"/>
                <w:szCs w:val="22"/>
              </w:rPr>
            </w:pPr>
            <w:r>
              <w:rPr>
                <w:rFonts w:ascii="Arial" w:hAnsi="Arial" w:cs="Arial"/>
                <w:sz w:val="22"/>
                <w:szCs w:val="22"/>
              </w:rPr>
              <w:t>Ensure that management processes are in place to ensure that the Trust is compliant with</w:t>
            </w:r>
            <w:r w:rsidR="001A13C7">
              <w:rPr>
                <w:rFonts w:ascii="Arial" w:hAnsi="Arial" w:cs="Arial"/>
                <w:sz w:val="22"/>
                <w:szCs w:val="22"/>
              </w:rPr>
              <w:t xml:space="preserve"> </w:t>
            </w:r>
            <w:r>
              <w:rPr>
                <w:rFonts w:ascii="Arial" w:hAnsi="Arial" w:cs="Arial"/>
                <w:sz w:val="22"/>
                <w:szCs w:val="22"/>
              </w:rPr>
              <w:t>regulatory requirements</w:t>
            </w:r>
          </w:p>
          <w:p w14:paraId="18E2FDEF" w14:textId="77777777" w:rsidR="001A13C7" w:rsidRDefault="001A13C7" w:rsidP="00033406">
            <w:pPr>
              <w:pStyle w:val="Header"/>
              <w:numPr>
                <w:ilvl w:val="0"/>
                <w:numId w:val="10"/>
              </w:numPr>
              <w:tabs>
                <w:tab w:val="clear" w:pos="4153"/>
                <w:tab w:val="clear" w:pos="8306"/>
                <w:tab w:val="left" w:pos="0"/>
              </w:tabs>
              <w:ind w:left="426" w:hanging="426"/>
              <w:rPr>
                <w:rFonts w:ascii="Arial" w:hAnsi="Arial" w:cs="Arial"/>
                <w:sz w:val="22"/>
                <w:szCs w:val="22"/>
              </w:rPr>
            </w:pPr>
            <w:r>
              <w:rPr>
                <w:rFonts w:ascii="Arial" w:hAnsi="Arial" w:cs="Arial"/>
                <w:sz w:val="22"/>
                <w:szCs w:val="22"/>
              </w:rPr>
              <w:t>Ensure there are clear lines of accountability for the overall quality and safety of clinical care and risk management.</w:t>
            </w:r>
          </w:p>
          <w:p w14:paraId="57347205" w14:textId="2332604F" w:rsidR="001A13C7" w:rsidRDefault="001A13C7" w:rsidP="00033406">
            <w:pPr>
              <w:pStyle w:val="Header"/>
              <w:numPr>
                <w:ilvl w:val="0"/>
                <w:numId w:val="10"/>
              </w:numPr>
              <w:tabs>
                <w:tab w:val="clear" w:pos="4153"/>
                <w:tab w:val="clear" w:pos="8306"/>
                <w:tab w:val="left" w:pos="0"/>
              </w:tabs>
              <w:ind w:left="426" w:hanging="426"/>
              <w:rPr>
                <w:rFonts w:ascii="Arial" w:hAnsi="Arial" w:cs="Arial"/>
                <w:sz w:val="22"/>
                <w:szCs w:val="22"/>
              </w:rPr>
            </w:pPr>
            <w:r>
              <w:rPr>
                <w:rFonts w:ascii="Arial" w:hAnsi="Arial" w:cs="Arial"/>
                <w:sz w:val="22"/>
                <w:szCs w:val="22"/>
              </w:rPr>
              <w:t xml:space="preserve">Hold to account </w:t>
            </w:r>
            <w:r w:rsidR="0063155D">
              <w:rPr>
                <w:rFonts w:ascii="Arial" w:hAnsi="Arial" w:cs="Arial"/>
                <w:sz w:val="22"/>
                <w:szCs w:val="22"/>
              </w:rPr>
              <w:t>the Executive leadership team</w:t>
            </w:r>
            <w:r w:rsidR="0018549D">
              <w:rPr>
                <w:rFonts w:ascii="Arial" w:hAnsi="Arial" w:cs="Arial"/>
                <w:sz w:val="22"/>
                <w:szCs w:val="22"/>
              </w:rPr>
              <w:t xml:space="preserve"> on</w:t>
            </w:r>
            <w:r>
              <w:rPr>
                <w:rFonts w:ascii="Arial" w:hAnsi="Arial" w:cs="Arial"/>
                <w:sz w:val="22"/>
                <w:szCs w:val="22"/>
              </w:rPr>
              <w:t xml:space="preserve"> all matters relating to quality, risk and governance.</w:t>
            </w:r>
          </w:p>
          <w:p w14:paraId="12070C80" w14:textId="77777777" w:rsidR="00BF6DF9" w:rsidRDefault="00BF6DF9" w:rsidP="00033406">
            <w:pPr>
              <w:pStyle w:val="Header"/>
              <w:tabs>
                <w:tab w:val="clear" w:pos="4153"/>
                <w:tab w:val="clear" w:pos="8306"/>
                <w:tab w:val="left" w:pos="0"/>
              </w:tabs>
              <w:rPr>
                <w:rFonts w:ascii="Arial" w:hAnsi="Arial" w:cs="Arial"/>
                <w:sz w:val="22"/>
                <w:szCs w:val="22"/>
              </w:rPr>
            </w:pPr>
          </w:p>
          <w:p w14:paraId="33774672" w14:textId="77777777" w:rsidR="00BF6DF9" w:rsidRPr="00757AA0" w:rsidRDefault="009D4F3E" w:rsidP="001E7404">
            <w:pPr>
              <w:pStyle w:val="Header"/>
              <w:tabs>
                <w:tab w:val="clear" w:pos="4153"/>
                <w:tab w:val="clear" w:pos="8306"/>
                <w:tab w:val="left" w:pos="142"/>
              </w:tabs>
              <w:rPr>
                <w:rFonts w:ascii="Arial" w:hAnsi="Arial" w:cs="Arial"/>
                <w:b/>
                <w:sz w:val="22"/>
                <w:szCs w:val="22"/>
              </w:rPr>
            </w:pPr>
            <w:r>
              <w:rPr>
                <w:rFonts w:ascii="Arial" w:hAnsi="Arial" w:cs="Arial"/>
                <w:b/>
                <w:sz w:val="22"/>
                <w:szCs w:val="22"/>
              </w:rPr>
              <w:t>Responsibilities</w:t>
            </w:r>
          </w:p>
          <w:p w14:paraId="01D642E2" w14:textId="77777777" w:rsidR="009D4F3E" w:rsidRDefault="009D4F3E" w:rsidP="009D4F3E">
            <w:pPr>
              <w:pStyle w:val="Header"/>
              <w:tabs>
                <w:tab w:val="clear" w:pos="4153"/>
                <w:tab w:val="clear" w:pos="8306"/>
                <w:tab w:val="left" w:pos="0"/>
              </w:tabs>
              <w:rPr>
                <w:rFonts w:ascii="Arial" w:hAnsi="Arial" w:cs="Arial"/>
                <w:sz w:val="22"/>
                <w:szCs w:val="22"/>
              </w:rPr>
            </w:pPr>
            <w:r>
              <w:rPr>
                <w:rFonts w:ascii="Arial" w:hAnsi="Arial" w:cs="Arial"/>
                <w:sz w:val="22"/>
                <w:szCs w:val="22"/>
              </w:rPr>
              <w:t>On behalf of the Board of Directors, the Committee will be responsible for the oversight and scrutiny of:</w:t>
            </w:r>
          </w:p>
          <w:p w14:paraId="13D085D0" w14:textId="77777777" w:rsidR="009D4F3E" w:rsidRDefault="009D4F3E" w:rsidP="00033406">
            <w:pPr>
              <w:pStyle w:val="Header"/>
              <w:numPr>
                <w:ilvl w:val="0"/>
                <w:numId w:val="11"/>
              </w:numPr>
              <w:tabs>
                <w:tab w:val="clear" w:pos="4153"/>
                <w:tab w:val="clear" w:pos="8306"/>
                <w:tab w:val="left" w:pos="0"/>
              </w:tabs>
              <w:ind w:left="426" w:hanging="426"/>
              <w:rPr>
                <w:rFonts w:ascii="Arial" w:hAnsi="Arial" w:cs="Arial"/>
                <w:sz w:val="22"/>
                <w:szCs w:val="22"/>
              </w:rPr>
            </w:pPr>
            <w:r>
              <w:rPr>
                <w:rFonts w:ascii="Arial" w:hAnsi="Arial" w:cs="Arial"/>
                <w:sz w:val="22"/>
                <w:szCs w:val="22"/>
              </w:rPr>
              <w:t>The Trust’s performance against the three domains of quality, safety, effectiveness and patient experience.</w:t>
            </w:r>
          </w:p>
          <w:p w14:paraId="41AA2866" w14:textId="435D13FC" w:rsidR="009D4F3E" w:rsidRDefault="009D4F3E" w:rsidP="00033406">
            <w:pPr>
              <w:pStyle w:val="Header"/>
              <w:numPr>
                <w:ilvl w:val="0"/>
                <w:numId w:val="11"/>
              </w:numPr>
              <w:tabs>
                <w:tab w:val="clear" w:pos="4153"/>
                <w:tab w:val="clear" w:pos="8306"/>
                <w:tab w:val="left" w:pos="0"/>
              </w:tabs>
              <w:ind w:left="426" w:hanging="426"/>
              <w:rPr>
                <w:rFonts w:ascii="Arial" w:hAnsi="Arial" w:cs="Arial"/>
                <w:sz w:val="22"/>
                <w:szCs w:val="22"/>
              </w:rPr>
            </w:pPr>
            <w:r>
              <w:rPr>
                <w:rFonts w:ascii="Arial" w:hAnsi="Arial" w:cs="Arial"/>
                <w:sz w:val="22"/>
                <w:szCs w:val="22"/>
              </w:rPr>
              <w:t xml:space="preserve">Review all </w:t>
            </w:r>
            <w:r w:rsidR="00B01331">
              <w:rPr>
                <w:rFonts w:ascii="Arial" w:hAnsi="Arial" w:cs="Arial"/>
                <w:sz w:val="22"/>
                <w:szCs w:val="22"/>
              </w:rPr>
              <w:t>PSIRF</w:t>
            </w:r>
            <w:r>
              <w:rPr>
                <w:rFonts w:ascii="Arial" w:hAnsi="Arial" w:cs="Arial"/>
                <w:sz w:val="22"/>
                <w:szCs w:val="22"/>
              </w:rPr>
              <w:t xml:space="preserve"> and never event investigations, (ideally prior to external submission) to ensure assurance about the governance of the process and the appropriateness of actions and improvements identified.  If timescales do not allow this, the investigation report may be sent externally provided it has been signed off by the </w:t>
            </w:r>
            <w:r w:rsidR="0063155D">
              <w:rPr>
                <w:rFonts w:ascii="Arial" w:hAnsi="Arial" w:cs="Arial"/>
                <w:sz w:val="22"/>
                <w:szCs w:val="22"/>
              </w:rPr>
              <w:t>Executive committee for quality and risk</w:t>
            </w:r>
            <w:r>
              <w:rPr>
                <w:rFonts w:ascii="Arial" w:hAnsi="Arial" w:cs="Arial"/>
                <w:sz w:val="22"/>
                <w:szCs w:val="22"/>
              </w:rPr>
              <w:t xml:space="preserve"> and reviewed by the Chair of the Quality &amp; </w:t>
            </w:r>
            <w:r w:rsidR="0063155D">
              <w:rPr>
                <w:rFonts w:ascii="Arial" w:hAnsi="Arial" w:cs="Arial"/>
                <w:sz w:val="22"/>
                <w:szCs w:val="22"/>
              </w:rPr>
              <w:t xml:space="preserve">Safety </w:t>
            </w:r>
            <w:r>
              <w:rPr>
                <w:rFonts w:ascii="Arial" w:hAnsi="Arial" w:cs="Arial"/>
                <w:sz w:val="22"/>
                <w:szCs w:val="22"/>
              </w:rPr>
              <w:t>Committee.</w:t>
            </w:r>
          </w:p>
          <w:p w14:paraId="37DCA580" w14:textId="77777777" w:rsidR="009D4F3E" w:rsidRDefault="009D4F3E" w:rsidP="00033406">
            <w:pPr>
              <w:pStyle w:val="Header"/>
              <w:numPr>
                <w:ilvl w:val="0"/>
                <w:numId w:val="11"/>
              </w:numPr>
              <w:tabs>
                <w:tab w:val="clear" w:pos="4153"/>
                <w:tab w:val="clear" w:pos="8306"/>
                <w:tab w:val="left" w:pos="0"/>
              </w:tabs>
              <w:ind w:left="426" w:hanging="426"/>
              <w:rPr>
                <w:rFonts w:ascii="Arial" w:hAnsi="Arial" w:cs="Arial"/>
                <w:sz w:val="22"/>
                <w:szCs w:val="22"/>
              </w:rPr>
            </w:pPr>
            <w:r>
              <w:rPr>
                <w:rFonts w:ascii="Arial" w:hAnsi="Arial" w:cs="Arial"/>
                <w:sz w:val="22"/>
                <w:szCs w:val="22"/>
              </w:rPr>
              <w:t>Compliance with essential professional standards, established good practice and mandatory guidance including but not restricted to:</w:t>
            </w:r>
          </w:p>
          <w:p w14:paraId="26C5EE2D" w14:textId="77777777" w:rsidR="009D4F3E" w:rsidRDefault="009D4F3E" w:rsidP="007F0A50">
            <w:pPr>
              <w:pStyle w:val="Header"/>
              <w:numPr>
                <w:ilvl w:val="0"/>
                <w:numId w:val="13"/>
              </w:numPr>
              <w:tabs>
                <w:tab w:val="clear" w:pos="4153"/>
                <w:tab w:val="clear" w:pos="8306"/>
                <w:tab w:val="left" w:pos="0"/>
              </w:tabs>
              <w:ind w:left="891"/>
              <w:rPr>
                <w:rFonts w:ascii="Arial" w:hAnsi="Arial" w:cs="Arial"/>
                <w:sz w:val="22"/>
                <w:szCs w:val="22"/>
              </w:rPr>
            </w:pPr>
            <w:r>
              <w:rPr>
                <w:rFonts w:ascii="Arial" w:hAnsi="Arial" w:cs="Arial"/>
                <w:sz w:val="22"/>
                <w:szCs w:val="22"/>
              </w:rPr>
              <w:t>Care Quality Commission national standards of quality and safety</w:t>
            </w:r>
          </w:p>
          <w:p w14:paraId="124F038D" w14:textId="77777777" w:rsidR="009D4F3E" w:rsidRDefault="009D4F3E" w:rsidP="007F0A50">
            <w:pPr>
              <w:pStyle w:val="Header"/>
              <w:numPr>
                <w:ilvl w:val="0"/>
                <w:numId w:val="13"/>
              </w:numPr>
              <w:tabs>
                <w:tab w:val="clear" w:pos="4153"/>
                <w:tab w:val="clear" w:pos="8306"/>
                <w:tab w:val="left" w:pos="0"/>
              </w:tabs>
              <w:ind w:left="891"/>
              <w:rPr>
                <w:rFonts w:ascii="Arial" w:hAnsi="Arial" w:cs="Arial"/>
                <w:sz w:val="22"/>
                <w:szCs w:val="22"/>
              </w:rPr>
            </w:pPr>
            <w:r>
              <w:rPr>
                <w:rFonts w:ascii="Arial" w:hAnsi="Arial" w:cs="Arial"/>
                <w:sz w:val="22"/>
                <w:szCs w:val="22"/>
              </w:rPr>
              <w:t>National Institute for Care Excellence (NICE) guidance</w:t>
            </w:r>
          </w:p>
          <w:p w14:paraId="7C47EB78" w14:textId="77777777" w:rsidR="009D4F3E" w:rsidRDefault="009D4F3E" w:rsidP="007F0A50">
            <w:pPr>
              <w:pStyle w:val="Header"/>
              <w:numPr>
                <w:ilvl w:val="0"/>
                <w:numId w:val="13"/>
              </w:numPr>
              <w:tabs>
                <w:tab w:val="clear" w:pos="4153"/>
                <w:tab w:val="clear" w:pos="8306"/>
                <w:tab w:val="left" w:pos="0"/>
              </w:tabs>
              <w:ind w:left="891"/>
              <w:rPr>
                <w:rFonts w:ascii="Arial" w:hAnsi="Arial" w:cs="Arial"/>
                <w:sz w:val="22"/>
                <w:szCs w:val="22"/>
              </w:rPr>
            </w:pPr>
            <w:r>
              <w:rPr>
                <w:rFonts w:ascii="Arial" w:hAnsi="Arial" w:cs="Arial"/>
                <w:sz w:val="22"/>
                <w:szCs w:val="22"/>
              </w:rPr>
              <w:t>National Audit Office (NAO) recommendations.</w:t>
            </w:r>
          </w:p>
          <w:p w14:paraId="6E216416" w14:textId="77777777" w:rsidR="009D4F3E" w:rsidRDefault="009D4F3E" w:rsidP="007F0A50">
            <w:pPr>
              <w:pStyle w:val="Header"/>
              <w:numPr>
                <w:ilvl w:val="0"/>
                <w:numId w:val="13"/>
              </w:numPr>
              <w:tabs>
                <w:tab w:val="clear" w:pos="4153"/>
                <w:tab w:val="clear" w:pos="8306"/>
                <w:tab w:val="left" w:pos="0"/>
              </w:tabs>
              <w:ind w:left="891"/>
              <w:rPr>
                <w:rFonts w:ascii="Arial" w:hAnsi="Arial" w:cs="Arial"/>
                <w:sz w:val="22"/>
                <w:szCs w:val="22"/>
              </w:rPr>
            </w:pPr>
            <w:r>
              <w:rPr>
                <w:rFonts w:ascii="Arial" w:hAnsi="Arial" w:cs="Arial"/>
                <w:sz w:val="22"/>
                <w:szCs w:val="22"/>
              </w:rPr>
              <w:t>Relevant professional bodies (e.g. Royal colleges) guidance.</w:t>
            </w:r>
          </w:p>
          <w:p w14:paraId="120985D3" w14:textId="77777777" w:rsidR="009D4F3E" w:rsidRDefault="009D4F3E" w:rsidP="00033406">
            <w:pPr>
              <w:pStyle w:val="Header"/>
              <w:numPr>
                <w:ilvl w:val="0"/>
                <w:numId w:val="11"/>
              </w:numPr>
              <w:tabs>
                <w:tab w:val="clear" w:pos="4153"/>
                <w:tab w:val="clear" w:pos="8306"/>
                <w:tab w:val="left" w:pos="0"/>
              </w:tabs>
              <w:ind w:left="426" w:hanging="426"/>
              <w:rPr>
                <w:rFonts w:ascii="Arial" w:hAnsi="Arial" w:cs="Arial"/>
                <w:sz w:val="22"/>
                <w:szCs w:val="22"/>
              </w:rPr>
            </w:pPr>
            <w:r>
              <w:rPr>
                <w:rFonts w:ascii="Arial" w:hAnsi="Arial" w:cs="Arial"/>
                <w:sz w:val="22"/>
                <w:szCs w:val="22"/>
              </w:rPr>
              <w:t>Delivery of national, regional, local and specialist care quality (</w:t>
            </w:r>
            <w:proofErr w:type="spellStart"/>
            <w:r>
              <w:rPr>
                <w:rFonts w:ascii="Arial" w:hAnsi="Arial" w:cs="Arial"/>
                <w:sz w:val="22"/>
                <w:szCs w:val="22"/>
              </w:rPr>
              <w:t>CQuIN</w:t>
            </w:r>
            <w:proofErr w:type="spellEnd"/>
            <w:r>
              <w:rPr>
                <w:rFonts w:ascii="Arial" w:hAnsi="Arial" w:cs="Arial"/>
                <w:sz w:val="22"/>
                <w:szCs w:val="22"/>
              </w:rPr>
              <w:t>) targets.</w:t>
            </w:r>
          </w:p>
          <w:p w14:paraId="125F9D70" w14:textId="77777777" w:rsidR="00DB0C66" w:rsidRPr="00D01354" w:rsidRDefault="00DB0C66" w:rsidP="009D4F3E">
            <w:pPr>
              <w:pStyle w:val="Header"/>
              <w:tabs>
                <w:tab w:val="clear" w:pos="4153"/>
                <w:tab w:val="clear" w:pos="8306"/>
                <w:tab w:val="left" w:pos="0"/>
              </w:tabs>
              <w:rPr>
                <w:rFonts w:ascii="Arial" w:hAnsi="Arial" w:cs="Arial"/>
                <w:sz w:val="22"/>
                <w:szCs w:val="22"/>
              </w:rPr>
            </w:pPr>
          </w:p>
        </w:tc>
      </w:tr>
      <w:tr w:rsidR="00227E85" w:rsidRPr="00D01354" w14:paraId="6F0863E8" w14:textId="77777777" w:rsidTr="00774DA7">
        <w:tc>
          <w:tcPr>
            <w:tcW w:w="963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C128F17" w14:textId="77777777" w:rsidR="00227E85" w:rsidRPr="00227E85" w:rsidRDefault="00227E85" w:rsidP="001E7404">
            <w:pPr>
              <w:pStyle w:val="Header"/>
              <w:tabs>
                <w:tab w:val="clear" w:pos="4153"/>
                <w:tab w:val="clear" w:pos="8306"/>
                <w:tab w:val="left" w:pos="142"/>
              </w:tabs>
              <w:rPr>
                <w:rFonts w:ascii="Arial" w:hAnsi="Arial" w:cs="Arial"/>
                <w:b/>
                <w:color w:val="FFFFFF" w:themeColor="background1"/>
                <w:sz w:val="22"/>
                <w:szCs w:val="22"/>
              </w:rPr>
            </w:pPr>
            <w:r w:rsidRPr="00774DA7">
              <w:rPr>
                <w:rFonts w:ascii="Arial" w:hAnsi="Arial" w:cs="Arial"/>
                <w:b/>
                <w:color w:val="FFFFFF" w:themeColor="background1"/>
                <w:sz w:val="22"/>
                <w:szCs w:val="22"/>
              </w:rPr>
              <w:t>Meetings</w:t>
            </w:r>
          </w:p>
        </w:tc>
      </w:tr>
      <w:tr w:rsidR="00227E85" w:rsidRPr="00D01354" w14:paraId="7DB93DA6" w14:textId="77777777" w:rsidTr="001E7404">
        <w:tc>
          <w:tcPr>
            <w:tcW w:w="9639" w:type="dxa"/>
            <w:tcBorders>
              <w:top w:val="single" w:sz="4" w:space="0" w:color="auto"/>
              <w:left w:val="single" w:sz="4" w:space="0" w:color="auto"/>
              <w:bottom w:val="single" w:sz="4" w:space="0" w:color="auto"/>
              <w:right w:val="single" w:sz="4" w:space="0" w:color="auto"/>
            </w:tcBorders>
          </w:tcPr>
          <w:p w14:paraId="2FEDB38B" w14:textId="77777777" w:rsidR="00227E85" w:rsidRDefault="00227E85" w:rsidP="001E7404">
            <w:pPr>
              <w:pStyle w:val="Header"/>
              <w:tabs>
                <w:tab w:val="clear" w:pos="4153"/>
                <w:tab w:val="clear" w:pos="8306"/>
                <w:tab w:val="left" w:pos="142"/>
              </w:tabs>
              <w:rPr>
                <w:rFonts w:ascii="Arial" w:hAnsi="Arial" w:cs="Arial"/>
                <w:sz w:val="22"/>
                <w:szCs w:val="22"/>
              </w:rPr>
            </w:pPr>
            <w:r>
              <w:rPr>
                <w:rFonts w:ascii="Arial" w:hAnsi="Arial" w:cs="Arial"/>
                <w:sz w:val="22"/>
                <w:szCs w:val="22"/>
              </w:rPr>
              <w:t xml:space="preserve">Meetings of the committee shall be formal, </w:t>
            </w:r>
            <w:proofErr w:type="spellStart"/>
            <w:r>
              <w:rPr>
                <w:rFonts w:ascii="Arial" w:hAnsi="Arial" w:cs="Arial"/>
                <w:sz w:val="22"/>
                <w:szCs w:val="22"/>
              </w:rPr>
              <w:t>minuted</w:t>
            </w:r>
            <w:proofErr w:type="spellEnd"/>
            <w:r>
              <w:rPr>
                <w:rFonts w:ascii="Arial" w:hAnsi="Arial" w:cs="Arial"/>
                <w:sz w:val="22"/>
                <w:szCs w:val="22"/>
              </w:rPr>
              <w:t xml:space="preserve"> and compliant with relevant </w:t>
            </w:r>
            <w:r w:rsidR="009D4F3E">
              <w:rPr>
                <w:rFonts w:ascii="Arial" w:hAnsi="Arial" w:cs="Arial"/>
                <w:sz w:val="22"/>
                <w:szCs w:val="22"/>
              </w:rPr>
              <w:t>statutory and good practice guidance as well as the Trust’s codes of conduct</w:t>
            </w:r>
            <w:r>
              <w:rPr>
                <w:rFonts w:ascii="Arial" w:hAnsi="Arial" w:cs="Arial"/>
                <w:sz w:val="22"/>
                <w:szCs w:val="22"/>
              </w:rPr>
              <w:t>.</w:t>
            </w:r>
          </w:p>
          <w:p w14:paraId="4D0DA380" w14:textId="77777777" w:rsidR="00C552E8" w:rsidRDefault="00C552E8" w:rsidP="001E7404">
            <w:pPr>
              <w:pStyle w:val="Header"/>
              <w:tabs>
                <w:tab w:val="clear" w:pos="4153"/>
                <w:tab w:val="clear" w:pos="8306"/>
                <w:tab w:val="left" w:pos="142"/>
              </w:tabs>
              <w:rPr>
                <w:rFonts w:ascii="Arial" w:hAnsi="Arial" w:cs="Arial"/>
                <w:sz w:val="22"/>
                <w:szCs w:val="22"/>
              </w:rPr>
            </w:pPr>
          </w:p>
          <w:p w14:paraId="48B2BA16" w14:textId="64D492EC" w:rsidR="00AF604D" w:rsidRDefault="00227E85" w:rsidP="001E7404">
            <w:pPr>
              <w:pStyle w:val="Header"/>
              <w:tabs>
                <w:tab w:val="clear" w:pos="4153"/>
                <w:tab w:val="clear" w:pos="8306"/>
                <w:tab w:val="left" w:pos="142"/>
              </w:tabs>
              <w:rPr>
                <w:rFonts w:ascii="Arial" w:hAnsi="Arial" w:cs="Arial"/>
                <w:sz w:val="22"/>
                <w:szCs w:val="22"/>
              </w:rPr>
            </w:pPr>
            <w:r>
              <w:rPr>
                <w:rFonts w:ascii="Arial" w:hAnsi="Arial" w:cs="Arial"/>
                <w:sz w:val="22"/>
                <w:szCs w:val="22"/>
              </w:rPr>
              <w:t xml:space="preserve">The </w:t>
            </w:r>
            <w:r w:rsidR="001B7C69">
              <w:rPr>
                <w:rFonts w:ascii="Arial" w:hAnsi="Arial" w:cs="Arial"/>
                <w:sz w:val="22"/>
                <w:szCs w:val="22"/>
              </w:rPr>
              <w:t>C</w:t>
            </w:r>
            <w:r>
              <w:rPr>
                <w:rFonts w:ascii="Arial" w:hAnsi="Arial" w:cs="Arial"/>
                <w:sz w:val="22"/>
                <w:szCs w:val="22"/>
              </w:rPr>
              <w:t>ommittee will meet</w:t>
            </w:r>
            <w:r w:rsidR="00041F1E">
              <w:rPr>
                <w:rFonts w:ascii="Arial" w:hAnsi="Arial" w:cs="Arial"/>
                <w:sz w:val="22"/>
                <w:szCs w:val="22"/>
              </w:rPr>
              <w:t xml:space="preserve"> formally</w:t>
            </w:r>
            <w:r>
              <w:rPr>
                <w:rFonts w:ascii="Arial" w:hAnsi="Arial" w:cs="Arial"/>
                <w:sz w:val="22"/>
                <w:szCs w:val="22"/>
              </w:rPr>
              <w:t xml:space="preserve"> </w:t>
            </w:r>
            <w:r w:rsidR="00041F1E">
              <w:rPr>
                <w:rFonts w:ascii="Arial" w:hAnsi="Arial" w:cs="Arial"/>
                <w:sz w:val="22"/>
                <w:szCs w:val="22"/>
              </w:rPr>
              <w:t>bi-</w:t>
            </w:r>
            <w:r w:rsidR="005652AA">
              <w:rPr>
                <w:rFonts w:ascii="Arial" w:hAnsi="Arial" w:cs="Arial"/>
                <w:sz w:val="22"/>
                <w:szCs w:val="22"/>
              </w:rPr>
              <w:t>monthly</w:t>
            </w:r>
            <w:r w:rsidR="00041F1E">
              <w:rPr>
                <w:rFonts w:ascii="Arial" w:hAnsi="Arial" w:cs="Arial"/>
                <w:sz w:val="22"/>
                <w:szCs w:val="22"/>
              </w:rPr>
              <w:t xml:space="preserve"> and hold seminars in the months in between</w:t>
            </w:r>
            <w:r>
              <w:rPr>
                <w:rFonts w:ascii="Arial" w:hAnsi="Arial" w:cs="Arial"/>
                <w:sz w:val="22"/>
                <w:szCs w:val="22"/>
              </w:rPr>
              <w:t xml:space="preserve">.  </w:t>
            </w:r>
          </w:p>
          <w:p w14:paraId="0B99C9F8" w14:textId="2491DBD9" w:rsidR="00AF604D" w:rsidRDefault="001B7C69" w:rsidP="001E7404">
            <w:pPr>
              <w:pStyle w:val="Header"/>
              <w:tabs>
                <w:tab w:val="clear" w:pos="4153"/>
                <w:tab w:val="clear" w:pos="8306"/>
                <w:tab w:val="left" w:pos="142"/>
              </w:tabs>
              <w:rPr>
                <w:rFonts w:ascii="Arial" w:hAnsi="Arial" w:cs="Arial"/>
                <w:sz w:val="22"/>
                <w:szCs w:val="22"/>
              </w:rPr>
            </w:pPr>
            <w:r>
              <w:rPr>
                <w:rFonts w:ascii="Arial" w:hAnsi="Arial" w:cs="Arial"/>
                <w:sz w:val="22"/>
                <w:szCs w:val="22"/>
              </w:rPr>
              <w:t>The C</w:t>
            </w:r>
            <w:r w:rsidR="00AF604D">
              <w:rPr>
                <w:rFonts w:ascii="Arial" w:hAnsi="Arial" w:cs="Arial"/>
                <w:sz w:val="22"/>
                <w:szCs w:val="22"/>
              </w:rPr>
              <w:t>hair of the committee may cancel, postpone or convene additional meetings as necessary</w:t>
            </w:r>
            <w:r>
              <w:rPr>
                <w:rFonts w:ascii="Arial" w:hAnsi="Arial" w:cs="Arial"/>
                <w:sz w:val="22"/>
                <w:szCs w:val="22"/>
              </w:rPr>
              <w:t xml:space="preserve"> for the Committee to fulfil its purpose and discharge its duties.</w:t>
            </w:r>
          </w:p>
          <w:p w14:paraId="0AABDF83" w14:textId="7EAA6998" w:rsidR="004B224C" w:rsidRDefault="004B224C" w:rsidP="001E7404">
            <w:pPr>
              <w:pStyle w:val="Header"/>
              <w:tabs>
                <w:tab w:val="clear" w:pos="4153"/>
                <w:tab w:val="clear" w:pos="8306"/>
                <w:tab w:val="left" w:pos="142"/>
              </w:tabs>
              <w:rPr>
                <w:rFonts w:ascii="Arial" w:hAnsi="Arial" w:cs="Arial"/>
                <w:sz w:val="22"/>
                <w:szCs w:val="22"/>
              </w:rPr>
            </w:pPr>
          </w:p>
          <w:p w14:paraId="6AA1F795" w14:textId="126FEF9C" w:rsidR="004B224C" w:rsidRDefault="004B224C" w:rsidP="004B224C">
            <w:pPr>
              <w:rPr>
                <w:rFonts w:ascii="Arial" w:hAnsi="Arial" w:cs="Arial"/>
                <w:sz w:val="22"/>
                <w:szCs w:val="22"/>
              </w:rPr>
            </w:pPr>
            <w:r w:rsidRPr="00464F48">
              <w:rPr>
                <w:rFonts w:ascii="Arial" w:hAnsi="Arial" w:cs="Arial"/>
                <w:sz w:val="22"/>
                <w:szCs w:val="22"/>
              </w:rPr>
              <w:t>Notice of each meeting confirming the venue, time and date together with an Agenda shall be circulated by the Secretary to each memb</w:t>
            </w:r>
            <w:r w:rsidR="00D07594">
              <w:rPr>
                <w:rFonts w:ascii="Arial" w:hAnsi="Arial" w:cs="Arial"/>
                <w:sz w:val="22"/>
                <w:szCs w:val="22"/>
              </w:rPr>
              <w:t>er of the Committee at least 5 clear</w:t>
            </w:r>
            <w:r w:rsidRPr="00464F48">
              <w:rPr>
                <w:rFonts w:ascii="Arial" w:hAnsi="Arial" w:cs="Arial"/>
                <w:sz w:val="22"/>
                <w:szCs w:val="22"/>
              </w:rPr>
              <w:t xml:space="preserve"> days prior to the date of the meeting.</w:t>
            </w:r>
          </w:p>
          <w:p w14:paraId="25E5D8C1" w14:textId="77777777" w:rsidR="00227E85" w:rsidRDefault="00227E85" w:rsidP="001E7404">
            <w:pPr>
              <w:pStyle w:val="Header"/>
              <w:tabs>
                <w:tab w:val="clear" w:pos="4153"/>
                <w:tab w:val="clear" w:pos="8306"/>
                <w:tab w:val="left" w:pos="142"/>
              </w:tabs>
              <w:rPr>
                <w:rFonts w:ascii="Arial" w:hAnsi="Arial" w:cs="Arial"/>
                <w:sz w:val="22"/>
                <w:szCs w:val="22"/>
              </w:rPr>
            </w:pPr>
          </w:p>
        </w:tc>
      </w:tr>
      <w:tr w:rsidR="00BE29BD" w:rsidRPr="00D01354" w14:paraId="12F5AE0B" w14:textId="77777777" w:rsidTr="00774DA7">
        <w:tc>
          <w:tcPr>
            <w:tcW w:w="963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67F0BD4" w14:textId="77777777" w:rsidR="00BE29BD" w:rsidRPr="00D01354" w:rsidRDefault="00BE29BD" w:rsidP="001E7404">
            <w:pPr>
              <w:pStyle w:val="Heading2"/>
              <w:tabs>
                <w:tab w:val="left" w:pos="142"/>
              </w:tabs>
              <w:rPr>
                <w:color w:val="FFFFFF"/>
                <w:szCs w:val="22"/>
              </w:rPr>
            </w:pPr>
            <w:r w:rsidRPr="00774DA7">
              <w:rPr>
                <w:color w:val="FFFFFF" w:themeColor="background1"/>
                <w:szCs w:val="22"/>
              </w:rPr>
              <w:lastRenderedPageBreak/>
              <w:t>Chai</w:t>
            </w:r>
            <w:r w:rsidR="00757AA0" w:rsidRPr="00774DA7">
              <w:rPr>
                <w:color w:val="FFFFFF" w:themeColor="background1"/>
                <w:szCs w:val="22"/>
              </w:rPr>
              <w:t>ring</w:t>
            </w:r>
          </w:p>
        </w:tc>
      </w:tr>
      <w:tr w:rsidR="00BE29BD" w:rsidRPr="00D01354" w14:paraId="3514CA6F" w14:textId="77777777" w:rsidTr="001E7404">
        <w:tc>
          <w:tcPr>
            <w:tcW w:w="9639" w:type="dxa"/>
            <w:tcBorders>
              <w:top w:val="single" w:sz="4" w:space="0" w:color="auto"/>
              <w:left w:val="single" w:sz="4" w:space="0" w:color="auto"/>
              <w:bottom w:val="single" w:sz="4" w:space="0" w:color="auto"/>
              <w:right w:val="single" w:sz="4" w:space="0" w:color="auto"/>
            </w:tcBorders>
          </w:tcPr>
          <w:p w14:paraId="7622904B" w14:textId="4DEDA018" w:rsidR="00BE29BD" w:rsidRDefault="00BE29BD" w:rsidP="001E7404">
            <w:pPr>
              <w:tabs>
                <w:tab w:val="left" w:pos="142"/>
              </w:tabs>
              <w:rPr>
                <w:rFonts w:ascii="Arial" w:hAnsi="Arial" w:cs="Arial"/>
                <w:sz w:val="22"/>
                <w:szCs w:val="22"/>
              </w:rPr>
            </w:pPr>
            <w:r w:rsidRPr="00D01354">
              <w:rPr>
                <w:rFonts w:ascii="Arial" w:hAnsi="Arial" w:cs="Arial"/>
                <w:sz w:val="22"/>
                <w:szCs w:val="22"/>
              </w:rPr>
              <w:t xml:space="preserve">The </w:t>
            </w:r>
            <w:r w:rsidR="001B7C69">
              <w:rPr>
                <w:rFonts w:ascii="Arial" w:hAnsi="Arial" w:cs="Arial"/>
                <w:sz w:val="22"/>
                <w:szCs w:val="22"/>
              </w:rPr>
              <w:t>C</w:t>
            </w:r>
            <w:r w:rsidR="00AF604D">
              <w:rPr>
                <w:rFonts w:ascii="Arial" w:hAnsi="Arial" w:cs="Arial"/>
                <w:sz w:val="22"/>
                <w:szCs w:val="22"/>
              </w:rPr>
              <w:t xml:space="preserve">ommittee shall be chaired by a </w:t>
            </w:r>
            <w:r w:rsidR="00257025">
              <w:rPr>
                <w:rFonts w:ascii="Arial" w:hAnsi="Arial" w:cs="Arial"/>
                <w:sz w:val="22"/>
                <w:szCs w:val="22"/>
              </w:rPr>
              <w:t>N</w:t>
            </w:r>
            <w:r w:rsidR="00AF604D">
              <w:rPr>
                <w:rFonts w:ascii="Arial" w:hAnsi="Arial" w:cs="Arial"/>
                <w:sz w:val="22"/>
                <w:szCs w:val="22"/>
              </w:rPr>
              <w:t>on-</w:t>
            </w:r>
            <w:r w:rsidR="00257025">
              <w:rPr>
                <w:rFonts w:ascii="Arial" w:hAnsi="Arial" w:cs="Arial"/>
                <w:sz w:val="22"/>
                <w:szCs w:val="22"/>
              </w:rPr>
              <w:t>E</w:t>
            </w:r>
            <w:r w:rsidR="00AF604D">
              <w:rPr>
                <w:rFonts w:ascii="Arial" w:hAnsi="Arial" w:cs="Arial"/>
                <w:sz w:val="22"/>
                <w:szCs w:val="22"/>
              </w:rPr>
              <w:t>xecut</w:t>
            </w:r>
            <w:r w:rsidR="001B7C69">
              <w:rPr>
                <w:rFonts w:ascii="Arial" w:hAnsi="Arial" w:cs="Arial"/>
                <w:sz w:val="22"/>
                <w:szCs w:val="22"/>
              </w:rPr>
              <w:t xml:space="preserve">ive </w:t>
            </w:r>
            <w:r w:rsidR="00257025">
              <w:rPr>
                <w:rFonts w:ascii="Arial" w:hAnsi="Arial" w:cs="Arial"/>
                <w:sz w:val="22"/>
                <w:szCs w:val="22"/>
              </w:rPr>
              <w:t>D</w:t>
            </w:r>
            <w:r w:rsidR="001B7C69">
              <w:rPr>
                <w:rFonts w:ascii="Arial" w:hAnsi="Arial" w:cs="Arial"/>
                <w:sz w:val="22"/>
                <w:szCs w:val="22"/>
              </w:rPr>
              <w:t>irector, appointed by the Trust C</w:t>
            </w:r>
            <w:r w:rsidR="00AF604D">
              <w:rPr>
                <w:rFonts w:ascii="Arial" w:hAnsi="Arial" w:cs="Arial"/>
                <w:sz w:val="22"/>
                <w:szCs w:val="22"/>
              </w:rPr>
              <w:t>hair</w:t>
            </w:r>
            <w:r w:rsidR="001B7C69">
              <w:rPr>
                <w:rFonts w:ascii="Arial" w:hAnsi="Arial" w:cs="Arial"/>
                <w:sz w:val="22"/>
                <w:szCs w:val="22"/>
              </w:rPr>
              <w:t xml:space="preserve"> following discussion with the Board of D</w:t>
            </w:r>
            <w:r w:rsidR="00AF604D">
              <w:rPr>
                <w:rFonts w:ascii="Arial" w:hAnsi="Arial" w:cs="Arial"/>
                <w:sz w:val="22"/>
                <w:szCs w:val="22"/>
              </w:rPr>
              <w:t>irectors.</w:t>
            </w:r>
          </w:p>
          <w:p w14:paraId="27068535" w14:textId="77777777" w:rsidR="00AF604D" w:rsidRDefault="00AF604D" w:rsidP="001E7404">
            <w:pPr>
              <w:tabs>
                <w:tab w:val="left" w:pos="142"/>
              </w:tabs>
              <w:rPr>
                <w:rFonts w:ascii="Arial" w:hAnsi="Arial" w:cs="Arial"/>
                <w:sz w:val="22"/>
                <w:szCs w:val="22"/>
              </w:rPr>
            </w:pPr>
          </w:p>
          <w:p w14:paraId="403114C0" w14:textId="29B705E1" w:rsidR="00BE29BD" w:rsidRDefault="00AF604D" w:rsidP="0061698B">
            <w:pPr>
              <w:tabs>
                <w:tab w:val="left" w:pos="142"/>
              </w:tabs>
              <w:rPr>
                <w:rFonts w:ascii="Arial" w:hAnsi="Arial" w:cs="Arial"/>
                <w:sz w:val="22"/>
                <w:szCs w:val="22"/>
              </w:rPr>
            </w:pPr>
            <w:r>
              <w:rPr>
                <w:rFonts w:ascii="Arial" w:hAnsi="Arial" w:cs="Arial"/>
                <w:sz w:val="22"/>
                <w:szCs w:val="22"/>
              </w:rPr>
              <w:t xml:space="preserve">If the </w:t>
            </w:r>
            <w:r w:rsidR="004B224C">
              <w:rPr>
                <w:rFonts w:ascii="Arial" w:hAnsi="Arial" w:cs="Arial"/>
                <w:sz w:val="22"/>
                <w:szCs w:val="22"/>
              </w:rPr>
              <w:t>C</w:t>
            </w:r>
            <w:r>
              <w:rPr>
                <w:rFonts w:ascii="Arial" w:hAnsi="Arial" w:cs="Arial"/>
                <w:sz w:val="22"/>
                <w:szCs w:val="22"/>
              </w:rPr>
              <w:t>hair is absent or has a conflict of interest which precludes his or her attendance for</w:t>
            </w:r>
            <w:r w:rsidR="001B7C69">
              <w:rPr>
                <w:rFonts w:ascii="Arial" w:hAnsi="Arial" w:cs="Arial"/>
                <w:sz w:val="22"/>
                <w:szCs w:val="22"/>
              </w:rPr>
              <w:t xml:space="preserve"> all or part of a meeting, the C</w:t>
            </w:r>
            <w:r>
              <w:rPr>
                <w:rFonts w:ascii="Arial" w:hAnsi="Arial" w:cs="Arial"/>
                <w:sz w:val="22"/>
                <w:szCs w:val="22"/>
              </w:rPr>
              <w:t xml:space="preserve">ommittee shall be chaired by one of the other </w:t>
            </w:r>
            <w:r w:rsidR="00257025">
              <w:rPr>
                <w:rFonts w:ascii="Arial" w:hAnsi="Arial" w:cs="Arial"/>
                <w:sz w:val="22"/>
                <w:szCs w:val="22"/>
              </w:rPr>
              <w:t>N</w:t>
            </w:r>
            <w:r>
              <w:rPr>
                <w:rFonts w:ascii="Arial" w:hAnsi="Arial" w:cs="Arial"/>
                <w:sz w:val="22"/>
                <w:szCs w:val="22"/>
              </w:rPr>
              <w:t>on-</w:t>
            </w:r>
            <w:r w:rsidR="00257025">
              <w:rPr>
                <w:rFonts w:ascii="Arial" w:hAnsi="Arial" w:cs="Arial"/>
                <w:sz w:val="22"/>
                <w:szCs w:val="22"/>
              </w:rPr>
              <w:t>E</w:t>
            </w:r>
            <w:r>
              <w:rPr>
                <w:rFonts w:ascii="Arial" w:hAnsi="Arial" w:cs="Arial"/>
                <w:sz w:val="22"/>
                <w:szCs w:val="22"/>
              </w:rPr>
              <w:t>xe</w:t>
            </w:r>
            <w:r w:rsidR="001B7C69">
              <w:rPr>
                <w:rFonts w:ascii="Arial" w:hAnsi="Arial" w:cs="Arial"/>
                <w:sz w:val="22"/>
                <w:szCs w:val="22"/>
              </w:rPr>
              <w:t xml:space="preserve">cutive </w:t>
            </w:r>
            <w:r w:rsidR="00257025">
              <w:rPr>
                <w:rFonts w:ascii="Arial" w:hAnsi="Arial" w:cs="Arial"/>
                <w:sz w:val="22"/>
                <w:szCs w:val="22"/>
              </w:rPr>
              <w:t>D</w:t>
            </w:r>
            <w:r w:rsidR="001B7C69">
              <w:rPr>
                <w:rFonts w:ascii="Arial" w:hAnsi="Arial" w:cs="Arial"/>
                <w:sz w:val="22"/>
                <w:szCs w:val="22"/>
              </w:rPr>
              <w:t>irector members of the C</w:t>
            </w:r>
            <w:r>
              <w:rPr>
                <w:rFonts w:ascii="Arial" w:hAnsi="Arial" w:cs="Arial"/>
                <w:sz w:val="22"/>
                <w:szCs w:val="22"/>
              </w:rPr>
              <w:t>ommittee.</w:t>
            </w:r>
          </w:p>
          <w:p w14:paraId="35F5E311" w14:textId="77777777" w:rsidR="001B7C69" w:rsidRPr="00D01354" w:rsidRDefault="001B7C69" w:rsidP="0061698B">
            <w:pPr>
              <w:tabs>
                <w:tab w:val="left" w:pos="142"/>
              </w:tabs>
              <w:rPr>
                <w:rFonts w:ascii="Arial" w:hAnsi="Arial" w:cs="Arial"/>
                <w:sz w:val="22"/>
                <w:szCs w:val="22"/>
              </w:rPr>
            </w:pPr>
          </w:p>
        </w:tc>
      </w:tr>
      <w:tr w:rsidR="00A85ED4" w:rsidRPr="00D01354" w14:paraId="10277422" w14:textId="77777777" w:rsidTr="00774DA7">
        <w:tc>
          <w:tcPr>
            <w:tcW w:w="963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9A6D432" w14:textId="77777777" w:rsidR="00A85ED4" w:rsidRPr="0073646A" w:rsidRDefault="00A85ED4" w:rsidP="001E7404">
            <w:pPr>
              <w:pStyle w:val="Heading2"/>
              <w:tabs>
                <w:tab w:val="left" w:pos="142"/>
              </w:tabs>
              <w:rPr>
                <w:color w:val="1F497D" w:themeColor="text2"/>
                <w:szCs w:val="22"/>
              </w:rPr>
            </w:pPr>
            <w:r w:rsidRPr="00774DA7">
              <w:rPr>
                <w:color w:val="FFFFFF" w:themeColor="background1"/>
                <w:szCs w:val="22"/>
              </w:rPr>
              <w:t>Secretariat</w:t>
            </w:r>
          </w:p>
        </w:tc>
      </w:tr>
      <w:tr w:rsidR="00A85ED4" w:rsidRPr="00D01354" w14:paraId="5E4F083F" w14:textId="77777777" w:rsidTr="001E7404">
        <w:tc>
          <w:tcPr>
            <w:tcW w:w="9639" w:type="dxa"/>
            <w:tcBorders>
              <w:top w:val="single" w:sz="4" w:space="0" w:color="auto"/>
              <w:left w:val="single" w:sz="4" w:space="0" w:color="auto"/>
              <w:bottom w:val="single" w:sz="4" w:space="0" w:color="auto"/>
              <w:right w:val="single" w:sz="4" w:space="0" w:color="auto"/>
            </w:tcBorders>
          </w:tcPr>
          <w:p w14:paraId="549EFA77" w14:textId="7E31425C" w:rsidR="00A85ED4" w:rsidRPr="00D01354" w:rsidRDefault="00A85ED4" w:rsidP="001E7404">
            <w:pPr>
              <w:tabs>
                <w:tab w:val="left" w:pos="142"/>
              </w:tabs>
              <w:rPr>
                <w:rFonts w:ascii="Arial" w:hAnsi="Arial" w:cs="Arial"/>
                <w:sz w:val="22"/>
                <w:szCs w:val="22"/>
              </w:rPr>
            </w:pPr>
            <w:r w:rsidRPr="00D01354">
              <w:rPr>
                <w:rFonts w:ascii="Arial" w:hAnsi="Arial" w:cs="Arial"/>
                <w:sz w:val="22"/>
                <w:szCs w:val="22"/>
              </w:rPr>
              <w:t xml:space="preserve">The </w:t>
            </w:r>
            <w:r w:rsidR="004B224C">
              <w:rPr>
                <w:rFonts w:ascii="Arial" w:hAnsi="Arial" w:cs="Arial"/>
                <w:sz w:val="22"/>
                <w:szCs w:val="22"/>
              </w:rPr>
              <w:t>Governance Officer</w:t>
            </w:r>
            <w:r w:rsidR="00AF604D">
              <w:rPr>
                <w:rFonts w:ascii="Arial" w:hAnsi="Arial" w:cs="Arial"/>
                <w:sz w:val="22"/>
                <w:szCs w:val="22"/>
              </w:rPr>
              <w:t xml:space="preserve"> shall</w:t>
            </w:r>
            <w:r w:rsidRPr="00D01354">
              <w:rPr>
                <w:rFonts w:ascii="Arial" w:hAnsi="Arial" w:cs="Arial"/>
                <w:sz w:val="22"/>
                <w:szCs w:val="22"/>
              </w:rPr>
              <w:t xml:space="preserve"> be the secretary to the</w:t>
            </w:r>
            <w:r w:rsidR="00AF604D">
              <w:rPr>
                <w:rFonts w:ascii="Arial" w:hAnsi="Arial" w:cs="Arial"/>
                <w:sz w:val="22"/>
                <w:szCs w:val="22"/>
              </w:rPr>
              <w:t xml:space="preserve"> </w:t>
            </w:r>
            <w:r w:rsidR="001B7C69">
              <w:rPr>
                <w:rFonts w:ascii="Arial" w:hAnsi="Arial" w:cs="Arial"/>
                <w:sz w:val="22"/>
                <w:szCs w:val="22"/>
              </w:rPr>
              <w:t>C</w:t>
            </w:r>
            <w:r w:rsidR="00AF604D">
              <w:rPr>
                <w:rFonts w:ascii="Arial" w:hAnsi="Arial" w:cs="Arial"/>
                <w:sz w:val="22"/>
                <w:szCs w:val="22"/>
              </w:rPr>
              <w:t>ommittee</w:t>
            </w:r>
            <w:r w:rsidRPr="00D01354">
              <w:rPr>
                <w:rFonts w:ascii="Arial" w:hAnsi="Arial" w:cs="Arial"/>
                <w:sz w:val="22"/>
                <w:szCs w:val="22"/>
              </w:rPr>
              <w:t xml:space="preserve"> and shall provide administrative suppo</w:t>
            </w:r>
            <w:r w:rsidR="001B7C69">
              <w:rPr>
                <w:rFonts w:ascii="Arial" w:hAnsi="Arial" w:cs="Arial"/>
                <w:sz w:val="22"/>
                <w:szCs w:val="22"/>
              </w:rPr>
              <w:t xml:space="preserve">rt and advice to the </w:t>
            </w:r>
            <w:r w:rsidR="00257025">
              <w:rPr>
                <w:rFonts w:ascii="Arial" w:hAnsi="Arial" w:cs="Arial"/>
                <w:sz w:val="22"/>
                <w:szCs w:val="22"/>
              </w:rPr>
              <w:t>C</w:t>
            </w:r>
            <w:r w:rsidR="001B7C69">
              <w:rPr>
                <w:rFonts w:ascii="Arial" w:hAnsi="Arial" w:cs="Arial"/>
                <w:sz w:val="22"/>
                <w:szCs w:val="22"/>
              </w:rPr>
              <w:t>hair</w:t>
            </w:r>
            <w:r w:rsidRPr="00D01354">
              <w:rPr>
                <w:rFonts w:ascii="Arial" w:hAnsi="Arial" w:cs="Arial"/>
                <w:sz w:val="22"/>
                <w:szCs w:val="22"/>
              </w:rPr>
              <w:t xml:space="preserve"> and membership. The duties of the </w:t>
            </w:r>
            <w:r w:rsidR="00257025">
              <w:rPr>
                <w:rFonts w:ascii="Arial" w:hAnsi="Arial" w:cs="Arial"/>
                <w:sz w:val="22"/>
                <w:szCs w:val="22"/>
              </w:rPr>
              <w:t>S</w:t>
            </w:r>
            <w:r w:rsidRPr="00D01354">
              <w:rPr>
                <w:rFonts w:ascii="Arial" w:hAnsi="Arial" w:cs="Arial"/>
                <w:sz w:val="22"/>
                <w:szCs w:val="22"/>
              </w:rPr>
              <w:t>ecretary shall include but not be limited to:</w:t>
            </w:r>
          </w:p>
          <w:p w14:paraId="71FB9752" w14:textId="1AAD0A73" w:rsidR="00A85ED4" w:rsidRPr="00D01354" w:rsidRDefault="00A85ED4" w:rsidP="00033406">
            <w:pPr>
              <w:numPr>
                <w:ilvl w:val="0"/>
                <w:numId w:val="4"/>
              </w:numPr>
              <w:ind w:left="426" w:hanging="426"/>
              <w:rPr>
                <w:rFonts w:ascii="Arial" w:hAnsi="Arial" w:cs="Arial"/>
                <w:sz w:val="22"/>
                <w:szCs w:val="22"/>
              </w:rPr>
            </w:pPr>
            <w:r w:rsidRPr="00D01354">
              <w:rPr>
                <w:rFonts w:ascii="Arial" w:hAnsi="Arial" w:cs="Arial"/>
                <w:sz w:val="22"/>
                <w:szCs w:val="22"/>
              </w:rPr>
              <w:t xml:space="preserve">Preparation of the draft agenda for agreement with the </w:t>
            </w:r>
            <w:r w:rsidR="00257025">
              <w:rPr>
                <w:rFonts w:ascii="Arial" w:hAnsi="Arial" w:cs="Arial"/>
                <w:sz w:val="22"/>
                <w:szCs w:val="22"/>
              </w:rPr>
              <w:t>C</w:t>
            </w:r>
            <w:r w:rsidRPr="00D01354">
              <w:rPr>
                <w:rFonts w:ascii="Arial" w:hAnsi="Arial" w:cs="Arial"/>
                <w:sz w:val="22"/>
                <w:szCs w:val="22"/>
              </w:rPr>
              <w:t>hair</w:t>
            </w:r>
          </w:p>
          <w:p w14:paraId="5BE91ACD" w14:textId="77777777" w:rsidR="00A85ED4" w:rsidRPr="00D01354" w:rsidRDefault="00A85ED4" w:rsidP="00033406">
            <w:pPr>
              <w:numPr>
                <w:ilvl w:val="0"/>
                <w:numId w:val="4"/>
              </w:numPr>
              <w:ind w:left="426" w:hanging="426"/>
              <w:rPr>
                <w:rFonts w:ascii="Arial" w:hAnsi="Arial" w:cs="Arial"/>
                <w:sz w:val="22"/>
                <w:szCs w:val="22"/>
              </w:rPr>
            </w:pPr>
            <w:r w:rsidRPr="00D01354">
              <w:rPr>
                <w:rFonts w:ascii="Arial" w:hAnsi="Arial" w:cs="Arial"/>
                <w:sz w:val="22"/>
                <w:szCs w:val="22"/>
              </w:rPr>
              <w:t>Organisation of meeting arrangements, facilities and attendance</w:t>
            </w:r>
          </w:p>
          <w:p w14:paraId="18B6079C" w14:textId="77777777" w:rsidR="00A85ED4" w:rsidRPr="00D01354" w:rsidRDefault="00A85ED4" w:rsidP="00033406">
            <w:pPr>
              <w:numPr>
                <w:ilvl w:val="0"/>
                <w:numId w:val="4"/>
              </w:numPr>
              <w:ind w:left="426" w:hanging="426"/>
              <w:rPr>
                <w:rFonts w:ascii="Arial" w:hAnsi="Arial" w:cs="Arial"/>
                <w:sz w:val="22"/>
                <w:szCs w:val="22"/>
              </w:rPr>
            </w:pPr>
            <w:r w:rsidRPr="00D01354">
              <w:rPr>
                <w:rFonts w:ascii="Arial" w:hAnsi="Arial" w:cs="Arial"/>
                <w:sz w:val="22"/>
                <w:szCs w:val="22"/>
              </w:rPr>
              <w:t>Collation and distribution of meeting papers</w:t>
            </w:r>
          </w:p>
          <w:p w14:paraId="1A4EBD0C" w14:textId="77777777" w:rsidR="00A85ED4" w:rsidRPr="00D01354" w:rsidRDefault="00A85ED4" w:rsidP="00033406">
            <w:pPr>
              <w:numPr>
                <w:ilvl w:val="0"/>
                <w:numId w:val="4"/>
              </w:numPr>
              <w:ind w:left="426" w:hanging="426"/>
              <w:rPr>
                <w:rFonts w:ascii="Arial" w:hAnsi="Arial" w:cs="Arial"/>
                <w:sz w:val="22"/>
                <w:szCs w:val="22"/>
              </w:rPr>
            </w:pPr>
            <w:r w:rsidRPr="00D01354">
              <w:rPr>
                <w:rFonts w:ascii="Arial" w:hAnsi="Arial" w:cs="Arial"/>
                <w:sz w:val="22"/>
                <w:szCs w:val="22"/>
              </w:rPr>
              <w:t>Taking the minutes of meetings and keeping a record of matters arising and issues to be carried forward</w:t>
            </w:r>
          </w:p>
          <w:p w14:paraId="59B732E0" w14:textId="7B7692D3" w:rsidR="002D1D2C" w:rsidRDefault="00A85ED4" w:rsidP="00033406">
            <w:pPr>
              <w:numPr>
                <w:ilvl w:val="0"/>
                <w:numId w:val="4"/>
              </w:numPr>
              <w:ind w:left="426" w:hanging="426"/>
              <w:rPr>
                <w:rFonts w:ascii="Arial" w:hAnsi="Arial" w:cs="Arial"/>
                <w:sz w:val="22"/>
                <w:szCs w:val="22"/>
              </w:rPr>
            </w:pPr>
            <w:r w:rsidRPr="00D01354">
              <w:rPr>
                <w:rFonts w:ascii="Arial" w:hAnsi="Arial" w:cs="Arial"/>
                <w:sz w:val="22"/>
                <w:szCs w:val="22"/>
              </w:rPr>
              <w:t xml:space="preserve">Maintaining the </w:t>
            </w:r>
            <w:r w:rsidR="00257025">
              <w:rPr>
                <w:rFonts w:ascii="Arial" w:hAnsi="Arial" w:cs="Arial"/>
                <w:sz w:val="22"/>
                <w:szCs w:val="22"/>
              </w:rPr>
              <w:t>C</w:t>
            </w:r>
            <w:r w:rsidR="00AF604D">
              <w:rPr>
                <w:rFonts w:ascii="Arial" w:hAnsi="Arial" w:cs="Arial"/>
                <w:sz w:val="22"/>
                <w:szCs w:val="22"/>
              </w:rPr>
              <w:t>ommittee</w:t>
            </w:r>
            <w:r w:rsidRPr="00D01354">
              <w:rPr>
                <w:rFonts w:ascii="Arial" w:hAnsi="Arial" w:cs="Arial"/>
                <w:sz w:val="22"/>
                <w:szCs w:val="22"/>
              </w:rPr>
              <w:t>’s work programme.</w:t>
            </w:r>
          </w:p>
          <w:p w14:paraId="64279A15" w14:textId="4A15428C" w:rsidR="00A85ED4" w:rsidRPr="00D01354" w:rsidRDefault="00A85ED4" w:rsidP="002D1D2C">
            <w:pPr>
              <w:numPr>
                <w:ilvl w:val="0"/>
                <w:numId w:val="4"/>
              </w:numPr>
              <w:ind w:left="426" w:hanging="426"/>
              <w:rPr>
                <w:rFonts w:ascii="Arial" w:hAnsi="Arial" w:cs="Arial"/>
                <w:sz w:val="22"/>
                <w:szCs w:val="22"/>
              </w:rPr>
            </w:pPr>
            <w:r w:rsidRPr="00D01354">
              <w:rPr>
                <w:rFonts w:ascii="Arial" w:hAnsi="Arial" w:cs="Arial"/>
                <w:sz w:val="22"/>
                <w:szCs w:val="22"/>
              </w:rPr>
              <w:br/>
            </w:r>
          </w:p>
        </w:tc>
      </w:tr>
      <w:tr w:rsidR="00644B70" w:rsidRPr="00D01354" w14:paraId="1E3B7ADB" w14:textId="77777777" w:rsidTr="00774DA7">
        <w:tc>
          <w:tcPr>
            <w:tcW w:w="9639" w:type="dxa"/>
            <w:tcBorders>
              <w:left w:val="single" w:sz="4" w:space="0" w:color="auto"/>
              <w:right w:val="single" w:sz="4" w:space="0" w:color="auto"/>
            </w:tcBorders>
            <w:shd w:val="clear" w:color="auto" w:fill="8DB3E2" w:themeFill="text2" w:themeFillTint="66"/>
          </w:tcPr>
          <w:p w14:paraId="18FC32F4" w14:textId="77777777" w:rsidR="00644B70" w:rsidRPr="00D01354" w:rsidRDefault="00C51D38" w:rsidP="001E7404">
            <w:pPr>
              <w:tabs>
                <w:tab w:val="left" w:pos="142"/>
              </w:tabs>
              <w:rPr>
                <w:rFonts w:ascii="Arial" w:hAnsi="Arial" w:cs="Arial"/>
                <w:color w:val="FFFFFF"/>
                <w:sz w:val="22"/>
                <w:szCs w:val="22"/>
              </w:rPr>
            </w:pPr>
            <w:r w:rsidRPr="00774DA7">
              <w:rPr>
                <w:rFonts w:ascii="Arial" w:hAnsi="Arial" w:cs="Arial"/>
                <w:b/>
                <w:bCs/>
                <w:color w:val="FFFFFF" w:themeColor="background1"/>
                <w:sz w:val="22"/>
                <w:szCs w:val="22"/>
              </w:rPr>
              <w:t xml:space="preserve">Membership </w:t>
            </w:r>
          </w:p>
        </w:tc>
      </w:tr>
      <w:tr w:rsidR="00644B70" w:rsidRPr="00D01354" w14:paraId="2A61B2A5" w14:textId="77777777" w:rsidTr="001E7404">
        <w:tc>
          <w:tcPr>
            <w:tcW w:w="9639" w:type="dxa"/>
            <w:tcBorders>
              <w:left w:val="single" w:sz="4" w:space="0" w:color="auto"/>
              <w:bottom w:val="single" w:sz="4" w:space="0" w:color="auto"/>
              <w:right w:val="single" w:sz="4" w:space="0" w:color="auto"/>
            </w:tcBorders>
          </w:tcPr>
          <w:p w14:paraId="6AE4F095" w14:textId="77777777" w:rsidR="00197E2D" w:rsidRPr="00D01354" w:rsidRDefault="00197E2D" w:rsidP="001E7404">
            <w:pPr>
              <w:tabs>
                <w:tab w:val="left" w:pos="142"/>
              </w:tabs>
              <w:rPr>
                <w:rFonts w:ascii="Arial" w:hAnsi="Arial" w:cs="Arial"/>
                <w:sz w:val="22"/>
                <w:szCs w:val="22"/>
              </w:rPr>
            </w:pPr>
          </w:p>
          <w:p w14:paraId="6BEE79D7" w14:textId="53440D8B" w:rsidR="00197E2D" w:rsidRPr="00D01354" w:rsidRDefault="007F6396" w:rsidP="001E7404">
            <w:pPr>
              <w:tabs>
                <w:tab w:val="left" w:pos="142"/>
              </w:tabs>
              <w:rPr>
                <w:rFonts w:ascii="Arial" w:hAnsi="Arial" w:cs="Arial"/>
                <w:b/>
                <w:sz w:val="22"/>
                <w:szCs w:val="22"/>
              </w:rPr>
            </w:pPr>
            <w:r>
              <w:rPr>
                <w:rFonts w:ascii="Arial" w:hAnsi="Arial" w:cs="Arial"/>
                <w:b/>
                <w:sz w:val="22"/>
                <w:szCs w:val="22"/>
              </w:rPr>
              <w:t xml:space="preserve">Members </w:t>
            </w:r>
          </w:p>
          <w:p w14:paraId="36C514BB" w14:textId="77777777" w:rsidR="00704609" w:rsidRPr="00D01354" w:rsidRDefault="00704609" w:rsidP="001E7404">
            <w:pPr>
              <w:tabs>
                <w:tab w:val="left" w:pos="142"/>
              </w:tabs>
              <w:rPr>
                <w:rFonts w:ascii="Arial" w:hAnsi="Arial" w:cs="Arial"/>
                <w:sz w:val="22"/>
                <w:szCs w:val="22"/>
              </w:rPr>
            </w:pPr>
            <w:r w:rsidRPr="00D01354">
              <w:rPr>
                <w:rFonts w:ascii="Arial" w:hAnsi="Arial" w:cs="Arial"/>
                <w:sz w:val="22"/>
                <w:szCs w:val="22"/>
              </w:rPr>
              <w:t xml:space="preserve">The following posts are entitled to membership of the </w:t>
            </w:r>
            <w:r w:rsidR="00AF604D">
              <w:rPr>
                <w:rFonts w:ascii="Arial" w:hAnsi="Arial" w:cs="Arial"/>
                <w:sz w:val="22"/>
                <w:szCs w:val="22"/>
              </w:rPr>
              <w:t>committee</w:t>
            </w:r>
            <w:r w:rsidRPr="00D01354">
              <w:rPr>
                <w:rFonts w:ascii="Arial" w:hAnsi="Arial" w:cs="Arial"/>
                <w:sz w:val="22"/>
                <w:szCs w:val="22"/>
              </w:rPr>
              <w:t xml:space="preserve"> </w:t>
            </w:r>
            <w:r w:rsidR="00AF604D">
              <w:rPr>
                <w:rFonts w:ascii="Arial" w:hAnsi="Arial" w:cs="Arial"/>
                <w:sz w:val="22"/>
                <w:szCs w:val="22"/>
              </w:rPr>
              <w:t xml:space="preserve">with </w:t>
            </w:r>
            <w:r w:rsidRPr="00D01354">
              <w:rPr>
                <w:rFonts w:ascii="Arial" w:hAnsi="Arial" w:cs="Arial"/>
                <w:sz w:val="22"/>
                <w:szCs w:val="22"/>
              </w:rPr>
              <w:t>full voting rights:</w:t>
            </w:r>
          </w:p>
          <w:p w14:paraId="41B92BDD" w14:textId="6AD14DFF" w:rsidR="00644B70" w:rsidRDefault="004B224C" w:rsidP="00270042">
            <w:pPr>
              <w:numPr>
                <w:ilvl w:val="0"/>
                <w:numId w:val="2"/>
              </w:numPr>
              <w:tabs>
                <w:tab w:val="left" w:pos="0"/>
              </w:tabs>
              <w:rPr>
                <w:rFonts w:ascii="Arial" w:hAnsi="Arial" w:cs="Arial"/>
                <w:sz w:val="22"/>
                <w:szCs w:val="22"/>
              </w:rPr>
            </w:pPr>
            <w:r>
              <w:rPr>
                <w:rFonts w:ascii="Arial" w:hAnsi="Arial" w:cs="Arial"/>
                <w:sz w:val="22"/>
                <w:szCs w:val="22"/>
              </w:rPr>
              <w:t>Three</w:t>
            </w:r>
            <w:r w:rsidR="00AF604D">
              <w:rPr>
                <w:rFonts w:ascii="Arial" w:hAnsi="Arial" w:cs="Arial"/>
                <w:sz w:val="22"/>
                <w:szCs w:val="22"/>
              </w:rPr>
              <w:t xml:space="preserve"> </w:t>
            </w:r>
            <w:r w:rsidR="00257025">
              <w:rPr>
                <w:rFonts w:ascii="Arial" w:hAnsi="Arial" w:cs="Arial"/>
                <w:sz w:val="22"/>
                <w:szCs w:val="22"/>
              </w:rPr>
              <w:t>N</w:t>
            </w:r>
            <w:r w:rsidR="00AF604D">
              <w:rPr>
                <w:rFonts w:ascii="Arial" w:hAnsi="Arial" w:cs="Arial"/>
                <w:sz w:val="22"/>
                <w:szCs w:val="22"/>
              </w:rPr>
              <w:t>on-</w:t>
            </w:r>
            <w:r w:rsidR="00257025">
              <w:rPr>
                <w:rFonts w:ascii="Arial" w:hAnsi="Arial" w:cs="Arial"/>
                <w:sz w:val="22"/>
                <w:szCs w:val="22"/>
              </w:rPr>
              <w:t>E</w:t>
            </w:r>
            <w:r w:rsidR="00AF604D">
              <w:rPr>
                <w:rFonts w:ascii="Arial" w:hAnsi="Arial" w:cs="Arial"/>
                <w:sz w:val="22"/>
                <w:szCs w:val="22"/>
              </w:rPr>
              <w:t xml:space="preserve">xecutive </w:t>
            </w:r>
            <w:r w:rsidR="00257025">
              <w:rPr>
                <w:rFonts w:ascii="Arial" w:hAnsi="Arial" w:cs="Arial"/>
                <w:sz w:val="22"/>
                <w:szCs w:val="22"/>
              </w:rPr>
              <w:t>D</w:t>
            </w:r>
            <w:r w:rsidR="00AF604D">
              <w:rPr>
                <w:rFonts w:ascii="Arial" w:hAnsi="Arial" w:cs="Arial"/>
                <w:sz w:val="22"/>
                <w:szCs w:val="22"/>
              </w:rPr>
              <w:t>irectors</w:t>
            </w:r>
          </w:p>
          <w:p w14:paraId="6AE2419E" w14:textId="36585010" w:rsidR="00C43DF2" w:rsidRDefault="00C43DF2" w:rsidP="00C43DF2">
            <w:pPr>
              <w:numPr>
                <w:ilvl w:val="0"/>
                <w:numId w:val="2"/>
              </w:numPr>
              <w:tabs>
                <w:tab w:val="left" w:pos="0"/>
              </w:tabs>
              <w:rPr>
                <w:rFonts w:ascii="Arial" w:hAnsi="Arial" w:cs="Arial"/>
                <w:sz w:val="22"/>
                <w:szCs w:val="22"/>
              </w:rPr>
            </w:pPr>
            <w:r>
              <w:rPr>
                <w:rFonts w:ascii="Arial" w:hAnsi="Arial" w:cs="Arial"/>
                <w:sz w:val="22"/>
                <w:szCs w:val="22"/>
              </w:rPr>
              <w:t>Chief Nursing Officer</w:t>
            </w:r>
          </w:p>
          <w:p w14:paraId="75044E60" w14:textId="122C146C" w:rsidR="00C43DF2" w:rsidRDefault="00C43DF2" w:rsidP="00C43DF2">
            <w:pPr>
              <w:numPr>
                <w:ilvl w:val="0"/>
                <w:numId w:val="2"/>
              </w:numPr>
              <w:tabs>
                <w:tab w:val="left" w:pos="0"/>
              </w:tabs>
              <w:rPr>
                <w:rFonts w:ascii="Arial" w:hAnsi="Arial" w:cs="Arial"/>
                <w:sz w:val="22"/>
                <w:szCs w:val="22"/>
              </w:rPr>
            </w:pPr>
            <w:r>
              <w:rPr>
                <w:rFonts w:ascii="Arial" w:hAnsi="Arial" w:cs="Arial"/>
                <w:sz w:val="22"/>
                <w:szCs w:val="22"/>
              </w:rPr>
              <w:t>Chief Medical Officer</w:t>
            </w:r>
          </w:p>
          <w:p w14:paraId="401833AC" w14:textId="1F698F74" w:rsidR="00041F1E" w:rsidRPr="00C43DF2" w:rsidRDefault="00041F1E" w:rsidP="00C43DF2">
            <w:pPr>
              <w:numPr>
                <w:ilvl w:val="0"/>
                <w:numId w:val="2"/>
              </w:numPr>
              <w:tabs>
                <w:tab w:val="left" w:pos="0"/>
              </w:tabs>
              <w:rPr>
                <w:rFonts w:ascii="Arial" w:hAnsi="Arial" w:cs="Arial"/>
                <w:sz w:val="22"/>
                <w:szCs w:val="22"/>
              </w:rPr>
            </w:pPr>
            <w:r>
              <w:rPr>
                <w:rFonts w:ascii="Arial" w:hAnsi="Arial" w:cs="Arial"/>
                <w:sz w:val="22"/>
                <w:szCs w:val="22"/>
              </w:rPr>
              <w:t>Chief Operating Officer</w:t>
            </w:r>
          </w:p>
          <w:p w14:paraId="63D750C1" w14:textId="77777777" w:rsidR="00C51D38" w:rsidRDefault="00C51D38" w:rsidP="001E7404">
            <w:pPr>
              <w:tabs>
                <w:tab w:val="left" w:pos="142"/>
              </w:tabs>
              <w:rPr>
                <w:rFonts w:ascii="Arial" w:hAnsi="Arial" w:cs="Arial"/>
                <w:sz w:val="22"/>
                <w:szCs w:val="22"/>
              </w:rPr>
            </w:pPr>
          </w:p>
          <w:p w14:paraId="5641EAB5" w14:textId="516B6EB2" w:rsidR="00AF604D" w:rsidRDefault="00AF604D" w:rsidP="001E7404">
            <w:pPr>
              <w:tabs>
                <w:tab w:val="left" w:pos="142"/>
              </w:tabs>
              <w:rPr>
                <w:rFonts w:ascii="Arial" w:hAnsi="Arial" w:cs="Arial"/>
                <w:sz w:val="22"/>
                <w:szCs w:val="22"/>
              </w:rPr>
            </w:pPr>
            <w:r>
              <w:rPr>
                <w:rFonts w:ascii="Arial" w:hAnsi="Arial" w:cs="Arial"/>
                <w:sz w:val="22"/>
                <w:szCs w:val="22"/>
              </w:rPr>
              <w:t xml:space="preserve">Designated deputies </w:t>
            </w:r>
            <w:r w:rsidR="007F6396">
              <w:rPr>
                <w:rFonts w:ascii="Arial" w:hAnsi="Arial" w:cs="Arial"/>
                <w:sz w:val="22"/>
                <w:szCs w:val="22"/>
              </w:rPr>
              <w:t>will attend as appropriate</w:t>
            </w:r>
          </w:p>
          <w:p w14:paraId="39D5FF7D" w14:textId="77777777" w:rsidR="00197E2D" w:rsidRPr="00D01354" w:rsidRDefault="00197E2D" w:rsidP="001E7404">
            <w:pPr>
              <w:tabs>
                <w:tab w:val="left" w:pos="142"/>
              </w:tabs>
              <w:rPr>
                <w:rFonts w:ascii="Arial" w:hAnsi="Arial" w:cs="Arial"/>
                <w:sz w:val="22"/>
                <w:szCs w:val="22"/>
              </w:rPr>
            </w:pPr>
          </w:p>
          <w:p w14:paraId="4E4BD188" w14:textId="71E06E93" w:rsidR="00704609" w:rsidRPr="00D01354" w:rsidRDefault="00704609" w:rsidP="001E7404">
            <w:pPr>
              <w:tabs>
                <w:tab w:val="left" w:pos="142"/>
              </w:tabs>
              <w:rPr>
                <w:rFonts w:ascii="Arial" w:hAnsi="Arial" w:cs="Arial"/>
                <w:sz w:val="22"/>
                <w:szCs w:val="22"/>
              </w:rPr>
            </w:pPr>
            <w:r w:rsidRPr="00D01354">
              <w:rPr>
                <w:rFonts w:ascii="Arial" w:hAnsi="Arial" w:cs="Arial"/>
                <w:sz w:val="22"/>
                <w:szCs w:val="22"/>
              </w:rPr>
              <w:t xml:space="preserve">The following posts </w:t>
            </w:r>
            <w:r w:rsidR="0098230D">
              <w:rPr>
                <w:rFonts w:ascii="Arial" w:hAnsi="Arial" w:cs="Arial"/>
                <w:sz w:val="22"/>
                <w:szCs w:val="22"/>
              </w:rPr>
              <w:t>may</w:t>
            </w:r>
            <w:r w:rsidR="0028730C">
              <w:rPr>
                <w:rFonts w:ascii="Arial" w:hAnsi="Arial" w:cs="Arial"/>
                <w:sz w:val="22"/>
                <w:szCs w:val="22"/>
              </w:rPr>
              <w:t xml:space="preserve"> be</w:t>
            </w:r>
            <w:r w:rsidRPr="00D01354">
              <w:rPr>
                <w:rFonts w:ascii="Arial" w:hAnsi="Arial" w:cs="Arial"/>
                <w:sz w:val="22"/>
                <w:szCs w:val="22"/>
              </w:rPr>
              <w:t xml:space="preserve"> invited to attend </w:t>
            </w:r>
            <w:r w:rsidR="0028730C">
              <w:rPr>
                <w:rFonts w:ascii="Arial" w:hAnsi="Arial" w:cs="Arial"/>
                <w:sz w:val="22"/>
                <w:szCs w:val="22"/>
              </w:rPr>
              <w:t xml:space="preserve">routinely </w:t>
            </w:r>
            <w:r w:rsidRPr="00D01354">
              <w:rPr>
                <w:rFonts w:ascii="Arial" w:hAnsi="Arial" w:cs="Arial"/>
                <w:sz w:val="22"/>
                <w:szCs w:val="22"/>
              </w:rPr>
              <w:t xml:space="preserve">meetings of the </w:t>
            </w:r>
            <w:r w:rsidR="00862E6C">
              <w:rPr>
                <w:rFonts w:ascii="Arial" w:hAnsi="Arial" w:cs="Arial"/>
                <w:sz w:val="22"/>
                <w:szCs w:val="22"/>
              </w:rPr>
              <w:t>C</w:t>
            </w:r>
            <w:r w:rsidR="0028730C">
              <w:rPr>
                <w:rFonts w:ascii="Arial" w:hAnsi="Arial" w:cs="Arial"/>
                <w:sz w:val="22"/>
                <w:szCs w:val="22"/>
              </w:rPr>
              <w:t>ommittee in full or in part</w:t>
            </w:r>
            <w:r w:rsidRPr="00D01354">
              <w:rPr>
                <w:rFonts w:ascii="Arial" w:hAnsi="Arial" w:cs="Arial"/>
                <w:sz w:val="22"/>
                <w:szCs w:val="22"/>
              </w:rPr>
              <w:t xml:space="preserve"> </w:t>
            </w:r>
            <w:r w:rsidR="0098230D">
              <w:rPr>
                <w:rFonts w:ascii="Arial" w:hAnsi="Arial" w:cs="Arial"/>
                <w:sz w:val="22"/>
                <w:szCs w:val="22"/>
              </w:rPr>
              <w:t xml:space="preserve">when required </w:t>
            </w:r>
            <w:r w:rsidRPr="00D01354">
              <w:rPr>
                <w:rFonts w:ascii="Arial" w:hAnsi="Arial" w:cs="Arial"/>
                <w:sz w:val="22"/>
                <w:szCs w:val="22"/>
              </w:rPr>
              <w:t xml:space="preserve">but shall not be </w:t>
            </w:r>
            <w:r w:rsidR="0028730C">
              <w:rPr>
                <w:rFonts w:ascii="Arial" w:hAnsi="Arial" w:cs="Arial"/>
                <w:sz w:val="22"/>
                <w:szCs w:val="22"/>
              </w:rPr>
              <w:t xml:space="preserve">a </w:t>
            </w:r>
            <w:r w:rsidRPr="00D01354">
              <w:rPr>
                <w:rFonts w:ascii="Arial" w:hAnsi="Arial" w:cs="Arial"/>
                <w:sz w:val="22"/>
                <w:szCs w:val="22"/>
              </w:rPr>
              <w:t>member or have voting rights:</w:t>
            </w:r>
          </w:p>
          <w:p w14:paraId="19A65492" w14:textId="77777777" w:rsidR="00041F1E" w:rsidRPr="00D01354" w:rsidRDefault="00041F1E" w:rsidP="00041F1E">
            <w:pPr>
              <w:numPr>
                <w:ilvl w:val="0"/>
                <w:numId w:val="2"/>
              </w:numPr>
              <w:tabs>
                <w:tab w:val="left" w:pos="0"/>
              </w:tabs>
              <w:rPr>
                <w:rFonts w:ascii="Arial" w:hAnsi="Arial" w:cs="Arial"/>
                <w:sz w:val="22"/>
                <w:szCs w:val="22"/>
              </w:rPr>
            </w:pPr>
            <w:r>
              <w:rPr>
                <w:rFonts w:ascii="Arial" w:hAnsi="Arial" w:cs="Arial"/>
                <w:sz w:val="22"/>
                <w:szCs w:val="22"/>
              </w:rPr>
              <w:t>Chief Executive</w:t>
            </w:r>
          </w:p>
          <w:p w14:paraId="2D38E11F" w14:textId="77777777" w:rsidR="00041F1E" w:rsidRDefault="00041F1E" w:rsidP="00041F1E">
            <w:pPr>
              <w:numPr>
                <w:ilvl w:val="0"/>
                <w:numId w:val="2"/>
              </w:numPr>
              <w:tabs>
                <w:tab w:val="left" w:pos="0"/>
              </w:tabs>
              <w:rPr>
                <w:rFonts w:ascii="Arial" w:hAnsi="Arial" w:cs="Arial"/>
                <w:sz w:val="22"/>
                <w:szCs w:val="22"/>
              </w:rPr>
            </w:pPr>
            <w:r>
              <w:rPr>
                <w:rFonts w:ascii="Arial" w:hAnsi="Arial" w:cs="Arial"/>
                <w:sz w:val="22"/>
                <w:szCs w:val="22"/>
              </w:rPr>
              <w:t>Deputy Chief Nurse</w:t>
            </w:r>
          </w:p>
          <w:p w14:paraId="7F608205" w14:textId="77777777" w:rsidR="00041F1E" w:rsidRPr="00B44F89" w:rsidRDefault="00041F1E" w:rsidP="00041F1E">
            <w:pPr>
              <w:numPr>
                <w:ilvl w:val="0"/>
                <w:numId w:val="2"/>
              </w:numPr>
              <w:tabs>
                <w:tab w:val="left" w:pos="0"/>
              </w:tabs>
              <w:rPr>
                <w:rFonts w:ascii="Arial" w:hAnsi="Arial" w:cs="Arial"/>
                <w:sz w:val="22"/>
                <w:szCs w:val="22"/>
              </w:rPr>
            </w:pPr>
            <w:r>
              <w:rPr>
                <w:rFonts w:ascii="Arial" w:hAnsi="Arial" w:cs="Arial"/>
                <w:sz w:val="22"/>
                <w:szCs w:val="22"/>
              </w:rPr>
              <w:t>Chief People Officer</w:t>
            </w:r>
          </w:p>
          <w:p w14:paraId="5251D529" w14:textId="172EF0E0" w:rsidR="00041F1E" w:rsidRDefault="00041F1E" w:rsidP="00041F1E">
            <w:pPr>
              <w:numPr>
                <w:ilvl w:val="0"/>
                <w:numId w:val="2"/>
              </w:numPr>
              <w:tabs>
                <w:tab w:val="left" w:pos="0"/>
              </w:tabs>
              <w:rPr>
                <w:rFonts w:ascii="Arial" w:hAnsi="Arial" w:cs="Arial"/>
                <w:sz w:val="22"/>
                <w:szCs w:val="22"/>
              </w:rPr>
            </w:pPr>
            <w:r w:rsidRPr="00B44F89">
              <w:rPr>
                <w:rFonts w:ascii="Arial" w:hAnsi="Arial" w:cs="Arial"/>
                <w:sz w:val="22"/>
                <w:szCs w:val="22"/>
              </w:rPr>
              <w:t>Head of Safety</w:t>
            </w:r>
            <w:r w:rsidR="00B01331">
              <w:rPr>
                <w:rFonts w:ascii="Arial" w:hAnsi="Arial" w:cs="Arial"/>
                <w:sz w:val="22"/>
                <w:szCs w:val="22"/>
              </w:rPr>
              <w:t xml:space="preserve"> and patient experience</w:t>
            </w:r>
          </w:p>
          <w:p w14:paraId="04D44E8D" w14:textId="77777777" w:rsidR="00041F1E" w:rsidRDefault="00041F1E" w:rsidP="00041F1E">
            <w:pPr>
              <w:numPr>
                <w:ilvl w:val="0"/>
                <w:numId w:val="2"/>
              </w:numPr>
              <w:tabs>
                <w:tab w:val="left" w:pos="0"/>
              </w:tabs>
              <w:rPr>
                <w:rFonts w:ascii="Arial" w:hAnsi="Arial" w:cs="Arial"/>
                <w:sz w:val="22"/>
                <w:szCs w:val="22"/>
              </w:rPr>
            </w:pPr>
            <w:r>
              <w:rPr>
                <w:rFonts w:ascii="Arial" w:hAnsi="Arial" w:cs="Arial"/>
                <w:sz w:val="22"/>
                <w:szCs w:val="22"/>
              </w:rPr>
              <w:t>Head of Quality and Compliance</w:t>
            </w:r>
          </w:p>
          <w:p w14:paraId="179EC0CF" w14:textId="77777777" w:rsidR="00041F1E" w:rsidRDefault="00041F1E" w:rsidP="00041F1E">
            <w:pPr>
              <w:numPr>
                <w:ilvl w:val="0"/>
                <w:numId w:val="2"/>
              </w:numPr>
              <w:tabs>
                <w:tab w:val="left" w:pos="0"/>
              </w:tabs>
              <w:rPr>
                <w:rFonts w:ascii="Arial" w:hAnsi="Arial" w:cs="Arial"/>
                <w:sz w:val="22"/>
                <w:szCs w:val="22"/>
              </w:rPr>
            </w:pPr>
            <w:r>
              <w:rPr>
                <w:rFonts w:ascii="Arial" w:hAnsi="Arial" w:cs="Arial"/>
                <w:sz w:val="22"/>
                <w:szCs w:val="22"/>
              </w:rPr>
              <w:t>Clinical Director for Clinical Governance</w:t>
            </w:r>
          </w:p>
          <w:p w14:paraId="40578EEE" w14:textId="49FEE3FB" w:rsidR="00041F1E" w:rsidRDefault="00041F1E" w:rsidP="00041F1E">
            <w:pPr>
              <w:numPr>
                <w:ilvl w:val="0"/>
                <w:numId w:val="2"/>
              </w:numPr>
              <w:tabs>
                <w:tab w:val="left" w:pos="0"/>
              </w:tabs>
              <w:rPr>
                <w:rFonts w:ascii="Arial" w:hAnsi="Arial" w:cs="Arial"/>
                <w:sz w:val="22"/>
                <w:szCs w:val="22"/>
              </w:rPr>
            </w:pPr>
            <w:r>
              <w:rPr>
                <w:rFonts w:ascii="Arial" w:hAnsi="Arial" w:cs="Arial"/>
                <w:sz w:val="22"/>
                <w:szCs w:val="22"/>
              </w:rPr>
              <w:t xml:space="preserve">Allied </w:t>
            </w:r>
            <w:r w:rsidR="00257025">
              <w:rPr>
                <w:rFonts w:ascii="Arial" w:hAnsi="Arial" w:cs="Arial"/>
                <w:sz w:val="22"/>
                <w:szCs w:val="22"/>
              </w:rPr>
              <w:t>H</w:t>
            </w:r>
            <w:r>
              <w:rPr>
                <w:rFonts w:ascii="Arial" w:hAnsi="Arial" w:cs="Arial"/>
                <w:sz w:val="22"/>
                <w:szCs w:val="22"/>
              </w:rPr>
              <w:t>ealth Professional Lead</w:t>
            </w:r>
          </w:p>
          <w:p w14:paraId="7A13101B" w14:textId="77777777" w:rsidR="00041F1E" w:rsidRPr="007F6396" w:rsidRDefault="00041F1E" w:rsidP="00041F1E">
            <w:pPr>
              <w:numPr>
                <w:ilvl w:val="0"/>
                <w:numId w:val="2"/>
              </w:numPr>
              <w:tabs>
                <w:tab w:val="left" w:pos="0"/>
              </w:tabs>
              <w:rPr>
                <w:rFonts w:ascii="Arial" w:hAnsi="Arial" w:cs="Arial"/>
                <w:sz w:val="22"/>
                <w:szCs w:val="22"/>
              </w:rPr>
            </w:pPr>
            <w:r>
              <w:rPr>
                <w:rFonts w:ascii="Arial" w:hAnsi="Arial" w:cs="Arial"/>
                <w:sz w:val="22"/>
                <w:szCs w:val="22"/>
              </w:rPr>
              <w:t>Chief Pharmacist</w:t>
            </w:r>
          </w:p>
          <w:p w14:paraId="33E6D880" w14:textId="65E63028" w:rsidR="00757AA0" w:rsidRPr="00BD11CD" w:rsidRDefault="00757AA0" w:rsidP="00BD11CD">
            <w:pPr>
              <w:numPr>
                <w:ilvl w:val="0"/>
                <w:numId w:val="2"/>
              </w:numPr>
              <w:tabs>
                <w:tab w:val="left" w:pos="0"/>
              </w:tabs>
              <w:rPr>
                <w:rFonts w:ascii="Arial" w:hAnsi="Arial" w:cs="Arial"/>
                <w:sz w:val="22"/>
                <w:szCs w:val="22"/>
              </w:rPr>
            </w:pPr>
            <w:r>
              <w:rPr>
                <w:rFonts w:ascii="Arial" w:hAnsi="Arial" w:cs="Arial"/>
                <w:sz w:val="22"/>
                <w:szCs w:val="22"/>
              </w:rPr>
              <w:t>The secretary to</w:t>
            </w:r>
            <w:r w:rsidR="00862E6C">
              <w:rPr>
                <w:rFonts w:ascii="Arial" w:hAnsi="Arial" w:cs="Arial"/>
                <w:sz w:val="22"/>
                <w:szCs w:val="22"/>
              </w:rPr>
              <w:t xml:space="preserve"> the C</w:t>
            </w:r>
            <w:r>
              <w:rPr>
                <w:rFonts w:ascii="Arial" w:hAnsi="Arial" w:cs="Arial"/>
                <w:sz w:val="22"/>
                <w:szCs w:val="22"/>
              </w:rPr>
              <w:t>ommittee (for the purposes described above)</w:t>
            </w:r>
          </w:p>
          <w:p w14:paraId="3A0C7CD1" w14:textId="062903A3" w:rsidR="00757AA0" w:rsidRDefault="00757AA0" w:rsidP="00270042">
            <w:pPr>
              <w:numPr>
                <w:ilvl w:val="0"/>
                <w:numId w:val="2"/>
              </w:numPr>
              <w:tabs>
                <w:tab w:val="left" w:pos="0"/>
              </w:tabs>
              <w:rPr>
                <w:rFonts w:ascii="Arial" w:hAnsi="Arial" w:cs="Arial"/>
                <w:sz w:val="22"/>
                <w:szCs w:val="22"/>
              </w:rPr>
            </w:pPr>
          </w:p>
          <w:p w14:paraId="0C1D415C" w14:textId="33FC4A77" w:rsidR="00270042" w:rsidRDefault="00BA68D9" w:rsidP="00270042">
            <w:pPr>
              <w:numPr>
                <w:ilvl w:val="0"/>
                <w:numId w:val="2"/>
              </w:numPr>
              <w:tabs>
                <w:tab w:val="left" w:pos="0"/>
              </w:tabs>
              <w:rPr>
                <w:rFonts w:ascii="Arial" w:hAnsi="Arial" w:cs="Arial"/>
                <w:sz w:val="22"/>
                <w:szCs w:val="22"/>
              </w:rPr>
            </w:pPr>
            <w:r>
              <w:rPr>
                <w:rFonts w:ascii="Arial" w:hAnsi="Arial" w:cs="Arial"/>
                <w:sz w:val="22"/>
                <w:szCs w:val="22"/>
              </w:rPr>
              <w:t xml:space="preserve">Clinical </w:t>
            </w:r>
            <w:r w:rsidR="00257025">
              <w:rPr>
                <w:rFonts w:ascii="Arial" w:hAnsi="Arial" w:cs="Arial"/>
                <w:sz w:val="22"/>
                <w:szCs w:val="22"/>
              </w:rPr>
              <w:t>D</w:t>
            </w:r>
            <w:r w:rsidR="00A457C0">
              <w:rPr>
                <w:rFonts w:ascii="Arial" w:hAnsi="Arial" w:cs="Arial"/>
                <w:sz w:val="22"/>
                <w:szCs w:val="22"/>
              </w:rPr>
              <w:t xml:space="preserve">irector of </w:t>
            </w:r>
            <w:r w:rsidR="00257025">
              <w:rPr>
                <w:rFonts w:ascii="Arial" w:hAnsi="Arial" w:cs="Arial"/>
                <w:sz w:val="22"/>
                <w:szCs w:val="22"/>
              </w:rPr>
              <w:t>R</w:t>
            </w:r>
            <w:r w:rsidR="00A457C0" w:rsidRPr="00B44F89">
              <w:rPr>
                <w:rFonts w:ascii="Arial" w:hAnsi="Arial" w:cs="Arial"/>
                <w:sz w:val="22"/>
                <w:szCs w:val="22"/>
              </w:rPr>
              <w:t xml:space="preserve">esearch </w:t>
            </w:r>
            <w:r w:rsidR="00A457C0">
              <w:rPr>
                <w:rFonts w:ascii="Arial" w:hAnsi="Arial" w:cs="Arial"/>
                <w:sz w:val="22"/>
                <w:szCs w:val="22"/>
              </w:rPr>
              <w:t xml:space="preserve">&amp; </w:t>
            </w:r>
            <w:r w:rsidR="00257025">
              <w:rPr>
                <w:rFonts w:ascii="Arial" w:hAnsi="Arial" w:cs="Arial"/>
                <w:sz w:val="22"/>
                <w:szCs w:val="22"/>
              </w:rPr>
              <w:t>I</w:t>
            </w:r>
            <w:r w:rsidR="00A457C0">
              <w:rPr>
                <w:rFonts w:ascii="Arial" w:hAnsi="Arial" w:cs="Arial"/>
                <w:sz w:val="22"/>
                <w:szCs w:val="22"/>
              </w:rPr>
              <w:t>nnovation</w:t>
            </w:r>
          </w:p>
          <w:p w14:paraId="7812FCE3" w14:textId="70C18C92" w:rsidR="005652AA" w:rsidRDefault="00C43DF2" w:rsidP="00270042">
            <w:pPr>
              <w:numPr>
                <w:ilvl w:val="0"/>
                <w:numId w:val="2"/>
              </w:numPr>
              <w:tabs>
                <w:tab w:val="left" w:pos="0"/>
              </w:tabs>
              <w:rPr>
                <w:rFonts w:ascii="Arial" w:hAnsi="Arial" w:cs="Arial"/>
                <w:sz w:val="22"/>
                <w:szCs w:val="22"/>
              </w:rPr>
            </w:pPr>
            <w:r>
              <w:rPr>
                <w:rFonts w:ascii="Arial" w:hAnsi="Arial" w:cs="Arial"/>
                <w:sz w:val="22"/>
                <w:szCs w:val="22"/>
              </w:rPr>
              <w:t>Chief Strategy Officer</w:t>
            </w:r>
          </w:p>
          <w:p w14:paraId="508A60F2" w14:textId="55C867B8" w:rsidR="00D815E0" w:rsidRDefault="00C43DF2" w:rsidP="00EA7DEC">
            <w:pPr>
              <w:numPr>
                <w:ilvl w:val="0"/>
                <w:numId w:val="2"/>
              </w:numPr>
              <w:tabs>
                <w:tab w:val="left" w:pos="0"/>
                <w:tab w:val="left" w:pos="142"/>
              </w:tabs>
              <w:rPr>
                <w:rFonts w:ascii="Arial" w:hAnsi="Arial" w:cs="Arial"/>
                <w:sz w:val="22"/>
                <w:szCs w:val="22"/>
              </w:rPr>
            </w:pPr>
            <w:r>
              <w:rPr>
                <w:rFonts w:ascii="Arial" w:hAnsi="Arial" w:cs="Arial"/>
                <w:sz w:val="22"/>
                <w:szCs w:val="22"/>
              </w:rPr>
              <w:t xml:space="preserve">NHS </w:t>
            </w:r>
            <w:r w:rsidR="00713300">
              <w:rPr>
                <w:rFonts w:ascii="Arial" w:hAnsi="Arial" w:cs="Arial"/>
                <w:sz w:val="22"/>
                <w:szCs w:val="22"/>
              </w:rPr>
              <w:t xml:space="preserve">Sussex </w:t>
            </w:r>
            <w:r w:rsidR="00713300" w:rsidRPr="00713300">
              <w:rPr>
                <w:rFonts w:ascii="Arial" w:hAnsi="Arial" w:cs="Arial"/>
                <w:sz w:val="22"/>
                <w:szCs w:val="22"/>
              </w:rPr>
              <w:t>IC</w:t>
            </w:r>
            <w:r>
              <w:rPr>
                <w:rFonts w:ascii="Arial" w:hAnsi="Arial" w:cs="Arial"/>
                <w:sz w:val="22"/>
                <w:szCs w:val="22"/>
              </w:rPr>
              <w:t>S</w:t>
            </w:r>
            <w:r w:rsidR="00713300" w:rsidRPr="00713300">
              <w:rPr>
                <w:rFonts w:ascii="Arial" w:hAnsi="Arial" w:cs="Arial"/>
                <w:sz w:val="22"/>
                <w:szCs w:val="22"/>
              </w:rPr>
              <w:t xml:space="preserve"> Quality Representative</w:t>
            </w:r>
            <w:r w:rsidR="007F0A50" w:rsidRPr="00713300">
              <w:rPr>
                <w:rFonts w:ascii="Arial" w:hAnsi="Arial" w:cs="Arial"/>
                <w:sz w:val="22"/>
                <w:szCs w:val="22"/>
              </w:rPr>
              <w:t xml:space="preserve"> </w:t>
            </w:r>
          </w:p>
          <w:p w14:paraId="6FA05888" w14:textId="5E5B1E1F" w:rsidR="009756E6" w:rsidRPr="00EA7DEC" w:rsidRDefault="009756E6" w:rsidP="00EA7DEC">
            <w:pPr>
              <w:numPr>
                <w:ilvl w:val="0"/>
                <w:numId w:val="2"/>
              </w:numPr>
              <w:tabs>
                <w:tab w:val="left" w:pos="0"/>
                <w:tab w:val="left" w:pos="142"/>
              </w:tabs>
              <w:rPr>
                <w:rFonts w:ascii="Arial" w:hAnsi="Arial" w:cs="Arial"/>
                <w:sz w:val="22"/>
                <w:szCs w:val="22"/>
              </w:rPr>
            </w:pPr>
            <w:r>
              <w:rPr>
                <w:rFonts w:ascii="Arial" w:hAnsi="Arial" w:cs="Arial"/>
                <w:sz w:val="22"/>
                <w:szCs w:val="22"/>
              </w:rPr>
              <w:t>Other invitees as appropriate by prior agreement with the Chair</w:t>
            </w:r>
          </w:p>
          <w:p w14:paraId="67B5F97B" w14:textId="39D45609" w:rsidR="00862E6C" w:rsidRDefault="00862E6C" w:rsidP="001E7404">
            <w:pPr>
              <w:tabs>
                <w:tab w:val="left" w:pos="142"/>
              </w:tabs>
              <w:rPr>
                <w:rFonts w:ascii="Arial" w:hAnsi="Arial" w:cs="Arial"/>
                <w:sz w:val="22"/>
                <w:szCs w:val="22"/>
              </w:rPr>
            </w:pPr>
            <w:r>
              <w:rPr>
                <w:rFonts w:ascii="Arial" w:hAnsi="Arial" w:cs="Arial"/>
                <w:sz w:val="22"/>
                <w:szCs w:val="22"/>
              </w:rPr>
              <w:t xml:space="preserve">The </w:t>
            </w:r>
            <w:r w:rsidR="00257025">
              <w:rPr>
                <w:rFonts w:ascii="Arial" w:hAnsi="Arial" w:cs="Arial"/>
                <w:sz w:val="22"/>
                <w:szCs w:val="22"/>
              </w:rPr>
              <w:t>C</w:t>
            </w:r>
            <w:r>
              <w:rPr>
                <w:rFonts w:ascii="Arial" w:hAnsi="Arial" w:cs="Arial"/>
                <w:sz w:val="22"/>
                <w:szCs w:val="22"/>
              </w:rPr>
              <w:t>hair</w:t>
            </w:r>
            <w:r w:rsidR="0096150A">
              <w:rPr>
                <w:rFonts w:ascii="Arial" w:hAnsi="Arial" w:cs="Arial"/>
                <w:sz w:val="22"/>
                <w:szCs w:val="22"/>
              </w:rPr>
              <w:t xml:space="preserve"> and members of the </w:t>
            </w:r>
            <w:r w:rsidR="00257025">
              <w:rPr>
                <w:rFonts w:ascii="Arial" w:hAnsi="Arial" w:cs="Arial"/>
                <w:sz w:val="22"/>
                <w:szCs w:val="22"/>
              </w:rPr>
              <w:t>C</w:t>
            </w:r>
            <w:r w:rsidR="0096150A">
              <w:rPr>
                <w:rFonts w:ascii="Arial" w:hAnsi="Arial" w:cs="Arial"/>
                <w:sz w:val="22"/>
                <w:szCs w:val="22"/>
              </w:rPr>
              <w:t>ommittee</w:t>
            </w:r>
            <w:r>
              <w:rPr>
                <w:rFonts w:ascii="Arial" w:hAnsi="Arial" w:cs="Arial"/>
                <w:sz w:val="22"/>
                <w:szCs w:val="22"/>
              </w:rPr>
              <w:t xml:space="preserve"> shall commit to work together according to the principles established by the Trust’s policy for engagement between the Board of Directors and Council of Governors.</w:t>
            </w:r>
          </w:p>
          <w:p w14:paraId="4B30CE28" w14:textId="77777777" w:rsidR="0061698B" w:rsidRPr="00D01354" w:rsidRDefault="0061698B" w:rsidP="001E7404">
            <w:pPr>
              <w:tabs>
                <w:tab w:val="left" w:pos="142"/>
              </w:tabs>
              <w:rPr>
                <w:rFonts w:ascii="Arial" w:hAnsi="Arial" w:cs="Arial"/>
                <w:sz w:val="22"/>
                <w:szCs w:val="22"/>
              </w:rPr>
            </w:pPr>
          </w:p>
        </w:tc>
      </w:tr>
      <w:tr w:rsidR="00644B70" w:rsidRPr="00D01354" w14:paraId="3BD12C3B" w14:textId="77777777" w:rsidTr="00774DA7">
        <w:tc>
          <w:tcPr>
            <w:tcW w:w="9639" w:type="dxa"/>
            <w:tcBorders>
              <w:left w:val="single" w:sz="4" w:space="0" w:color="auto"/>
              <w:right w:val="single" w:sz="4" w:space="0" w:color="auto"/>
            </w:tcBorders>
            <w:shd w:val="clear" w:color="auto" w:fill="8DB3E2" w:themeFill="text2" w:themeFillTint="66"/>
          </w:tcPr>
          <w:p w14:paraId="010F1CD1" w14:textId="77777777" w:rsidR="00644B70" w:rsidRPr="00D01354" w:rsidRDefault="00C51D38" w:rsidP="001E7404">
            <w:pPr>
              <w:pStyle w:val="Heading2"/>
              <w:tabs>
                <w:tab w:val="left" w:pos="142"/>
              </w:tabs>
              <w:rPr>
                <w:color w:val="FFFFFF"/>
                <w:szCs w:val="22"/>
              </w:rPr>
            </w:pPr>
            <w:r w:rsidRPr="00774DA7">
              <w:rPr>
                <w:color w:val="FFFFFF" w:themeColor="background1"/>
                <w:szCs w:val="22"/>
              </w:rPr>
              <w:lastRenderedPageBreak/>
              <w:t xml:space="preserve">Quorum </w:t>
            </w:r>
          </w:p>
        </w:tc>
      </w:tr>
      <w:tr w:rsidR="00644B70" w:rsidRPr="00D01354" w14:paraId="0CBC64DA" w14:textId="77777777" w:rsidTr="001E7404">
        <w:tc>
          <w:tcPr>
            <w:tcW w:w="9639" w:type="dxa"/>
            <w:tcBorders>
              <w:left w:val="single" w:sz="4" w:space="0" w:color="auto"/>
              <w:bottom w:val="single" w:sz="4" w:space="0" w:color="auto"/>
              <w:right w:val="single" w:sz="4" w:space="0" w:color="auto"/>
            </w:tcBorders>
          </w:tcPr>
          <w:p w14:paraId="629AB703" w14:textId="77777777" w:rsidR="00A30538" w:rsidRDefault="00862E6C" w:rsidP="001E7404">
            <w:pPr>
              <w:pStyle w:val="Header"/>
              <w:tabs>
                <w:tab w:val="clear" w:pos="4153"/>
                <w:tab w:val="clear" w:pos="8306"/>
                <w:tab w:val="left" w:pos="142"/>
              </w:tabs>
              <w:rPr>
                <w:rFonts w:ascii="Arial" w:hAnsi="Arial" w:cs="Arial"/>
                <w:sz w:val="22"/>
                <w:szCs w:val="22"/>
              </w:rPr>
            </w:pPr>
            <w:r>
              <w:rPr>
                <w:rFonts w:ascii="Arial" w:hAnsi="Arial" w:cs="Arial"/>
                <w:sz w:val="22"/>
                <w:szCs w:val="22"/>
              </w:rPr>
              <w:t>For any meeting of the C</w:t>
            </w:r>
            <w:r w:rsidR="00757AA0">
              <w:rPr>
                <w:rFonts w:ascii="Arial" w:hAnsi="Arial" w:cs="Arial"/>
                <w:sz w:val="22"/>
                <w:szCs w:val="22"/>
              </w:rPr>
              <w:t>ommittee to proceed, the following combination of members must be present:</w:t>
            </w:r>
          </w:p>
          <w:p w14:paraId="646BE2C0" w14:textId="39B5A04F" w:rsidR="00757AA0" w:rsidRDefault="007F0A50" w:rsidP="00033406">
            <w:pPr>
              <w:pStyle w:val="Header"/>
              <w:numPr>
                <w:ilvl w:val="0"/>
                <w:numId w:val="12"/>
              </w:numPr>
              <w:tabs>
                <w:tab w:val="clear" w:pos="4153"/>
                <w:tab w:val="clear" w:pos="8306"/>
                <w:tab w:val="left" w:pos="0"/>
              </w:tabs>
              <w:ind w:left="426" w:hanging="426"/>
              <w:rPr>
                <w:rFonts w:ascii="Arial" w:hAnsi="Arial" w:cs="Arial"/>
                <w:sz w:val="22"/>
                <w:szCs w:val="22"/>
              </w:rPr>
            </w:pPr>
            <w:r>
              <w:rPr>
                <w:rFonts w:ascii="Arial" w:hAnsi="Arial" w:cs="Arial"/>
                <w:sz w:val="22"/>
                <w:szCs w:val="22"/>
              </w:rPr>
              <w:t xml:space="preserve">Two </w:t>
            </w:r>
            <w:r w:rsidR="00257025">
              <w:rPr>
                <w:rFonts w:ascii="Arial" w:hAnsi="Arial" w:cs="Arial"/>
                <w:sz w:val="22"/>
                <w:szCs w:val="22"/>
              </w:rPr>
              <w:t>N</w:t>
            </w:r>
            <w:r w:rsidR="00757AA0">
              <w:rPr>
                <w:rFonts w:ascii="Arial" w:hAnsi="Arial" w:cs="Arial"/>
                <w:sz w:val="22"/>
                <w:szCs w:val="22"/>
              </w:rPr>
              <w:t>on-</w:t>
            </w:r>
            <w:r w:rsidR="00257025">
              <w:rPr>
                <w:rFonts w:ascii="Arial" w:hAnsi="Arial" w:cs="Arial"/>
                <w:sz w:val="22"/>
                <w:szCs w:val="22"/>
              </w:rPr>
              <w:t>E</w:t>
            </w:r>
            <w:r w:rsidR="00757AA0">
              <w:rPr>
                <w:rFonts w:ascii="Arial" w:hAnsi="Arial" w:cs="Arial"/>
                <w:sz w:val="22"/>
                <w:szCs w:val="22"/>
              </w:rPr>
              <w:t xml:space="preserve">xecutive </w:t>
            </w:r>
            <w:r w:rsidR="00257025">
              <w:rPr>
                <w:rFonts w:ascii="Arial" w:hAnsi="Arial" w:cs="Arial"/>
                <w:sz w:val="22"/>
                <w:szCs w:val="22"/>
              </w:rPr>
              <w:t>D</w:t>
            </w:r>
            <w:r w:rsidR="00757AA0">
              <w:rPr>
                <w:rFonts w:ascii="Arial" w:hAnsi="Arial" w:cs="Arial"/>
                <w:sz w:val="22"/>
                <w:szCs w:val="22"/>
              </w:rPr>
              <w:t>irector</w:t>
            </w:r>
            <w:r w:rsidR="004B224C">
              <w:rPr>
                <w:rFonts w:ascii="Arial" w:hAnsi="Arial" w:cs="Arial"/>
                <w:sz w:val="22"/>
                <w:szCs w:val="22"/>
              </w:rPr>
              <w:t>s</w:t>
            </w:r>
            <w:r>
              <w:rPr>
                <w:rFonts w:ascii="Arial" w:hAnsi="Arial" w:cs="Arial"/>
                <w:sz w:val="22"/>
                <w:szCs w:val="22"/>
              </w:rPr>
              <w:t xml:space="preserve"> (incl. chair</w:t>
            </w:r>
            <w:r w:rsidR="002D1D2C">
              <w:rPr>
                <w:rFonts w:ascii="Arial" w:hAnsi="Arial" w:cs="Arial"/>
                <w:sz w:val="22"/>
                <w:szCs w:val="22"/>
              </w:rPr>
              <w:t xml:space="preserve"> of committee</w:t>
            </w:r>
            <w:r>
              <w:rPr>
                <w:rFonts w:ascii="Arial" w:hAnsi="Arial" w:cs="Arial"/>
                <w:sz w:val="22"/>
                <w:szCs w:val="22"/>
              </w:rPr>
              <w:t>)</w:t>
            </w:r>
          </w:p>
          <w:p w14:paraId="19E6D8D6" w14:textId="7A2990F5" w:rsidR="00757AA0" w:rsidRDefault="00E85E4A" w:rsidP="00033406">
            <w:pPr>
              <w:pStyle w:val="Header"/>
              <w:numPr>
                <w:ilvl w:val="0"/>
                <w:numId w:val="12"/>
              </w:numPr>
              <w:tabs>
                <w:tab w:val="clear" w:pos="4153"/>
                <w:tab w:val="clear" w:pos="8306"/>
                <w:tab w:val="left" w:pos="0"/>
              </w:tabs>
              <w:ind w:left="426" w:hanging="426"/>
              <w:rPr>
                <w:rFonts w:ascii="Arial" w:hAnsi="Arial" w:cs="Arial"/>
                <w:sz w:val="22"/>
                <w:szCs w:val="22"/>
              </w:rPr>
            </w:pPr>
            <w:r>
              <w:rPr>
                <w:rFonts w:ascii="Arial" w:hAnsi="Arial" w:cs="Arial"/>
                <w:sz w:val="22"/>
                <w:szCs w:val="22"/>
              </w:rPr>
              <w:t>E</w:t>
            </w:r>
            <w:r w:rsidR="00757AA0">
              <w:rPr>
                <w:rFonts w:ascii="Arial" w:hAnsi="Arial" w:cs="Arial"/>
                <w:sz w:val="22"/>
                <w:szCs w:val="22"/>
              </w:rPr>
              <w:t xml:space="preserve">ither the </w:t>
            </w:r>
            <w:r w:rsidR="00CC2A74">
              <w:rPr>
                <w:rFonts w:ascii="Arial" w:hAnsi="Arial" w:cs="Arial"/>
                <w:sz w:val="22"/>
                <w:szCs w:val="22"/>
              </w:rPr>
              <w:t xml:space="preserve">Chief </w:t>
            </w:r>
            <w:r w:rsidR="00041F1E">
              <w:rPr>
                <w:rFonts w:ascii="Arial" w:hAnsi="Arial" w:cs="Arial"/>
                <w:sz w:val="22"/>
                <w:szCs w:val="22"/>
              </w:rPr>
              <w:t>Nursing Officer or Chief Medical Officer</w:t>
            </w:r>
          </w:p>
          <w:p w14:paraId="0370781B" w14:textId="53D0AD04" w:rsidR="00A15546" w:rsidRPr="00D01354" w:rsidRDefault="004B224C" w:rsidP="00A15546">
            <w:pPr>
              <w:pStyle w:val="Header"/>
              <w:tabs>
                <w:tab w:val="clear" w:pos="4153"/>
                <w:tab w:val="clear" w:pos="8306"/>
                <w:tab w:val="left" w:pos="0"/>
              </w:tabs>
              <w:ind w:left="426"/>
              <w:rPr>
                <w:rFonts w:ascii="Arial" w:hAnsi="Arial" w:cs="Arial"/>
                <w:sz w:val="22"/>
                <w:szCs w:val="22"/>
              </w:rPr>
            </w:pPr>
            <w:r w:rsidRPr="00C23A32">
              <w:rPr>
                <w:rFonts w:ascii="Arial" w:hAnsi="Arial" w:cs="Arial"/>
                <w:sz w:val="22"/>
              </w:rPr>
              <w:t>A duly convened meeting of the Committee at which a quorum is present shall be competent to exercise all or any of the authorities, powers and discretions vested in or exercisable by the Committee.</w:t>
            </w:r>
            <w:r>
              <w:rPr>
                <w:rFonts w:ascii="ArialMT" w:hAnsi="ArialMT"/>
              </w:rPr>
              <w:t xml:space="preserve"> </w:t>
            </w:r>
          </w:p>
        </w:tc>
      </w:tr>
      <w:tr w:rsidR="0098070D" w:rsidRPr="00D01354" w14:paraId="6665D866" w14:textId="77777777" w:rsidTr="00774DA7">
        <w:tc>
          <w:tcPr>
            <w:tcW w:w="963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75A5C9" w14:textId="77777777" w:rsidR="0098070D" w:rsidRPr="00D01354" w:rsidRDefault="0098070D" w:rsidP="001E7404">
            <w:pPr>
              <w:pStyle w:val="Heading2"/>
              <w:tabs>
                <w:tab w:val="left" w:pos="142"/>
              </w:tabs>
              <w:rPr>
                <w:color w:val="FFFFFF"/>
                <w:szCs w:val="22"/>
              </w:rPr>
            </w:pPr>
            <w:r w:rsidRPr="00774DA7">
              <w:rPr>
                <w:color w:val="FFFFFF" w:themeColor="background1"/>
                <w:szCs w:val="22"/>
              </w:rPr>
              <w:t>Attendance</w:t>
            </w:r>
          </w:p>
        </w:tc>
      </w:tr>
      <w:tr w:rsidR="0098070D" w:rsidRPr="00D01354" w14:paraId="6BE82079" w14:textId="77777777" w:rsidTr="001E7404">
        <w:tc>
          <w:tcPr>
            <w:tcW w:w="9639" w:type="dxa"/>
            <w:tcBorders>
              <w:top w:val="single" w:sz="4" w:space="0" w:color="auto"/>
              <w:left w:val="single" w:sz="4" w:space="0" w:color="auto"/>
              <w:bottom w:val="single" w:sz="4" w:space="0" w:color="auto"/>
              <w:right w:val="single" w:sz="4" w:space="0" w:color="auto"/>
            </w:tcBorders>
          </w:tcPr>
          <w:p w14:paraId="6C2BACB9" w14:textId="31122003" w:rsidR="008564A6" w:rsidRDefault="0098070D" w:rsidP="008564A6">
            <w:pPr>
              <w:tabs>
                <w:tab w:val="left" w:pos="142"/>
              </w:tabs>
              <w:rPr>
                <w:rFonts w:ascii="Arial" w:hAnsi="Arial" w:cs="Arial"/>
                <w:sz w:val="22"/>
                <w:szCs w:val="22"/>
              </w:rPr>
            </w:pPr>
            <w:r w:rsidRPr="008564A6">
              <w:rPr>
                <w:rFonts w:ascii="Arial" w:hAnsi="Arial" w:cs="Arial"/>
                <w:b/>
                <w:sz w:val="22"/>
                <w:szCs w:val="22"/>
              </w:rPr>
              <w:t>Members</w:t>
            </w:r>
            <w:r w:rsidRPr="00D01354">
              <w:rPr>
                <w:rFonts w:ascii="Arial" w:hAnsi="Arial" w:cs="Arial"/>
                <w:sz w:val="22"/>
                <w:szCs w:val="22"/>
              </w:rPr>
              <w:t xml:space="preserve"> </w:t>
            </w:r>
            <w:r w:rsidR="00205C11" w:rsidRPr="00D01354">
              <w:rPr>
                <w:rFonts w:ascii="Arial" w:hAnsi="Arial" w:cs="Arial"/>
                <w:sz w:val="22"/>
                <w:szCs w:val="22"/>
              </w:rPr>
              <w:t>are e</w:t>
            </w:r>
            <w:r w:rsidR="00C750E2" w:rsidRPr="00D01354">
              <w:rPr>
                <w:rFonts w:ascii="Arial" w:hAnsi="Arial" w:cs="Arial"/>
                <w:sz w:val="22"/>
                <w:szCs w:val="22"/>
              </w:rPr>
              <w:t xml:space="preserve">xpected to attend all meetings or to send apologies </w:t>
            </w:r>
            <w:r w:rsidR="00862E6C">
              <w:rPr>
                <w:rFonts w:ascii="Arial" w:hAnsi="Arial" w:cs="Arial"/>
                <w:sz w:val="22"/>
                <w:szCs w:val="22"/>
              </w:rPr>
              <w:t xml:space="preserve">to the </w:t>
            </w:r>
            <w:r w:rsidR="00257025">
              <w:rPr>
                <w:rFonts w:ascii="Arial" w:hAnsi="Arial" w:cs="Arial"/>
                <w:sz w:val="22"/>
                <w:szCs w:val="22"/>
              </w:rPr>
              <w:t>C</w:t>
            </w:r>
            <w:r w:rsidR="00862E6C">
              <w:rPr>
                <w:rFonts w:ascii="Arial" w:hAnsi="Arial" w:cs="Arial"/>
                <w:sz w:val="22"/>
                <w:szCs w:val="22"/>
              </w:rPr>
              <w:t>hair and C</w:t>
            </w:r>
            <w:r w:rsidR="00757AA0">
              <w:rPr>
                <w:rFonts w:ascii="Arial" w:hAnsi="Arial" w:cs="Arial"/>
                <w:sz w:val="22"/>
                <w:szCs w:val="22"/>
              </w:rPr>
              <w:t xml:space="preserve">ommittee secretary </w:t>
            </w:r>
            <w:r w:rsidR="00C750E2" w:rsidRPr="00D01354">
              <w:rPr>
                <w:rFonts w:ascii="Arial" w:hAnsi="Arial" w:cs="Arial"/>
                <w:sz w:val="22"/>
                <w:szCs w:val="22"/>
              </w:rPr>
              <w:t xml:space="preserve">at least </w:t>
            </w:r>
            <w:r w:rsidR="001E4589">
              <w:rPr>
                <w:rFonts w:ascii="Arial" w:hAnsi="Arial" w:cs="Arial"/>
                <w:sz w:val="22"/>
                <w:szCs w:val="22"/>
              </w:rPr>
              <w:t>five</w:t>
            </w:r>
            <w:r w:rsidR="00757AA0">
              <w:rPr>
                <w:rFonts w:ascii="Arial" w:hAnsi="Arial" w:cs="Arial"/>
                <w:sz w:val="22"/>
                <w:szCs w:val="22"/>
              </w:rPr>
              <w:t xml:space="preserve"> clear day</w:t>
            </w:r>
            <w:r w:rsidR="001E4589">
              <w:rPr>
                <w:rFonts w:ascii="Arial" w:hAnsi="Arial" w:cs="Arial"/>
                <w:sz w:val="22"/>
                <w:szCs w:val="22"/>
              </w:rPr>
              <w:t>s</w:t>
            </w:r>
            <w:r w:rsidR="00757AA0">
              <w:rPr>
                <w:rFonts w:ascii="Arial" w:hAnsi="Arial" w:cs="Arial"/>
                <w:sz w:val="22"/>
                <w:szCs w:val="22"/>
              </w:rPr>
              <w:t>*</w:t>
            </w:r>
            <w:r w:rsidR="007F0A50">
              <w:rPr>
                <w:rFonts w:ascii="Arial" w:hAnsi="Arial" w:cs="Arial"/>
                <w:sz w:val="22"/>
                <w:szCs w:val="22"/>
              </w:rPr>
              <w:t xml:space="preserve"> prior to each meeting.</w:t>
            </w:r>
            <w:r w:rsidR="008564A6">
              <w:rPr>
                <w:rFonts w:ascii="Arial" w:hAnsi="Arial" w:cs="Arial"/>
                <w:sz w:val="22"/>
                <w:szCs w:val="22"/>
              </w:rPr>
              <w:t xml:space="preserve"> A suitable deputy should be sent to cover any absence.</w:t>
            </w:r>
            <w:r w:rsidR="001E4589">
              <w:rPr>
                <w:rFonts w:ascii="Arial" w:hAnsi="Arial" w:cs="Arial"/>
                <w:sz w:val="22"/>
                <w:szCs w:val="22"/>
              </w:rPr>
              <w:t xml:space="preserve"> Deputies must be appropriately senior and empowered to act and vote on the behalf of the Committee member.</w:t>
            </w:r>
            <w:r w:rsidR="007F0A50">
              <w:rPr>
                <w:rFonts w:ascii="Arial" w:hAnsi="Arial" w:cs="Arial"/>
                <w:sz w:val="22"/>
                <w:szCs w:val="22"/>
              </w:rPr>
              <w:t xml:space="preserve"> </w:t>
            </w:r>
            <w:r w:rsidR="008564A6">
              <w:rPr>
                <w:rFonts w:ascii="Arial" w:hAnsi="Arial" w:cs="Arial"/>
                <w:sz w:val="22"/>
                <w:szCs w:val="22"/>
              </w:rPr>
              <w:t xml:space="preserve">Furthermore, members need to advise the </w:t>
            </w:r>
            <w:r w:rsidR="00257025">
              <w:rPr>
                <w:rFonts w:ascii="Arial" w:hAnsi="Arial" w:cs="Arial"/>
                <w:sz w:val="22"/>
                <w:szCs w:val="22"/>
              </w:rPr>
              <w:t>C</w:t>
            </w:r>
            <w:r w:rsidR="008564A6">
              <w:rPr>
                <w:rFonts w:ascii="Arial" w:hAnsi="Arial" w:cs="Arial"/>
                <w:sz w:val="22"/>
                <w:szCs w:val="22"/>
              </w:rPr>
              <w:t>hair in advance if they have to leave the meeting early or are planning to arrive late.</w:t>
            </w:r>
          </w:p>
          <w:p w14:paraId="0058C1EF" w14:textId="6814A8A4" w:rsidR="004B224C" w:rsidRDefault="004B224C" w:rsidP="008564A6">
            <w:pPr>
              <w:tabs>
                <w:tab w:val="left" w:pos="142"/>
              </w:tabs>
              <w:rPr>
                <w:rFonts w:ascii="Arial" w:hAnsi="Arial" w:cs="Arial"/>
                <w:sz w:val="22"/>
                <w:szCs w:val="22"/>
              </w:rPr>
            </w:pPr>
          </w:p>
          <w:p w14:paraId="7B968BF8" w14:textId="5984A300" w:rsidR="004B224C" w:rsidRPr="00D01354" w:rsidRDefault="004B224C" w:rsidP="008564A6">
            <w:pPr>
              <w:tabs>
                <w:tab w:val="left" w:pos="142"/>
              </w:tabs>
              <w:rPr>
                <w:rFonts w:ascii="Arial" w:hAnsi="Arial" w:cs="Arial"/>
                <w:sz w:val="22"/>
                <w:szCs w:val="22"/>
              </w:rPr>
            </w:pPr>
            <w:r w:rsidRPr="00C23A32">
              <w:rPr>
                <w:rFonts w:ascii="Arial" w:hAnsi="Arial" w:cs="Arial"/>
                <w:sz w:val="22"/>
                <w:szCs w:val="22"/>
              </w:rPr>
              <w:t>The Committee Chair may ask any person in attendance who is not a member of the Committee to withdraw from a meeting to facilitate open and frank discussion of a particular matter.</w:t>
            </w:r>
          </w:p>
          <w:p w14:paraId="7BBBBA54" w14:textId="16C9233E" w:rsidR="00A15546" w:rsidRPr="00D01354" w:rsidRDefault="00A15546" w:rsidP="008564A6">
            <w:pPr>
              <w:tabs>
                <w:tab w:val="left" w:pos="142"/>
              </w:tabs>
              <w:rPr>
                <w:rFonts w:ascii="Arial" w:hAnsi="Arial" w:cs="Arial"/>
                <w:sz w:val="22"/>
                <w:szCs w:val="22"/>
              </w:rPr>
            </w:pPr>
          </w:p>
        </w:tc>
      </w:tr>
      <w:tr w:rsidR="00704609" w:rsidRPr="00D01354" w14:paraId="0C35BD52" w14:textId="77777777" w:rsidTr="00774DA7">
        <w:tc>
          <w:tcPr>
            <w:tcW w:w="963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332BAD1" w14:textId="77777777" w:rsidR="00704609" w:rsidRPr="00D01354" w:rsidRDefault="00C750E2" w:rsidP="001E7404">
            <w:pPr>
              <w:pStyle w:val="Heading2"/>
              <w:tabs>
                <w:tab w:val="left" w:pos="142"/>
              </w:tabs>
              <w:rPr>
                <w:color w:val="FFFFFF"/>
                <w:szCs w:val="22"/>
              </w:rPr>
            </w:pPr>
            <w:r w:rsidRPr="00774DA7">
              <w:rPr>
                <w:color w:val="FFFFFF" w:themeColor="background1"/>
                <w:szCs w:val="22"/>
              </w:rPr>
              <w:t>Papers</w:t>
            </w:r>
          </w:p>
        </w:tc>
      </w:tr>
      <w:tr w:rsidR="00C750E2" w:rsidRPr="00D01354" w14:paraId="143D2F37" w14:textId="77777777" w:rsidTr="001E7404">
        <w:tc>
          <w:tcPr>
            <w:tcW w:w="9639" w:type="dxa"/>
            <w:tcBorders>
              <w:top w:val="single" w:sz="4" w:space="0" w:color="auto"/>
              <w:left w:val="single" w:sz="4" w:space="0" w:color="auto"/>
              <w:bottom w:val="single" w:sz="4" w:space="0" w:color="auto"/>
              <w:right w:val="single" w:sz="4" w:space="0" w:color="auto"/>
            </w:tcBorders>
          </w:tcPr>
          <w:p w14:paraId="04AC9AA8" w14:textId="77777777" w:rsidR="00C750E2" w:rsidRPr="00D01354" w:rsidRDefault="00856B00" w:rsidP="001E7404">
            <w:pPr>
              <w:tabs>
                <w:tab w:val="left" w:pos="142"/>
              </w:tabs>
              <w:rPr>
                <w:rFonts w:ascii="Arial" w:hAnsi="Arial" w:cs="Arial"/>
                <w:sz w:val="22"/>
                <w:szCs w:val="22"/>
              </w:rPr>
            </w:pPr>
            <w:r>
              <w:rPr>
                <w:rFonts w:ascii="Arial" w:hAnsi="Arial" w:cs="Arial"/>
                <w:sz w:val="22"/>
                <w:szCs w:val="22"/>
              </w:rPr>
              <w:t>Meeting p</w:t>
            </w:r>
            <w:r w:rsidR="00C750E2" w:rsidRPr="00D01354">
              <w:rPr>
                <w:rFonts w:ascii="Arial" w:hAnsi="Arial" w:cs="Arial"/>
                <w:sz w:val="22"/>
                <w:szCs w:val="22"/>
              </w:rPr>
              <w:t xml:space="preserve">apers </w:t>
            </w:r>
            <w:r>
              <w:rPr>
                <w:rFonts w:ascii="Arial" w:hAnsi="Arial" w:cs="Arial"/>
                <w:sz w:val="22"/>
                <w:szCs w:val="22"/>
              </w:rPr>
              <w:t>shall</w:t>
            </w:r>
            <w:r w:rsidR="00C750E2" w:rsidRPr="00D01354">
              <w:rPr>
                <w:rFonts w:ascii="Arial" w:hAnsi="Arial" w:cs="Arial"/>
                <w:sz w:val="22"/>
                <w:szCs w:val="22"/>
              </w:rPr>
              <w:t xml:space="preserve"> be distributed to members and </w:t>
            </w:r>
            <w:r w:rsidR="00862E6C">
              <w:rPr>
                <w:rFonts w:ascii="Arial" w:hAnsi="Arial" w:cs="Arial"/>
                <w:sz w:val="22"/>
                <w:szCs w:val="22"/>
              </w:rPr>
              <w:t>attendees</w:t>
            </w:r>
            <w:r>
              <w:rPr>
                <w:rFonts w:ascii="Arial" w:hAnsi="Arial" w:cs="Arial"/>
                <w:sz w:val="22"/>
                <w:szCs w:val="22"/>
              </w:rPr>
              <w:t xml:space="preserve"> at least five clear days* prior to the meeting.</w:t>
            </w:r>
          </w:p>
          <w:p w14:paraId="6CB5C46B" w14:textId="77777777" w:rsidR="00C750E2" w:rsidRPr="00D01354" w:rsidRDefault="00C750E2" w:rsidP="00862E6C">
            <w:pPr>
              <w:tabs>
                <w:tab w:val="left" w:pos="142"/>
              </w:tabs>
              <w:rPr>
                <w:rFonts w:ascii="Arial" w:hAnsi="Arial" w:cs="Arial"/>
                <w:sz w:val="22"/>
                <w:szCs w:val="22"/>
              </w:rPr>
            </w:pPr>
          </w:p>
        </w:tc>
      </w:tr>
      <w:tr w:rsidR="00C750E2" w:rsidRPr="00D01354" w14:paraId="2F50C1C3" w14:textId="77777777" w:rsidTr="00774DA7">
        <w:tc>
          <w:tcPr>
            <w:tcW w:w="963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490BA7" w14:textId="77777777" w:rsidR="00C750E2" w:rsidRPr="00D01354" w:rsidRDefault="00C750E2" w:rsidP="001E7404">
            <w:pPr>
              <w:pStyle w:val="Heading2"/>
              <w:tabs>
                <w:tab w:val="left" w:pos="142"/>
              </w:tabs>
              <w:rPr>
                <w:color w:val="FFFFFF"/>
                <w:szCs w:val="22"/>
              </w:rPr>
            </w:pPr>
            <w:r w:rsidRPr="00774DA7">
              <w:rPr>
                <w:color w:val="FFFFFF" w:themeColor="background1"/>
                <w:szCs w:val="22"/>
              </w:rPr>
              <w:t>Reporting</w:t>
            </w:r>
          </w:p>
        </w:tc>
      </w:tr>
      <w:tr w:rsidR="00704609" w:rsidRPr="00D01354" w14:paraId="7384E194" w14:textId="77777777" w:rsidTr="001E7404">
        <w:tc>
          <w:tcPr>
            <w:tcW w:w="9639" w:type="dxa"/>
            <w:tcBorders>
              <w:top w:val="single" w:sz="4" w:space="0" w:color="auto"/>
              <w:left w:val="single" w:sz="4" w:space="0" w:color="auto"/>
              <w:bottom w:val="single" w:sz="4" w:space="0" w:color="auto"/>
              <w:right w:val="single" w:sz="4" w:space="0" w:color="auto"/>
            </w:tcBorders>
          </w:tcPr>
          <w:p w14:paraId="7A22CD59" w14:textId="57E05D2B" w:rsidR="00856B00" w:rsidRDefault="004B224C" w:rsidP="001E7404">
            <w:pPr>
              <w:tabs>
                <w:tab w:val="left" w:pos="142"/>
              </w:tabs>
              <w:rPr>
                <w:rFonts w:ascii="Arial" w:hAnsi="Arial" w:cs="Arial"/>
                <w:sz w:val="22"/>
                <w:szCs w:val="22"/>
              </w:rPr>
            </w:pPr>
            <w:r w:rsidRPr="00E6022B">
              <w:rPr>
                <w:rFonts w:ascii="Arial" w:hAnsi="Arial" w:cs="Arial"/>
                <w:sz w:val="22"/>
                <w:szCs w:val="22"/>
              </w:rPr>
              <w:t xml:space="preserve">The Secretary shall minute the proceedings and decisions of all meetings of the Committee, including recording the names of those present and in attendance. </w:t>
            </w:r>
            <w:r>
              <w:rPr>
                <w:rFonts w:ascii="Arial" w:hAnsi="Arial" w:cs="Arial"/>
                <w:sz w:val="22"/>
                <w:szCs w:val="22"/>
              </w:rPr>
              <w:t xml:space="preserve"> </w:t>
            </w:r>
            <w:r w:rsidRPr="00E6022B">
              <w:rPr>
                <w:rFonts w:ascii="Arial" w:hAnsi="Arial" w:cs="Arial"/>
                <w:sz w:val="22"/>
                <w:szCs w:val="22"/>
              </w:rPr>
              <w:t>Draft minutes will be submitted for formal agreement</w:t>
            </w:r>
            <w:r>
              <w:rPr>
                <w:rFonts w:ascii="Arial" w:hAnsi="Arial" w:cs="Arial"/>
                <w:sz w:val="22"/>
                <w:szCs w:val="22"/>
              </w:rPr>
              <w:t xml:space="preserve"> </w:t>
            </w:r>
            <w:r w:rsidRPr="00C23A32">
              <w:rPr>
                <w:rFonts w:ascii="Arial" w:hAnsi="Arial" w:cs="Arial"/>
                <w:sz w:val="22"/>
                <w:szCs w:val="22"/>
              </w:rPr>
              <w:t xml:space="preserve">at the next </w:t>
            </w:r>
            <w:r>
              <w:rPr>
                <w:rFonts w:ascii="Arial" w:hAnsi="Arial" w:cs="Arial"/>
                <w:sz w:val="22"/>
                <w:szCs w:val="22"/>
              </w:rPr>
              <w:t xml:space="preserve">committee </w:t>
            </w:r>
            <w:r w:rsidRPr="00C23A32">
              <w:rPr>
                <w:rFonts w:ascii="Arial" w:hAnsi="Arial" w:cs="Arial"/>
                <w:sz w:val="22"/>
                <w:szCs w:val="22"/>
              </w:rPr>
              <w:t>meeting.</w:t>
            </w:r>
            <w:r>
              <w:rPr>
                <w:rFonts w:ascii="ArialMT" w:hAnsi="ArialMT"/>
              </w:rPr>
              <w:t xml:space="preserve"> </w:t>
            </w:r>
          </w:p>
          <w:p w14:paraId="242CC8A5" w14:textId="1F62D39B" w:rsidR="00862E6C" w:rsidRDefault="00862E6C" w:rsidP="001E7404">
            <w:pPr>
              <w:tabs>
                <w:tab w:val="left" w:pos="142"/>
              </w:tabs>
              <w:rPr>
                <w:rFonts w:ascii="Arial" w:hAnsi="Arial" w:cs="Arial"/>
                <w:sz w:val="22"/>
                <w:szCs w:val="22"/>
              </w:rPr>
            </w:pPr>
            <w:r>
              <w:rPr>
                <w:rFonts w:ascii="Arial" w:hAnsi="Arial" w:cs="Arial"/>
                <w:sz w:val="22"/>
                <w:szCs w:val="22"/>
              </w:rPr>
              <w:t xml:space="preserve">The Committee </w:t>
            </w:r>
            <w:r w:rsidR="00257025">
              <w:rPr>
                <w:rFonts w:ascii="Arial" w:hAnsi="Arial" w:cs="Arial"/>
                <w:sz w:val="22"/>
                <w:szCs w:val="22"/>
              </w:rPr>
              <w:t>C</w:t>
            </w:r>
            <w:r>
              <w:rPr>
                <w:rFonts w:ascii="Arial" w:hAnsi="Arial" w:cs="Arial"/>
                <w:sz w:val="22"/>
                <w:szCs w:val="22"/>
              </w:rPr>
              <w:t>hair shall prepare a report of each Committee meeting for submission to the Board of Directors at its next formal business meeting.  The report shall draw attention to any issues which require disclosure to the Board of Directors including where executive action is continually failing to address significant weaknesses.</w:t>
            </w:r>
          </w:p>
          <w:p w14:paraId="651A186A" w14:textId="77777777" w:rsidR="00862E6C" w:rsidRDefault="00862E6C" w:rsidP="001E7404">
            <w:pPr>
              <w:tabs>
                <w:tab w:val="left" w:pos="142"/>
              </w:tabs>
              <w:rPr>
                <w:rFonts w:ascii="Arial" w:hAnsi="Arial" w:cs="Arial"/>
                <w:sz w:val="22"/>
                <w:szCs w:val="22"/>
              </w:rPr>
            </w:pPr>
          </w:p>
          <w:p w14:paraId="3527765F" w14:textId="519DE7B6" w:rsidR="00862E6C" w:rsidRDefault="00862E6C" w:rsidP="001E7404">
            <w:pPr>
              <w:tabs>
                <w:tab w:val="left" w:pos="142"/>
              </w:tabs>
              <w:rPr>
                <w:rFonts w:ascii="Arial" w:hAnsi="Arial" w:cs="Arial"/>
                <w:sz w:val="22"/>
                <w:szCs w:val="22"/>
              </w:rPr>
            </w:pPr>
            <w:r>
              <w:rPr>
                <w:rFonts w:ascii="Arial" w:hAnsi="Arial" w:cs="Arial"/>
                <w:sz w:val="22"/>
                <w:szCs w:val="22"/>
              </w:rPr>
              <w:t xml:space="preserve">Papers will be circulated to all </w:t>
            </w:r>
            <w:r w:rsidR="00257025">
              <w:rPr>
                <w:rFonts w:ascii="Arial" w:hAnsi="Arial" w:cs="Arial"/>
                <w:sz w:val="22"/>
                <w:szCs w:val="22"/>
              </w:rPr>
              <w:t>N</w:t>
            </w:r>
            <w:r>
              <w:rPr>
                <w:rFonts w:ascii="Arial" w:hAnsi="Arial" w:cs="Arial"/>
                <w:sz w:val="22"/>
                <w:szCs w:val="22"/>
              </w:rPr>
              <w:t>on-</w:t>
            </w:r>
            <w:r w:rsidR="00257025">
              <w:rPr>
                <w:rFonts w:ascii="Arial" w:hAnsi="Arial" w:cs="Arial"/>
                <w:sz w:val="22"/>
                <w:szCs w:val="22"/>
              </w:rPr>
              <w:t>E</w:t>
            </w:r>
            <w:r>
              <w:rPr>
                <w:rFonts w:ascii="Arial" w:hAnsi="Arial" w:cs="Arial"/>
                <w:sz w:val="22"/>
                <w:szCs w:val="22"/>
              </w:rPr>
              <w:t xml:space="preserve">xecutive </w:t>
            </w:r>
            <w:r w:rsidR="00257025">
              <w:rPr>
                <w:rFonts w:ascii="Arial" w:hAnsi="Arial" w:cs="Arial"/>
                <w:sz w:val="22"/>
                <w:szCs w:val="22"/>
              </w:rPr>
              <w:t>D</w:t>
            </w:r>
            <w:r>
              <w:rPr>
                <w:rFonts w:ascii="Arial" w:hAnsi="Arial" w:cs="Arial"/>
                <w:sz w:val="22"/>
                <w:szCs w:val="22"/>
              </w:rPr>
              <w:t>irectors to provide additional assurance.</w:t>
            </w:r>
          </w:p>
          <w:p w14:paraId="45F4E883" w14:textId="77777777" w:rsidR="00862E6C" w:rsidRDefault="00862E6C" w:rsidP="001E7404">
            <w:pPr>
              <w:tabs>
                <w:tab w:val="left" w:pos="142"/>
              </w:tabs>
              <w:rPr>
                <w:rFonts w:ascii="Arial" w:hAnsi="Arial" w:cs="Arial"/>
                <w:sz w:val="22"/>
                <w:szCs w:val="22"/>
              </w:rPr>
            </w:pPr>
          </w:p>
          <w:p w14:paraId="5F88C6CD" w14:textId="29440E4F" w:rsidR="00856B00" w:rsidRDefault="00856B00" w:rsidP="001E7404">
            <w:pPr>
              <w:tabs>
                <w:tab w:val="left" w:pos="142"/>
              </w:tabs>
              <w:rPr>
                <w:rFonts w:ascii="Arial" w:hAnsi="Arial" w:cs="Arial"/>
                <w:sz w:val="22"/>
                <w:szCs w:val="22"/>
              </w:rPr>
            </w:pPr>
            <w:r>
              <w:rPr>
                <w:rFonts w:ascii="Arial" w:hAnsi="Arial" w:cs="Arial"/>
                <w:sz w:val="22"/>
                <w:szCs w:val="22"/>
              </w:rPr>
              <w:t xml:space="preserve">Issues of concern and/or urgency will be reported to the </w:t>
            </w:r>
            <w:r w:rsidR="00257025">
              <w:rPr>
                <w:rFonts w:ascii="Arial" w:hAnsi="Arial" w:cs="Arial"/>
                <w:sz w:val="22"/>
                <w:szCs w:val="22"/>
              </w:rPr>
              <w:t>B</w:t>
            </w:r>
            <w:r>
              <w:rPr>
                <w:rFonts w:ascii="Arial" w:hAnsi="Arial" w:cs="Arial"/>
                <w:sz w:val="22"/>
                <w:szCs w:val="22"/>
              </w:rPr>
              <w:t xml:space="preserve">oard of </w:t>
            </w:r>
            <w:r w:rsidR="00257025">
              <w:rPr>
                <w:rFonts w:ascii="Arial" w:hAnsi="Arial" w:cs="Arial"/>
                <w:sz w:val="22"/>
                <w:szCs w:val="22"/>
              </w:rPr>
              <w:t>D</w:t>
            </w:r>
            <w:r>
              <w:rPr>
                <w:rFonts w:ascii="Arial" w:hAnsi="Arial" w:cs="Arial"/>
                <w:sz w:val="22"/>
                <w:szCs w:val="22"/>
              </w:rPr>
              <w:t>irectors in between formal business meetings by other means and/or as part of other meeting agendas as</w:t>
            </w:r>
            <w:r w:rsidR="00862E6C">
              <w:rPr>
                <w:rFonts w:ascii="Arial" w:hAnsi="Arial" w:cs="Arial"/>
                <w:sz w:val="22"/>
                <w:szCs w:val="22"/>
              </w:rPr>
              <w:t xml:space="preserve"> necessary and agreed with the T</w:t>
            </w:r>
            <w:r>
              <w:rPr>
                <w:rFonts w:ascii="Arial" w:hAnsi="Arial" w:cs="Arial"/>
                <w:sz w:val="22"/>
                <w:szCs w:val="22"/>
              </w:rPr>
              <w:t xml:space="preserve">rust </w:t>
            </w:r>
            <w:r w:rsidR="00257025">
              <w:rPr>
                <w:rFonts w:ascii="Arial" w:hAnsi="Arial" w:cs="Arial"/>
                <w:sz w:val="22"/>
                <w:szCs w:val="22"/>
              </w:rPr>
              <w:t>C</w:t>
            </w:r>
            <w:r>
              <w:rPr>
                <w:rFonts w:ascii="Arial" w:hAnsi="Arial" w:cs="Arial"/>
                <w:sz w:val="22"/>
                <w:szCs w:val="22"/>
              </w:rPr>
              <w:t xml:space="preserve">hair.  Instances of this nature will be reported to the </w:t>
            </w:r>
            <w:r w:rsidR="00257025">
              <w:rPr>
                <w:rFonts w:ascii="Arial" w:hAnsi="Arial" w:cs="Arial"/>
                <w:sz w:val="22"/>
                <w:szCs w:val="22"/>
              </w:rPr>
              <w:t>B</w:t>
            </w:r>
            <w:r>
              <w:rPr>
                <w:rFonts w:ascii="Arial" w:hAnsi="Arial" w:cs="Arial"/>
                <w:sz w:val="22"/>
                <w:szCs w:val="22"/>
              </w:rPr>
              <w:t xml:space="preserve">oard of </w:t>
            </w:r>
            <w:r w:rsidR="00257025">
              <w:rPr>
                <w:rFonts w:ascii="Arial" w:hAnsi="Arial" w:cs="Arial"/>
                <w:sz w:val="22"/>
                <w:szCs w:val="22"/>
              </w:rPr>
              <w:t>D</w:t>
            </w:r>
            <w:r>
              <w:rPr>
                <w:rFonts w:ascii="Arial" w:hAnsi="Arial" w:cs="Arial"/>
                <w:sz w:val="22"/>
                <w:szCs w:val="22"/>
              </w:rPr>
              <w:t xml:space="preserve">irectors at its next formal </w:t>
            </w:r>
            <w:r w:rsidR="001E7404">
              <w:rPr>
                <w:rFonts w:ascii="Arial" w:hAnsi="Arial" w:cs="Arial"/>
                <w:sz w:val="22"/>
                <w:szCs w:val="22"/>
              </w:rPr>
              <w:t xml:space="preserve">business </w:t>
            </w:r>
            <w:r>
              <w:rPr>
                <w:rFonts w:ascii="Arial" w:hAnsi="Arial" w:cs="Arial"/>
                <w:sz w:val="22"/>
                <w:szCs w:val="22"/>
              </w:rPr>
              <w:t>meeting</w:t>
            </w:r>
            <w:r w:rsidR="001E7404">
              <w:rPr>
                <w:rFonts w:ascii="Arial" w:hAnsi="Arial" w:cs="Arial"/>
                <w:sz w:val="22"/>
                <w:szCs w:val="22"/>
              </w:rPr>
              <w:t>.</w:t>
            </w:r>
          </w:p>
          <w:p w14:paraId="1D3F7ED1" w14:textId="77777777" w:rsidR="00862E6C" w:rsidRDefault="00862E6C" w:rsidP="001E7404">
            <w:pPr>
              <w:tabs>
                <w:tab w:val="left" w:pos="142"/>
              </w:tabs>
              <w:rPr>
                <w:rFonts w:ascii="Arial" w:hAnsi="Arial" w:cs="Arial"/>
                <w:sz w:val="22"/>
                <w:szCs w:val="22"/>
              </w:rPr>
            </w:pPr>
          </w:p>
          <w:p w14:paraId="27F0D153" w14:textId="6652AB7B" w:rsidR="00862E6C" w:rsidRDefault="00862E6C" w:rsidP="001E7404">
            <w:pPr>
              <w:tabs>
                <w:tab w:val="left" w:pos="142"/>
              </w:tabs>
              <w:rPr>
                <w:rFonts w:ascii="Arial" w:hAnsi="Arial" w:cs="Arial"/>
                <w:sz w:val="22"/>
                <w:szCs w:val="22"/>
              </w:rPr>
            </w:pPr>
            <w:r>
              <w:rPr>
                <w:rFonts w:ascii="Arial" w:hAnsi="Arial" w:cs="Arial"/>
                <w:sz w:val="22"/>
                <w:szCs w:val="22"/>
              </w:rPr>
              <w:t>In the event of a significant adverse variance in any of the key indicators of clinical performance or patient safety, the responsible execu</w:t>
            </w:r>
            <w:r w:rsidR="00BF05CE">
              <w:rPr>
                <w:rFonts w:ascii="Arial" w:hAnsi="Arial" w:cs="Arial"/>
                <w:sz w:val="22"/>
                <w:szCs w:val="22"/>
              </w:rPr>
              <w:t>tive director will mak</w:t>
            </w:r>
            <w:r>
              <w:rPr>
                <w:rFonts w:ascii="Arial" w:hAnsi="Arial" w:cs="Arial"/>
                <w:sz w:val="22"/>
                <w:szCs w:val="22"/>
              </w:rPr>
              <w:t xml:space="preserve">e an immediate report to the Committee </w:t>
            </w:r>
            <w:r w:rsidR="00257025">
              <w:rPr>
                <w:rFonts w:ascii="Arial" w:hAnsi="Arial" w:cs="Arial"/>
                <w:sz w:val="22"/>
                <w:szCs w:val="22"/>
              </w:rPr>
              <w:t>C</w:t>
            </w:r>
            <w:r>
              <w:rPr>
                <w:rFonts w:ascii="Arial" w:hAnsi="Arial" w:cs="Arial"/>
                <w:sz w:val="22"/>
                <w:szCs w:val="22"/>
              </w:rPr>
              <w:t xml:space="preserve">hair, copied to the Trust </w:t>
            </w:r>
            <w:r w:rsidR="00257025">
              <w:rPr>
                <w:rFonts w:ascii="Arial" w:hAnsi="Arial" w:cs="Arial"/>
                <w:sz w:val="22"/>
                <w:szCs w:val="22"/>
              </w:rPr>
              <w:t>C</w:t>
            </w:r>
            <w:r>
              <w:rPr>
                <w:rFonts w:ascii="Arial" w:hAnsi="Arial" w:cs="Arial"/>
                <w:sz w:val="22"/>
                <w:szCs w:val="22"/>
              </w:rPr>
              <w:t xml:space="preserve">hair and </w:t>
            </w:r>
            <w:r w:rsidR="00257025">
              <w:rPr>
                <w:rFonts w:ascii="Arial" w:hAnsi="Arial" w:cs="Arial"/>
                <w:sz w:val="22"/>
                <w:szCs w:val="22"/>
              </w:rPr>
              <w:t>C</w:t>
            </w:r>
            <w:r>
              <w:rPr>
                <w:rFonts w:ascii="Arial" w:hAnsi="Arial" w:cs="Arial"/>
                <w:sz w:val="22"/>
                <w:szCs w:val="22"/>
              </w:rPr>
              <w:t xml:space="preserve">hief </w:t>
            </w:r>
            <w:r w:rsidR="00257025">
              <w:rPr>
                <w:rFonts w:ascii="Arial" w:hAnsi="Arial" w:cs="Arial"/>
                <w:sz w:val="22"/>
                <w:szCs w:val="22"/>
              </w:rPr>
              <w:t>E</w:t>
            </w:r>
            <w:r>
              <w:rPr>
                <w:rFonts w:ascii="Arial" w:hAnsi="Arial" w:cs="Arial"/>
                <w:sz w:val="22"/>
                <w:szCs w:val="22"/>
              </w:rPr>
              <w:t>xecutive, for urgent discussion at the next meeting of the Committee and escalation to the Trust Board.</w:t>
            </w:r>
          </w:p>
          <w:p w14:paraId="5C9B15DF" w14:textId="77777777" w:rsidR="001E7404" w:rsidRDefault="001E7404" w:rsidP="001E7404">
            <w:pPr>
              <w:tabs>
                <w:tab w:val="left" w:pos="142"/>
              </w:tabs>
              <w:rPr>
                <w:rFonts w:ascii="Arial" w:hAnsi="Arial" w:cs="Arial"/>
                <w:sz w:val="22"/>
                <w:szCs w:val="22"/>
              </w:rPr>
            </w:pPr>
          </w:p>
          <w:p w14:paraId="44A2F91B" w14:textId="2081DE07" w:rsidR="001E7404" w:rsidRDefault="001E7404" w:rsidP="001E7404">
            <w:pPr>
              <w:tabs>
                <w:tab w:val="left" w:pos="142"/>
              </w:tabs>
              <w:rPr>
                <w:rFonts w:ascii="Arial" w:hAnsi="Arial" w:cs="Arial"/>
                <w:sz w:val="22"/>
                <w:szCs w:val="22"/>
              </w:rPr>
            </w:pPr>
            <w:r>
              <w:rPr>
                <w:rFonts w:ascii="Arial" w:hAnsi="Arial" w:cs="Arial"/>
                <w:sz w:val="22"/>
                <w:szCs w:val="22"/>
              </w:rPr>
              <w:t xml:space="preserve">Final and approved minutes of </w:t>
            </w:r>
            <w:r w:rsidR="00BF05CE">
              <w:rPr>
                <w:rFonts w:ascii="Arial" w:hAnsi="Arial" w:cs="Arial"/>
                <w:sz w:val="22"/>
                <w:szCs w:val="22"/>
              </w:rPr>
              <w:t>C</w:t>
            </w:r>
            <w:r>
              <w:rPr>
                <w:rFonts w:ascii="Arial" w:hAnsi="Arial" w:cs="Arial"/>
                <w:sz w:val="22"/>
                <w:szCs w:val="22"/>
              </w:rPr>
              <w:t xml:space="preserve">ommittee meetings shall be </w:t>
            </w:r>
            <w:r w:rsidR="00BF05CE">
              <w:rPr>
                <w:rFonts w:ascii="Arial" w:hAnsi="Arial" w:cs="Arial"/>
                <w:sz w:val="22"/>
                <w:szCs w:val="22"/>
              </w:rPr>
              <w:t>circulated</w:t>
            </w:r>
            <w:r>
              <w:rPr>
                <w:rFonts w:ascii="Arial" w:hAnsi="Arial" w:cs="Arial"/>
                <w:sz w:val="22"/>
                <w:szCs w:val="22"/>
              </w:rPr>
              <w:t xml:space="preserve"> </w:t>
            </w:r>
            <w:r w:rsidR="00EF7049">
              <w:rPr>
                <w:rFonts w:ascii="Arial" w:hAnsi="Arial" w:cs="Arial"/>
                <w:sz w:val="22"/>
                <w:szCs w:val="22"/>
              </w:rPr>
              <w:t>to</w:t>
            </w:r>
            <w:r>
              <w:rPr>
                <w:rFonts w:ascii="Arial" w:hAnsi="Arial" w:cs="Arial"/>
                <w:sz w:val="22"/>
                <w:szCs w:val="22"/>
              </w:rPr>
              <w:t xml:space="preserve"> the </w:t>
            </w:r>
            <w:r w:rsidR="007A7329">
              <w:rPr>
                <w:rFonts w:ascii="Arial" w:hAnsi="Arial" w:cs="Arial"/>
                <w:sz w:val="22"/>
                <w:szCs w:val="22"/>
              </w:rPr>
              <w:t>Committee members and attendees</w:t>
            </w:r>
            <w:r w:rsidR="00BF05CE">
              <w:rPr>
                <w:rFonts w:ascii="Arial" w:hAnsi="Arial" w:cs="Arial"/>
                <w:sz w:val="22"/>
                <w:szCs w:val="22"/>
              </w:rPr>
              <w:t xml:space="preserve">.  The Committee </w:t>
            </w:r>
            <w:r w:rsidR="00257025">
              <w:rPr>
                <w:rFonts w:ascii="Arial" w:hAnsi="Arial" w:cs="Arial"/>
                <w:sz w:val="22"/>
                <w:szCs w:val="22"/>
              </w:rPr>
              <w:t>C</w:t>
            </w:r>
            <w:r w:rsidR="00BF05CE">
              <w:rPr>
                <w:rFonts w:ascii="Arial" w:hAnsi="Arial" w:cs="Arial"/>
                <w:sz w:val="22"/>
                <w:szCs w:val="22"/>
              </w:rPr>
              <w:t xml:space="preserve">hair shall provide an </w:t>
            </w:r>
            <w:r w:rsidR="005652AA">
              <w:rPr>
                <w:rFonts w:ascii="Arial" w:hAnsi="Arial" w:cs="Arial"/>
                <w:sz w:val="22"/>
                <w:szCs w:val="22"/>
              </w:rPr>
              <w:t xml:space="preserve">annual report to the Audit </w:t>
            </w:r>
            <w:r w:rsidR="008A0612">
              <w:rPr>
                <w:rFonts w:ascii="Arial" w:hAnsi="Arial" w:cs="Arial"/>
                <w:sz w:val="22"/>
                <w:szCs w:val="22"/>
              </w:rPr>
              <w:t>and Risk</w:t>
            </w:r>
            <w:r w:rsidR="003169A7">
              <w:rPr>
                <w:rFonts w:ascii="Arial" w:hAnsi="Arial" w:cs="Arial"/>
                <w:sz w:val="22"/>
                <w:szCs w:val="22"/>
              </w:rPr>
              <w:t xml:space="preserve"> </w:t>
            </w:r>
            <w:r w:rsidR="005652AA">
              <w:rPr>
                <w:rFonts w:ascii="Arial" w:hAnsi="Arial" w:cs="Arial"/>
                <w:sz w:val="22"/>
                <w:szCs w:val="22"/>
              </w:rPr>
              <w:t>committee to provide assurance on the governance arrangements</w:t>
            </w:r>
            <w:r>
              <w:rPr>
                <w:rFonts w:ascii="Arial" w:hAnsi="Arial" w:cs="Arial"/>
                <w:sz w:val="22"/>
                <w:szCs w:val="22"/>
              </w:rPr>
              <w:t>.</w:t>
            </w:r>
          </w:p>
          <w:p w14:paraId="3B3B6CA2" w14:textId="77777777" w:rsidR="001E7404" w:rsidRDefault="001E7404" w:rsidP="001E7404">
            <w:pPr>
              <w:tabs>
                <w:tab w:val="left" w:pos="142"/>
              </w:tabs>
              <w:rPr>
                <w:rFonts w:ascii="Arial" w:hAnsi="Arial" w:cs="Arial"/>
                <w:sz w:val="22"/>
                <w:szCs w:val="22"/>
              </w:rPr>
            </w:pPr>
          </w:p>
          <w:p w14:paraId="71C344F0" w14:textId="1684F5F2" w:rsidR="001E7404" w:rsidRPr="00D01354" w:rsidRDefault="00BF05CE" w:rsidP="001E7404">
            <w:pPr>
              <w:tabs>
                <w:tab w:val="left" w:pos="142"/>
              </w:tabs>
              <w:rPr>
                <w:rFonts w:ascii="Arial" w:hAnsi="Arial" w:cs="Arial"/>
                <w:sz w:val="22"/>
                <w:szCs w:val="22"/>
              </w:rPr>
            </w:pPr>
            <w:r>
              <w:rPr>
                <w:rFonts w:ascii="Arial" w:hAnsi="Arial" w:cs="Arial"/>
                <w:sz w:val="22"/>
                <w:szCs w:val="22"/>
              </w:rPr>
              <w:t xml:space="preserve">The Committee </w:t>
            </w:r>
            <w:r w:rsidR="007A7329">
              <w:rPr>
                <w:rFonts w:ascii="Arial" w:hAnsi="Arial" w:cs="Arial"/>
                <w:sz w:val="22"/>
                <w:szCs w:val="22"/>
              </w:rPr>
              <w:t>C</w:t>
            </w:r>
            <w:r>
              <w:rPr>
                <w:rFonts w:ascii="Arial" w:hAnsi="Arial" w:cs="Arial"/>
                <w:sz w:val="22"/>
                <w:szCs w:val="22"/>
              </w:rPr>
              <w:t>hair</w:t>
            </w:r>
            <w:r w:rsidR="001E7404">
              <w:rPr>
                <w:rFonts w:ascii="Arial" w:hAnsi="Arial" w:cs="Arial"/>
                <w:sz w:val="22"/>
                <w:szCs w:val="22"/>
              </w:rPr>
              <w:t xml:space="preserve"> shall report </w:t>
            </w:r>
            <w:r>
              <w:rPr>
                <w:rFonts w:ascii="Arial" w:hAnsi="Arial" w:cs="Arial"/>
                <w:sz w:val="22"/>
                <w:szCs w:val="22"/>
              </w:rPr>
              <w:t>at quarterly meetings of the Council of G</w:t>
            </w:r>
            <w:r w:rsidR="001E7404">
              <w:rPr>
                <w:rFonts w:ascii="Arial" w:hAnsi="Arial" w:cs="Arial"/>
                <w:sz w:val="22"/>
                <w:szCs w:val="22"/>
              </w:rPr>
              <w:t>overnors</w:t>
            </w:r>
            <w:r w:rsidR="007A7329">
              <w:rPr>
                <w:rFonts w:ascii="Arial" w:hAnsi="Arial" w:cs="Arial"/>
                <w:sz w:val="22"/>
                <w:szCs w:val="22"/>
              </w:rPr>
              <w:t xml:space="preserve"> and facilitate the Governor working group for the Committee</w:t>
            </w:r>
          </w:p>
          <w:p w14:paraId="6B388CF7" w14:textId="77777777" w:rsidR="00BF05CE" w:rsidRPr="00D01354" w:rsidRDefault="00BF05CE" w:rsidP="001E7404">
            <w:pPr>
              <w:tabs>
                <w:tab w:val="left" w:pos="142"/>
              </w:tabs>
              <w:rPr>
                <w:rFonts w:ascii="Arial" w:hAnsi="Arial" w:cs="Arial"/>
                <w:sz w:val="22"/>
                <w:szCs w:val="22"/>
              </w:rPr>
            </w:pPr>
          </w:p>
        </w:tc>
      </w:tr>
      <w:tr w:rsidR="00644B70" w:rsidRPr="00D01354" w14:paraId="5ADCCC11" w14:textId="77777777" w:rsidTr="00774DA7">
        <w:tc>
          <w:tcPr>
            <w:tcW w:w="9639" w:type="dxa"/>
            <w:tcBorders>
              <w:left w:val="single" w:sz="4" w:space="0" w:color="auto"/>
              <w:right w:val="single" w:sz="4" w:space="0" w:color="auto"/>
            </w:tcBorders>
            <w:shd w:val="clear" w:color="auto" w:fill="8DB3E2" w:themeFill="text2" w:themeFillTint="66"/>
          </w:tcPr>
          <w:p w14:paraId="4BCEE2BA" w14:textId="77777777" w:rsidR="00644B70" w:rsidRPr="00D01354" w:rsidRDefault="00C51D38" w:rsidP="001E7404">
            <w:pPr>
              <w:tabs>
                <w:tab w:val="left" w:pos="142"/>
              </w:tabs>
              <w:rPr>
                <w:rFonts w:ascii="Arial" w:hAnsi="Arial" w:cs="Arial"/>
                <w:b/>
                <w:bCs/>
                <w:color w:val="FFFFFF"/>
                <w:sz w:val="22"/>
                <w:szCs w:val="22"/>
              </w:rPr>
            </w:pPr>
            <w:r w:rsidRPr="00774DA7">
              <w:rPr>
                <w:rFonts w:ascii="Arial" w:hAnsi="Arial" w:cs="Arial"/>
                <w:b/>
                <w:bCs/>
                <w:color w:val="FFFFFF" w:themeColor="background1"/>
                <w:sz w:val="22"/>
                <w:szCs w:val="22"/>
              </w:rPr>
              <w:t xml:space="preserve">Review </w:t>
            </w:r>
          </w:p>
        </w:tc>
      </w:tr>
      <w:tr w:rsidR="00644B70" w:rsidRPr="00D01354" w14:paraId="4A452C61" w14:textId="77777777" w:rsidTr="001E7404">
        <w:tc>
          <w:tcPr>
            <w:tcW w:w="9639" w:type="dxa"/>
            <w:tcBorders>
              <w:left w:val="single" w:sz="4" w:space="0" w:color="auto"/>
              <w:right w:val="single" w:sz="4" w:space="0" w:color="auto"/>
            </w:tcBorders>
          </w:tcPr>
          <w:p w14:paraId="46AD8608" w14:textId="47B640F8" w:rsidR="00704609" w:rsidRPr="00D01354" w:rsidRDefault="00257025" w:rsidP="001E7404">
            <w:pPr>
              <w:tabs>
                <w:tab w:val="left" w:pos="142"/>
              </w:tabs>
              <w:rPr>
                <w:rFonts w:ascii="Arial" w:hAnsi="Arial" w:cs="Arial"/>
                <w:sz w:val="22"/>
                <w:szCs w:val="22"/>
              </w:rPr>
            </w:pPr>
            <w:r>
              <w:rPr>
                <w:rFonts w:ascii="Arial" w:hAnsi="Arial" w:cs="Arial"/>
                <w:sz w:val="22"/>
              </w:rPr>
              <w:t>On an annual basis, t</w:t>
            </w:r>
            <w:r w:rsidR="004B224C" w:rsidRPr="00824747">
              <w:rPr>
                <w:rFonts w:ascii="Arial" w:hAnsi="Arial" w:cs="Arial"/>
                <w:sz w:val="22"/>
              </w:rPr>
              <w:t xml:space="preserve">he </w:t>
            </w:r>
            <w:r>
              <w:rPr>
                <w:rFonts w:ascii="Arial" w:hAnsi="Arial" w:cs="Arial"/>
                <w:sz w:val="22"/>
              </w:rPr>
              <w:t>C</w:t>
            </w:r>
            <w:r w:rsidR="004B224C" w:rsidRPr="00824747">
              <w:rPr>
                <w:rFonts w:ascii="Arial" w:hAnsi="Arial" w:cs="Arial"/>
                <w:sz w:val="22"/>
              </w:rPr>
              <w:t xml:space="preserve">ommittee will </w:t>
            </w:r>
            <w:proofErr w:type="gramStart"/>
            <w:r w:rsidR="004B224C" w:rsidRPr="00824747">
              <w:rPr>
                <w:rFonts w:ascii="Arial" w:hAnsi="Arial" w:cs="Arial"/>
                <w:sz w:val="22"/>
              </w:rPr>
              <w:t>review  its</w:t>
            </w:r>
            <w:proofErr w:type="gramEnd"/>
            <w:r w:rsidR="004B224C" w:rsidRPr="00824747">
              <w:rPr>
                <w:rFonts w:ascii="Arial" w:hAnsi="Arial" w:cs="Arial"/>
                <w:sz w:val="22"/>
              </w:rPr>
              <w:t xml:space="preserve"> own performance and terms of reference</w:t>
            </w:r>
            <w:r>
              <w:rPr>
                <w:rFonts w:ascii="Arial" w:hAnsi="Arial" w:cs="Arial"/>
                <w:sz w:val="22"/>
              </w:rPr>
              <w:t>,</w:t>
            </w:r>
            <w:r w:rsidR="004B224C" w:rsidRPr="00824747">
              <w:rPr>
                <w:rFonts w:ascii="Arial" w:hAnsi="Arial" w:cs="Arial"/>
                <w:sz w:val="22"/>
              </w:rPr>
              <w:t xml:space="preserve"> to ensure that it is operating effectively and in line with best practice. The outcomes of this review will be reported in writing to the Board.</w:t>
            </w:r>
          </w:p>
          <w:p w14:paraId="09FBB0C9" w14:textId="05898CEF" w:rsidR="00C51D38" w:rsidRDefault="00704609" w:rsidP="001E7404">
            <w:pPr>
              <w:tabs>
                <w:tab w:val="left" w:pos="142"/>
              </w:tabs>
              <w:rPr>
                <w:rFonts w:ascii="Arial" w:hAnsi="Arial" w:cs="Arial"/>
                <w:sz w:val="22"/>
                <w:szCs w:val="22"/>
              </w:rPr>
            </w:pPr>
            <w:r w:rsidRPr="00D01354">
              <w:rPr>
                <w:rFonts w:ascii="Arial" w:hAnsi="Arial" w:cs="Arial"/>
                <w:sz w:val="22"/>
                <w:szCs w:val="22"/>
              </w:rPr>
              <w:lastRenderedPageBreak/>
              <w:t xml:space="preserve">The next scheduled review of these terms of reference will </w:t>
            </w:r>
            <w:r w:rsidR="00BF05CE">
              <w:rPr>
                <w:rFonts w:ascii="Arial" w:hAnsi="Arial" w:cs="Arial"/>
                <w:sz w:val="22"/>
                <w:szCs w:val="22"/>
              </w:rPr>
              <w:t>be undertaken by the C</w:t>
            </w:r>
            <w:r w:rsidR="00B44F89">
              <w:rPr>
                <w:rFonts w:ascii="Arial" w:hAnsi="Arial" w:cs="Arial"/>
                <w:sz w:val="22"/>
                <w:szCs w:val="22"/>
              </w:rPr>
              <w:t xml:space="preserve">ommittee in </w:t>
            </w:r>
            <w:r w:rsidR="0063155D">
              <w:rPr>
                <w:rFonts w:ascii="Arial" w:hAnsi="Arial" w:cs="Arial"/>
                <w:sz w:val="22"/>
                <w:szCs w:val="22"/>
              </w:rPr>
              <w:t>February 2026</w:t>
            </w:r>
            <w:r w:rsidR="003C2009">
              <w:rPr>
                <w:rFonts w:ascii="Arial" w:hAnsi="Arial" w:cs="Arial"/>
                <w:sz w:val="22"/>
                <w:szCs w:val="22"/>
              </w:rPr>
              <w:t xml:space="preserve"> </w:t>
            </w:r>
            <w:r w:rsidR="001E7404">
              <w:rPr>
                <w:rFonts w:ascii="Arial" w:hAnsi="Arial" w:cs="Arial"/>
                <w:sz w:val="22"/>
                <w:szCs w:val="22"/>
              </w:rPr>
              <w:t>in a</w:t>
            </w:r>
            <w:r w:rsidR="00BF05CE">
              <w:rPr>
                <w:rFonts w:ascii="Arial" w:hAnsi="Arial" w:cs="Arial"/>
                <w:sz w:val="22"/>
                <w:szCs w:val="22"/>
              </w:rPr>
              <w:t>nticipation of approval by the B</w:t>
            </w:r>
            <w:r w:rsidR="001E7404">
              <w:rPr>
                <w:rFonts w:ascii="Arial" w:hAnsi="Arial" w:cs="Arial"/>
                <w:sz w:val="22"/>
                <w:szCs w:val="22"/>
              </w:rPr>
              <w:t xml:space="preserve">oard of </w:t>
            </w:r>
            <w:r w:rsidR="00BF05CE">
              <w:rPr>
                <w:rFonts w:ascii="Arial" w:hAnsi="Arial" w:cs="Arial"/>
                <w:sz w:val="22"/>
                <w:szCs w:val="22"/>
              </w:rPr>
              <w:t>D</w:t>
            </w:r>
            <w:r w:rsidR="001E7404">
              <w:rPr>
                <w:rFonts w:ascii="Arial" w:hAnsi="Arial" w:cs="Arial"/>
                <w:sz w:val="22"/>
                <w:szCs w:val="22"/>
              </w:rPr>
              <w:t>irect</w:t>
            </w:r>
            <w:r w:rsidR="00B44F89">
              <w:rPr>
                <w:rFonts w:ascii="Arial" w:hAnsi="Arial" w:cs="Arial"/>
                <w:sz w:val="22"/>
                <w:szCs w:val="22"/>
              </w:rPr>
              <w:t xml:space="preserve">ors at its meeting in March </w:t>
            </w:r>
            <w:r w:rsidR="003C2009">
              <w:rPr>
                <w:rFonts w:ascii="Arial" w:hAnsi="Arial" w:cs="Arial"/>
                <w:sz w:val="22"/>
                <w:szCs w:val="22"/>
              </w:rPr>
              <w:t>202</w:t>
            </w:r>
            <w:r w:rsidR="0063155D">
              <w:rPr>
                <w:rFonts w:ascii="Arial" w:hAnsi="Arial" w:cs="Arial"/>
                <w:sz w:val="22"/>
                <w:szCs w:val="22"/>
              </w:rPr>
              <w:t>6</w:t>
            </w:r>
            <w:r w:rsidR="001E7404">
              <w:rPr>
                <w:rFonts w:ascii="Arial" w:hAnsi="Arial" w:cs="Arial"/>
                <w:sz w:val="22"/>
                <w:szCs w:val="22"/>
              </w:rPr>
              <w:t>.</w:t>
            </w:r>
          </w:p>
          <w:p w14:paraId="17B9B443" w14:textId="77777777" w:rsidR="001E7404" w:rsidRPr="00D01354" w:rsidRDefault="001E7404" w:rsidP="001E7404">
            <w:pPr>
              <w:tabs>
                <w:tab w:val="left" w:pos="142"/>
              </w:tabs>
              <w:rPr>
                <w:rFonts w:ascii="Arial" w:hAnsi="Arial" w:cs="Arial"/>
                <w:sz w:val="22"/>
                <w:szCs w:val="22"/>
              </w:rPr>
            </w:pPr>
          </w:p>
        </w:tc>
      </w:tr>
      <w:tr w:rsidR="001E7404" w:rsidRPr="00D01354" w14:paraId="3CCAB98E" w14:textId="77777777" w:rsidTr="00774DA7">
        <w:tc>
          <w:tcPr>
            <w:tcW w:w="9639" w:type="dxa"/>
            <w:tcBorders>
              <w:left w:val="single" w:sz="4" w:space="0" w:color="auto"/>
              <w:right w:val="single" w:sz="4" w:space="0" w:color="auto"/>
            </w:tcBorders>
            <w:shd w:val="clear" w:color="auto" w:fill="8DB3E2" w:themeFill="text2" w:themeFillTint="66"/>
          </w:tcPr>
          <w:p w14:paraId="5AC46E5D" w14:textId="77777777" w:rsidR="001E7404" w:rsidRPr="001E7404" w:rsidRDefault="001E7404" w:rsidP="001E7404">
            <w:pPr>
              <w:tabs>
                <w:tab w:val="left" w:pos="142"/>
              </w:tabs>
              <w:rPr>
                <w:rFonts w:ascii="Arial" w:hAnsi="Arial" w:cs="Arial"/>
                <w:b/>
                <w:color w:val="FFFFFF" w:themeColor="background1"/>
                <w:sz w:val="22"/>
                <w:szCs w:val="22"/>
              </w:rPr>
            </w:pPr>
            <w:r w:rsidRPr="00774DA7">
              <w:rPr>
                <w:rFonts w:ascii="Arial" w:hAnsi="Arial" w:cs="Arial"/>
                <w:b/>
                <w:color w:val="FFFFFF" w:themeColor="background1"/>
                <w:sz w:val="22"/>
                <w:szCs w:val="22"/>
              </w:rPr>
              <w:lastRenderedPageBreak/>
              <w:t>Definitions</w:t>
            </w:r>
          </w:p>
        </w:tc>
      </w:tr>
      <w:tr w:rsidR="001E7404" w:rsidRPr="00D01354" w14:paraId="5192994D" w14:textId="77777777" w:rsidTr="001E7404">
        <w:tc>
          <w:tcPr>
            <w:tcW w:w="9639" w:type="dxa"/>
            <w:tcBorders>
              <w:left w:val="single" w:sz="4" w:space="0" w:color="auto"/>
              <w:right w:val="single" w:sz="4" w:space="0" w:color="auto"/>
            </w:tcBorders>
          </w:tcPr>
          <w:p w14:paraId="483D5946" w14:textId="77777777" w:rsidR="001E7404" w:rsidRDefault="00BF05CE" w:rsidP="001E7404">
            <w:pPr>
              <w:tabs>
                <w:tab w:val="left" w:pos="142"/>
              </w:tabs>
              <w:rPr>
                <w:rFonts w:ascii="Arial" w:hAnsi="Arial" w:cs="Arial"/>
                <w:sz w:val="22"/>
                <w:szCs w:val="22"/>
              </w:rPr>
            </w:pPr>
            <w:r>
              <w:rPr>
                <w:rFonts w:ascii="Arial" w:hAnsi="Arial" w:cs="Arial"/>
                <w:sz w:val="22"/>
                <w:szCs w:val="22"/>
              </w:rPr>
              <w:t>In accordance with the T</w:t>
            </w:r>
            <w:r w:rsidR="001E7404">
              <w:rPr>
                <w:rFonts w:ascii="Arial" w:hAnsi="Arial" w:cs="Arial"/>
                <w:sz w:val="22"/>
                <w:szCs w:val="22"/>
              </w:rPr>
              <w:t>rust’s constitution, ‘clear day’ means a day of the week not including a Saturday, Sunday or public holiday.</w:t>
            </w:r>
          </w:p>
          <w:p w14:paraId="7496A05A" w14:textId="77777777" w:rsidR="001E7404" w:rsidRPr="00D01354" w:rsidRDefault="001E7404" w:rsidP="001E7404">
            <w:pPr>
              <w:tabs>
                <w:tab w:val="left" w:pos="142"/>
              </w:tabs>
              <w:rPr>
                <w:rFonts w:ascii="Arial" w:hAnsi="Arial" w:cs="Arial"/>
                <w:sz w:val="22"/>
                <w:szCs w:val="22"/>
              </w:rPr>
            </w:pPr>
          </w:p>
        </w:tc>
      </w:tr>
    </w:tbl>
    <w:p w14:paraId="000FFB83" w14:textId="77777777" w:rsidR="00644B70" w:rsidRPr="00D01354" w:rsidRDefault="00644B70" w:rsidP="001E7404">
      <w:pPr>
        <w:tabs>
          <w:tab w:val="left" w:pos="142"/>
        </w:tabs>
        <w:rPr>
          <w:rFonts w:ascii="Arial" w:hAnsi="Arial" w:cs="Arial"/>
          <w:sz w:val="22"/>
          <w:szCs w:val="22"/>
        </w:rPr>
      </w:pPr>
    </w:p>
    <w:sectPr w:rsidR="00644B70" w:rsidRPr="00D01354" w:rsidSect="0047376A">
      <w:headerReference w:type="default" r:id="rId7"/>
      <w:footerReference w:type="default" r:id="rId8"/>
      <w:pgSz w:w="11906" w:h="16838"/>
      <w:pgMar w:top="709" w:right="991" w:bottom="993" w:left="1584" w:header="284"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FE3D7B3" w16cex:dateUtc="2024-02-15T11:12:00Z"/>
  <w16cex:commentExtensible w16cex:durableId="72E19C3E" w16cex:dateUtc="2024-02-15T11:15:00Z"/>
  <w16cex:commentExtensible w16cex:durableId="3217E811" w16cex:dateUtc="2024-02-15T11:19:00Z"/>
  <w16cex:commentExtensible w16cex:durableId="471F2C8C" w16cex:dateUtc="2024-02-15T11:20:00Z"/>
  <w16cex:commentExtensible w16cex:durableId="2454EDA4" w16cex:dateUtc="2024-02-15T11:22:00Z"/>
  <w16cex:commentExtensible w16cex:durableId="5E27782D" w16cex:dateUtc="2024-02-15T11:37:00Z"/>
  <w16cex:commentExtensible w16cex:durableId="56BB3624" w16cex:dateUtc="2024-02-15T1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57CBAE" w16cid:durableId="5FE3D7B3"/>
  <w16cid:commentId w16cid:paraId="543F6F14" w16cid:durableId="72E19C3E"/>
  <w16cid:commentId w16cid:paraId="2CAC3355" w16cid:durableId="3217E811"/>
  <w16cid:commentId w16cid:paraId="034ACF1C" w16cid:durableId="471F2C8C"/>
  <w16cid:commentId w16cid:paraId="48983810" w16cid:durableId="2454EDA4"/>
  <w16cid:commentId w16cid:paraId="47109DCE" w16cid:durableId="5E27782D"/>
  <w16cid:commentId w16cid:paraId="4B089B17" w16cid:durableId="56BB362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EFED4" w14:textId="77777777" w:rsidR="0047376A" w:rsidRDefault="0047376A">
      <w:r>
        <w:separator/>
      </w:r>
    </w:p>
  </w:endnote>
  <w:endnote w:type="continuationSeparator" w:id="0">
    <w:p w14:paraId="2C960B4B" w14:textId="77777777" w:rsidR="0047376A" w:rsidRDefault="00473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3B6E7" w14:textId="08F06D57" w:rsidR="00075A39" w:rsidRPr="00C740A3" w:rsidRDefault="00CC2A74" w:rsidP="009D5D46">
    <w:pPr>
      <w:rPr>
        <w:rFonts w:ascii="Arial" w:hAnsi="Arial" w:cs="Arial"/>
        <w:b/>
        <w:sz w:val="16"/>
        <w:szCs w:val="20"/>
      </w:rPr>
    </w:pPr>
    <w:r w:rsidRPr="00C740A3">
      <w:rPr>
        <w:rFonts w:ascii="Arial" w:hAnsi="Arial" w:cs="Arial"/>
        <w:b/>
        <w:sz w:val="16"/>
        <w:szCs w:val="20"/>
      </w:rPr>
      <w:t>Reviewed</w:t>
    </w:r>
    <w:r w:rsidR="00075A39" w:rsidRPr="00C740A3">
      <w:rPr>
        <w:rFonts w:ascii="Arial" w:hAnsi="Arial" w:cs="Arial"/>
        <w:b/>
        <w:sz w:val="16"/>
        <w:szCs w:val="20"/>
      </w:rPr>
      <w:t xml:space="preserve"> by Q&amp;</w:t>
    </w:r>
    <w:r w:rsidR="00041F1E">
      <w:rPr>
        <w:rFonts w:ascii="Arial" w:hAnsi="Arial" w:cs="Arial"/>
        <w:b/>
        <w:sz w:val="16"/>
        <w:szCs w:val="20"/>
      </w:rPr>
      <w:t>S</w:t>
    </w:r>
    <w:r w:rsidR="00075A39" w:rsidRPr="00C740A3">
      <w:rPr>
        <w:rFonts w:ascii="Arial" w:hAnsi="Arial" w:cs="Arial"/>
        <w:b/>
        <w:sz w:val="16"/>
        <w:szCs w:val="20"/>
      </w:rPr>
      <w:t xml:space="preserve">C </w:t>
    </w:r>
    <w:r w:rsidR="00041F1E">
      <w:rPr>
        <w:rFonts w:ascii="Arial" w:hAnsi="Arial" w:cs="Arial"/>
        <w:b/>
        <w:sz w:val="16"/>
        <w:szCs w:val="20"/>
      </w:rPr>
      <w:t xml:space="preserve">in February </w:t>
    </w:r>
    <w:r w:rsidR="003169A7">
      <w:rPr>
        <w:rFonts w:ascii="Arial" w:hAnsi="Arial" w:cs="Arial"/>
        <w:b/>
        <w:sz w:val="16"/>
        <w:szCs w:val="20"/>
      </w:rPr>
      <w:t>202</w:t>
    </w:r>
    <w:r w:rsidR="0063155D">
      <w:rPr>
        <w:rFonts w:ascii="Arial" w:hAnsi="Arial" w:cs="Arial"/>
        <w:b/>
        <w:sz w:val="16"/>
        <w:szCs w:val="20"/>
      </w:rPr>
      <w:t>5</w:t>
    </w:r>
  </w:p>
  <w:p w14:paraId="591CA916" w14:textId="61752202" w:rsidR="009D5D46" w:rsidRPr="0061698B" w:rsidRDefault="00CC2A74" w:rsidP="009D5D46">
    <w:r w:rsidRPr="00C740A3">
      <w:rPr>
        <w:rFonts w:ascii="Arial" w:hAnsi="Arial" w:cs="Arial"/>
        <w:b/>
        <w:sz w:val="16"/>
        <w:szCs w:val="20"/>
      </w:rPr>
      <w:t>Approved</w:t>
    </w:r>
    <w:r w:rsidR="00075A39" w:rsidRPr="00C740A3">
      <w:rPr>
        <w:rFonts w:ascii="Arial" w:hAnsi="Arial" w:cs="Arial"/>
        <w:b/>
        <w:sz w:val="16"/>
        <w:szCs w:val="20"/>
      </w:rPr>
      <w:t xml:space="preserve"> by </w:t>
    </w:r>
    <w:proofErr w:type="spellStart"/>
    <w:r w:rsidR="00075A39" w:rsidRPr="00C740A3">
      <w:rPr>
        <w:rFonts w:ascii="Arial" w:hAnsi="Arial" w:cs="Arial"/>
        <w:b/>
        <w:sz w:val="16"/>
        <w:szCs w:val="20"/>
      </w:rPr>
      <w:t>BoD</w:t>
    </w:r>
    <w:proofErr w:type="spellEnd"/>
    <w:r w:rsidR="00075A39" w:rsidRPr="00C740A3">
      <w:rPr>
        <w:rFonts w:ascii="Arial" w:hAnsi="Arial" w:cs="Arial"/>
        <w:b/>
        <w:sz w:val="16"/>
        <w:szCs w:val="20"/>
      </w:rPr>
      <w:t xml:space="preserve"> at its meeting </w:t>
    </w:r>
    <w:r w:rsidR="0063155D">
      <w:rPr>
        <w:rFonts w:ascii="Arial" w:hAnsi="Arial" w:cs="Arial"/>
        <w:b/>
        <w:sz w:val="16"/>
        <w:szCs w:val="20"/>
      </w:rPr>
      <w:t>in May 2025</w:t>
    </w:r>
  </w:p>
  <w:p w14:paraId="3B8FA3C8" w14:textId="77777777" w:rsidR="00C52E08" w:rsidRPr="009D5D46" w:rsidRDefault="00C52E08" w:rsidP="009D5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DA414" w14:textId="77777777" w:rsidR="0047376A" w:rsidRDefault="0047376A">
      <w:r>
        <w:separator/>
      </w:r>
    </w:p>
  </w:footnote>
  <w:footnote w:type="continuationSeparator" w:id="0">
    <w:p w14:paraId="2BB644B5" w14:textId="77777777" w:rsidR="0047376A" w:rsidRDefault="00473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F564E" w14:textId="77777777" w:rsidR="006410DB" w:rsidRDefault="001E7404" w:rsidP="00A7627D">
    <w:pPr>
      <w:pStyle w:val="Header"/>
      <w:ind w:left="6480"/>
    </w:pPr>
    <w:r>
      <w:rPr>
        <w:noProof/>
        <w:lang w:eastAsia="en-GB"/>
      </w:rPr>
      <w:drawing>
        <wp:inline distT="0" distB="0" distL="0" distR="0" wp14:anchorId="5844AD48" wp14:editId="5DB87F77">
          <wp:extent cx="162203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29537" cy="535867"/>
                  </a:xfrm>
                  <a:prstGeom prst="rect">
                    <a:avLst/>
                  </a:prstGeom>
                </pic:spPr>
              </pic:pic>
            </a:graphicData>
          </a:graphic>
        </wp:inline>
      </w:drawing>
    </w:r>
  </w:p>
  <w:p w14:paraId="245E9A79" w14:textId="77777777" w:rsidR="006410DB" w:rsidRDefault="00641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60059"/>
    <w:multiLevelType w:val="hybridMultilevel"/>
    <w:tmpl w:val="FC029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E10CDE"/>
    <w:multiLevelType w:val="hybridMultilevel"/>
    <w:tmpl w:val="83BE8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3369A6"/>
    <w:multiLevelType w:val="hybridMultilevel"/>
    <w:tmpl w:val="C5E684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7A0711"/>
    <w:multiLevelType w:val="hybridMultilevel"/>
    <w:tmpl w:val="97540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A25E2B"/>
    <w:multiLevelType w:val="hybridMultilevel"/>
    <w:tmpl w:val="B5F2A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9C6141"/>
    <w:multiLevelType w:val="hybridMultilevel"/>
    <w:tmpl w:val="6B7CE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673C62"/>
    <w:multiLevelType w:val="hybridMultilevel"/>
    <w:tmpl w:val="8CC2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FE3192"/>
    <w:multiLevelType w:val="hybridMultilevel"/>
    <w:tmpl w:val="6FB4D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547196"/>
    <w:multiLevelType w:val="hybridMultilevel"/>
    <w:tmpl w:val="C038B8D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4CC3033"/>
    <w:multiLevelType w:val="hybridMultilevel"/>
    <w:tmpl w:val="80805214"/>
    <w:lvl w:ilvl="0" w:tplc="5FCCA9D4">
      <w:start w:val="1"/>
      <w:numFmt w:val="bullet"/>
      <w:lvlText w:val=""/>
      <w:lvlJc w:val="left"/>
      <w:pPr>
        <w:tabs>
          <w:tab w:val="num" w:pos="360"/>
        </w:tabs>
        <w:ind w:left="360"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927198"/>
    <w:multiLevelType w:val="hybridMultilevel"/>
    <w:tmpl w:val="5BA069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76A4425C"/>
    <w:multiLevelType w:val="hybridMultilevel"/>
    <w:tmpl w:val="077A1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9E5019"/>
    <w:multiLevelType w:val="hybridMultilevel"/>
    <w:tmpl w:val="2122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7"/>
  </w:num>
  <w:num w:numId="5">
    <w:abstractNumId w:val="5"/>
  </w:num>
  <w:num w:numId="6">
    <w:abstractNumId w:val="4"/>
  </w:num>
  <w:num w:numId="7">
    <w:abstractNumId w:val="0"/>
  </w:num>
  <w:num w:numId="8">
    <w:abstractNumId w:val="6"/>
  </w:num>
  <w:num w:numId="9">
    <w:abstractNumId w:val="3"/>
  </w:num>
  <w:num w:numId="10">
    <w:abstractNumId w:val="1"/>
  </w:num>
  <w:num w:numId="11">
    <w:abstractNumId w:val="11"/>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B70"/>
    <w:rsid w:val="0002387E"/>
    <w:rsid w:val="00025713"/>
    <w:rsid w:val="00027D83"/>
    <w:rsid w:val="00033406"/>
    <w:rsid w:val="000418E7"/>
    <w:rsid w:val="00041F1E"/>
    <w:rsid w:val="00054F8A"/>
    <w:rsid w:val="00075A39"/>
    <w:rsid w:val="0008403D"/>
    <w:rsid w:val="00096EC3"/>
    <w:rsid w:val="00136722"/>
    <w:rsid w:val="00171FB6"/>
    <w:rsid w:val="00181F9C"/>
    <w:rsid w:val="0018549D"/>
    <w:rsid w:val="00197E2D"/>
    <w:rsid w:val="001A13C7"/>
    <w:rsid w:val="001A6061"/>
    <w:rsid w:val="001B76D2"/>
    <w:rsid w:val="001B7C69"/>
    <w:rsid w:val="001D5D8F"/>
    <w:rsid w:val="001E1F7F"/>
    <w:rsid w:val="001E4589"/>
    <w:rsid w:val="001E7404"/>
    <w:rsid w:val="00205C11"/>
    <w:rsid w:val="00227E85"/>
    <w:rsid w:val="00234539"/>
    <w:rsid w:val="00251120"/>
    <w:rsid w:val="00257025"/>
    <w:rsid w:val="00270042"/>
    <w:rsid w:val="00285122"/>
    <w:rsid w:val="0028730C"/>
    <w:rsid w:val="00290E02"/>
    <w:rsid w:val="002A06F2"/>
    <w:rsid w:val="002B3DBD"/>
    <w:rsid w:val="002C24F5"/>
    <w:rsid w:val="002D1D2C"/>
    <w:rsid w:val="002D2556"/>
    <w:rsid w:val="002E49E5"/>
    <w:rsid w:val="002E74D4"/>
    <w:rsid w:val="003012B2"/>
    <w:rsid w:val="003169A7"/>
    <w:rsid w:val="00317AF0"/>
    <w:rsid w:val="00326036"/>
    <w:rsid w:val="00341074"/>
    <w:rsid w:val="003541A9"/>
    <w:rsid w:val="003821C7"/>
    <w:rsid w:val="003838D8"/>
    <w:rsid w:val="003A78C1"/>
    <w:rsid w:val="003C2009"/>
    <w:rsid w:val="003D1B59"/>
    <w:rsid w:val="004226FF"/>
    <w:rsid w:val="004253EA"/>
    <w:rsid w:val="00446734"/>
    <w:rsid w:val="0045748A"/>
    <w:rsid w:val="0047376A"/>
    <w:rsid w:val="0048370A"/>
    <w:rsid w:val="0049729F"/>
    <w:rsid w:val="004B224C"/>
    <w:rsid w:val="004D66C9"/>
    <w:rsid w:val="004F6591"/>
    <w:rsid w:val="00517BAB"/>
    <w:rsid w:val="00561BF8"/>
    <w:rsid w:val="005652AA"/>
    <w:rsid w:val="005736BF"/>
    <w:rsid w:val="005A6B72"/>
    <w:rsid w:val="005E670A"/>
    <w:rsid w:val="0060176E"/>
    <w:rsid w:val="0061698B"/>
    <w:rsid w:val="006245D0"/>
    <w:rsid w:val="0063155D"/>
    <w:rsid w:val="006362E1"/>
    <w:rsid w:val="006410DB"/>
    <w:rsid w:val="00644B70"/>
    <w:rsid w:val="00644FB5"/>
    <w:rsid w:val="00674B08"/>
    <w:rsid w:val="006C5B76"/>
    <w:rsid w:val="00704609"/>
    <w:rsid w:val="00704C99"/>
    <w:rsid w:val="00705445"/>
    <w:rsid w:val="00713300"/>
    <w:rsid w:val="0073646A"/>
    <w:rsid w:val="00757AA0"/>
    <w:rsid w:val="0076294E"/>
    <w:rsid w:val="00774DA7"/>
    <w:rsid w:val="007A3111"/>
    <w:rsid w:val="007A7329"/>
    <w:rsid w:val="007D2E98"/>
    <w:rsid w:val="007D42A9"/>
    <w:rsid w:val="007F0A50"/>
    <w:rsid w:val="007F6396"/>
    <w:rsid w:val="00820C99"/>
    <w:rsid w:val="00826C64"/>
    <w:rsid w:val="0083638E"/>
    <w:rsid w:val="008476A4"/>
    <w:rsid w:val="00847BBD"/>
    <w:rsid w:val="008564A6"/>
    <w:rsid w:val="00856B00"/>
    <w:rsid w:val="00862E6C"/>
    <w:rsid w:val="00875683"/>
    <w:rsid w:val="00896D96"/>
    <w:rsid w:val="008A0612"/>
    <w:rsid w:val="008A6455"/>
    <w:rsid w:val="008B56C9"/>
    <w:rsid w:val="008D1369"/>
    <w:rsid w:val="008E15CA"/>
    <w:rsid w:val="008F4374"/>
    <w:rsid w:val="00917C96"/>
    <w:rsid w:val="009302D9"/>
    <w:rsid w:val="0096150A"/>
    <w:rsid w:val="009756E6"/>
    <w:rsid w:val="0098070D"/>
    <w:rsid w:val="0098230D"/>
    <w:rsid w:val="0098329F"/>
    <w:rsid w:val="00992927"/>
    <w:rsid w:val="009B2793"/>
    <w:rsid w:val="009D254E"/>
    <w:rsid w:val="009D4F3E"/>
    <w:rsid w:val="009D5D46"/>
    <w:rsid w:val="009E0D3B"/>
    <w:rsid w:val="00A15546"/>
    <w:rsid w:val="00A30538"/>
    <w:rsid w:val="00A457C0"/>
    <w:rsid w:val="00A7627D"/>
    <w:rsid w:val="00A77592"/>
    <w:rsid w:val="00A85ED4"/>
    <w:rsid w:val="00A946D5"/>
    <w:rsid w:val="00AA2A13"/>
    <w:rsid w:val="00AA4EC0"/>
    <w:rsid w:val="00AF604D"/>
    <w:rsid w:val="00B01184"/>
    <w:rsid w:val="00B01331"/>
    <w:rsid w:val="00B27CC8"/>
    <w:rsid w:val="00B27D5F"/>
    <w:rsid w:val="00B43131"/>
    <w:rsid w:val="00B44F89"/>
    <w:rsid w:val="00B4698D"/>
    <w:rsid w:val="00B60CE0"/>
    <w:rsid w:val="00B620F2"/>
    <w:rsid w:val="00B65C8B"/>
    <w:rsid w:val="00B67C84"/>
    <w:rsid w:val="00BA2692"/>
    <w:rsid w:val="00BA68D9"/>
    <w:rsid w:val="00BB5A5B"/>
    <w:rsid w:val="00BD11CD"/>
    <w:rsid w:val="00BE1FEE"/>
    <w:rsid w:val="00BE29BD"/>
    <w:rsid w:val="00BF05CE"/>
    <w:rsid w:val="00BF12EA"/>
    <w:rsid w:val="00BF6DF9"/>
    <w:rsid w:val="00C27990"/>
    <w:rsid w:val="00C43DF2"/>
    <w:rsid w:val="00C51D38"/>
    <w:rsid w:val="00C52E08"/>
    <w:rsid w:val="00C552E8"/>
    <w:rsid w:val="00C740A3"/>
    <w:rsid w:val="00C750E2"/>
    <w:rsid w:val="00C86869"/>
    <w:rsid w:val="00CC2A74"/>
    <w:rsid w:val="00CC3C3F"/>
    <w:rsid w:val="00CD3BA7"/>
    <w:rsid w:val="00CE7FEB"/>
    <w:rsid w:val="00D01354"/>
    <w:rsid w:val="00D06D1F"/>
    <w:rsid w:val="00D07594"/>
    <w:rsid w:val="00D275DF"/>
    <w:rsid w:val="00D33E1B"/>
    <w:rsid w:val="00D3465E"/>
    <w:rsid w:val="00D815E0"/>
    <w:rsid w:val="00DB0C66"/>
    <w:rsid w:val="00DE345C"/>
    <w:rsid w:val="00DE5DA0"/>
    <w:rsid w:val="00E122CB"/>
    <w:rsid w:val="00E73234"/>
    <w:rsid w:val="00E85E4A"/>
    <w:rsid w:val="00EA7DEC"/>
    <w:rsid w:val="00EF7049"/>
    <w:rsid w:val="00F01589"/>
    <w:rsid w:val="00F306E7"/>
    <w:rsid w:val="00F70BF4"/>
    <w:rsid w:val="00FA5E77"/>
    <w:rsid w:val="00FA739A"/>
    <w:rsid w:val="00FC441F"/>
    <w:rsid w:val="00FD7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B9A7C"/>
  <w15:docId w15:val="{029E1858-C206-42F6-B27E-36B993188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rsid w:val="00644B70"/>
    <w:pPr>
      <w:keepNext/>
      <w:jc w:val="center"/>
      <w:outlineLvl w:val="0"/>
    </w:pPr>
    <w:rPr>
      <w:rFonts w:ascii="Arial" w:hAnsi="Arial" w:cs="Arial"/>
      <w:b/>
      <w:bCs/>
    </w:rPr>
  </w:style>
  <w:style w:type="paragraph" w:styleId="Heading2">
    <w:name w:val="heading 2"/>
    <w:basedOn w:val="Normal"/>
    <w:next w:val="Normal"/>
    <w:qFormat/>
    <w:rsid w:val="00644B70"/>
    <w:pPr>
      <w:keepNext/>
      <w:outlineLvl w:val="1"/>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44B70"/>
    <w:pPr>
      <w:tabs>
        <w:tab w:val="center" w:pos="4153"/>
        <w:tab w:val="right" w:pos="8306"/>
      </w:tabs>
    </w:pPr>
  </w:style>
  <w:style w:type="paragraph" w:styleId="Footer">
    <w:name w:val="footer"/>
    <w:basedOn w:val="Normal"/>
    <w:rsid w:val="00644B70"/>
    <w:pPr>
      <w:tabs>
        <w:tab w:val="center" w:pos="4153"/>
        <w:tab w:val="right" w:pos="8306"/>
      </w:tabs>
    </w:pPr>
  </w:style>
  <w:style w:type="character" w:customStyle="1" w:styleId="ya-q-full-text">
    <w:name w:val="ya-q-full-text"/>
    <w:rsid w:val="00197E2D"/>
  </w:style>
  <w:style w:type="paragraph" w:styleId="BalloonText">
    <w:name w:val="Balloon Text"/>
    <w:basedOn w:val="Normal"/>
    <w:link w:val="BalloonTextChar"/>
    <w:rsid w:val="00A7627D"/>
    <w:rPr>
      <w:rFonts w:ascii="Tahoma" w:hAnsi="Tahoma" w:cs="Tahoma"/>
      <w:sz w:val="16"/>
      <w:szCs w:val="16"/>
    </w:rPr>
  </w:style>
  <w:style w:type="character" w:customStyle="1" w:styleId="BalloonTextChar">
    <w:name w:val="Balloon Text Char"/>
    <w:basedOn w:val="DefaultParagraphFont"/>
    <w:link w:val="BalloonText"/>
    <w:rsid w:val="00A7627D"/>
    <w:rPr>
      <w:rFonts w:ascii="Tahoma" w:hAnsi="Tahoma" w:cs="Tahoma"/>
      <w:sz w:val="16"/>
      <w:szCs w:val="16"/>
      <w:lang w:eastAsia="en-US"/>
    </w:rPr>
  </w:style>
  <w:style w:type="paragraph" w:styleId="ListParagraph">
    <w:name w:val="List Paragraph"/>
    <w:basedOn w:val="Normal"/>
    <w:uiPriority w:val="34"/>
    <w:qFormat/>
    <w:rsid w:val="00D01354"/>
    <w:pPr>
      <w:ind w:left="720"/>
      <w:contextualSpacing/>
    </w:pPr>
  </w:style>
  <w:style w:type="character" w:styleId="CommentReference">
    <w:name w:val="annotation reference"/>
    <w:basedOn w:val="DefaultParagraphFont"/>
    <w:semiHidden/>
    <w:unhideWhenUsed/>
    <w:rsid w:val="00FA5E77"/>
    <w:rPr>
      <w:sz w:val="16"/>
      <w:szCs w:val="16"/>
    </w:rPr>
  </w:style>
  <w:style w:type="paragraph" w:styleId="CommentText">
    <w:name w:val="annotation text"/>
    <w:basedOn w:val="Normal"/>
    <w:link w:val="CommentTextChar"/>
    <w:unhideWhenUsed/>
    <w:rsid w:val="00FA5E77"/>
    <w:rPr>
      <w:sz w:val="20"/>
      <w:szCs w:val="20"/>
    </w:rPr>
  </w:style>
  <w:style w:type="character" w:customStyle="1" w:styleId="CommentTextChar">
    <w:name w:val="Comment Text Char"/>
    <w:basedOn w:val="DefaultParagraphFont"/>
    <w:link w:val="CommentText"/>
    <w:rsid w:val="00FA5E77"/>
    <w:rPr>
      <w:lang w:eastAsia="en-US"/>
    </w:rPr>
  </w:style>
  <w:style w:type="paragraph" w:styleId="CommentSubject">
    <w:name w:val="annotation subject"/>
    <w:basedOn w:val="CommentText"/>
    <w:next w:val="CommentText"/>
    <w:link w:val="CommentSubjectChar"/>
    <w:semiHidden/>
    <w:unhideWhenUsed/>
    <w:rsid w:val="00FA5E77"/>
    <w:rPr>
      <w:b/>
      <w:bCs/>
    </w:rPr>
  </w:style>
  <w:style w:type="character" w:customStyle="1" w:styleId="CommentSubjectChar">
    <w:name w:val="Comment Subject Char"/>
    <w:basedOn w:val="CommentTextChar"/>
    <w:link w:val="CommentSubject"/>
    <w:semiHidden/>
    <w:rsid w:val="00FA5E77"/>
    <w:rPr>
      <w:b/>
      <w:bCs/>
      <w:lang w:eastAsia="en-US"/>
    </w:rPr>
  </w:style>
  <w:style w:type="paragraph" w:styleId="Revision">
    <w:name w:val="Revision"/>
    <w:hidden/>
    <w:uiPriority w:val="99"/>
    <w:semiHidden/>
    <w:rsid w:val="00561BF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1761</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East Grinstead</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dc:creator>
  <cp:lastModifiedBy>May Leonora</cp:lastModifiedBy>
  <cp:revision>10</cp:revision>
  <cp:lastPrinted>2019-02-01T11:29:00Z</cp:lastPrinted>
  <dcterms:created xsi:type="dcterms:W3CDTF">2024-02-18T15:57:00Z</dcterms:created>
  <dcterms:modified xsi:type="dcterms:W3CDTF">2025-07-02T09:06:00Z</dcterms:modified>
</cp:coreProperties>
</file>