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A393F" w14:textId="0A82881D" w:rsidR="00B80C19" w:rsidRDefault="00976377" w:rsidP="00817FFA">
      <w:pPr>
        <w:spacing w:line="276" w:lineRule="auto"/>
        <w:jc w:val="center"/>
        <w:rPr>
          <w:rFonts w:ascii="Arial" w:hAnsi="Arial" w:cs="Arial"/>
        </w:rPr>
      </w:pPr>
      <w:r>
        <w:rPr>
          <w:rFonts w:ascii="Arial" w:hAnsi="Arial" w:cs="Arial"/>
          <w:b/>
          <w:noProof/>
          <w:lang w:eastAsia="en-GB"/>
        </w:rPr>
        <w:drawing>
          <wp:anchor distT="0" distB="0" distL="114300" distR="114300" simplePos="0" relativeHeight="251658240" behindDoc="0" locked="0" layoutInCell="1" allowOverlap="1" wp14:anchorId="14587B8F" wp14:editId="081C8376">
            <wp:simplePos x="0" y="0"/>
            <wp:positionH relativeFrom="margin">
              <wp:posOffset>5099723</wp:posOffset>
            </wp:positionH>
            <wp:positionV relativeFrom="paragraph">
              <wp:posOffset>-742277</wp:posOffset>
            </wp:positionV>
            <wp:extent cx="1353043" cy="408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VH PMS_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3043" cy="408791"/>
                    </a:xfrm>
                    <a:prstGeom prst="rect">
                      <a:avLst/>
                    </a:prstGeom>
                  </pic:spPr>
                </pic:pic>
              </a:graphicData>
            </a:graphic>
            <wp14:sizeRelH relativeFrom="margin">
              <wp14:pctWidth>0</wp14:pctWidth>
            </wp14:sizeRelH>
            <wp14:sizeRelV relativeFrom="margin">
              <wp14:pctHeight>0</wp14:pctHeight>
            </wp14:sizeRelV>
          </wp:anchor>
        </w:drawing>
      </w:r>
      <w:r w:rsidR="00754B81">
        <w:rPr>
          <w:rFonts w:ascii="Arial" w:hAnsi="Arial" w:cs="Arial"/>
          <w:b/>
        </w:rPr>
        <w:t xml:space="preserve">URGENT </w:t>
      </w:r>
      <w:r w:rsidR="00B80C19" w:rsidRPr="00CD273C">
        <w:rPr>
          <w:rFonts w:ascii="Arial" w:hAnsi="Arial" w:cs="Arial"/>
          <w:b/>
        </w:rPr>
        <w:t>SUSPECTED CANCER NON-SPECIFIC SYMPTOM REFERRAL FORM:</w:t>
      </w:r>
      <w:r w:rsidR="00B80C19" w:rsidRPr="00CD273C">
        <w:rPr>
          <w:rFonts w:ascii="Arial" w:hAnsi="Arial" w:cs="Arial"/>
        </w:rPr>
        <w:t xml:space="preserve"> </w:t>
      </w:r>
    </w:p>
    <w:p w14:paraId="7C036B6D" w14:textId="4F8669B9" w:rsidR="004C1010" w:rsidRPr="00495716" w:rsidRDefault="004C1010" w:rsidP="004C1010">
      <w:pPr>
        <w:pStyle w:val="NormalWeb"/>
        <w:rPr>
          <w:rFonts w:ascii="Arial" w:hAnsi="Arial" w:cs="Arial"/>
          <w:i/>
          <w:color w:val="FF0000"/>
        </w:rPr>
      </w:pPr>
      <w:r w:rsidRPr="00495716">
        <w:rPr>
          <w:rFonts w:ascii="Arial" w:hAnsi="Arial" w:cs="Arial"/>
          <w:i/>
          <w:color w:val="FF0000"/>
        </w:rPr>
        <w:t xml:space="preserve">Disclaimer: Please note this is currently phase 1 and is only open to GPs within </w:t>
      </w:r>
      <w:r w:rsidRPr="00133318">
        <w:rPr>
          <w:rFonts w:ascii="Arial" w:hAnsi="Arial" w:cs="Arial"/>
          <w:b/>
          <w:i/>
          <w:color w:val="FF0000"/>
        </w:rPr>
        <w:t>East Grinstead PCN</w:t>
      </w:r>
      <w:r w:rsidRPr="00495716">
        <w:rPr>
          <w:rFonts w:ascii="Arial" w:hAnsi="Arial" w:cs="Arial"/>
          <w:i/>
          <w:color w:val="FF0000"/>
        </w:rPr>
        <w:t xml:space="preserve"> </w:t>
      </w:r>
    </w:p>
    <w:p w14:paraId="2A3D1FF9" w14:textId="176461BA" w:rsidR="004C1010" w:rsidRPr="00495716" w:rsidRDefault="004C1010" w:rsidP="004C1010">
      <w:pPr>
        <w:pStyle w:val="NormalWeb"/>
        <w:rPr>
          <w:rFonts w:ascii="Arial" w:hAnsi="Arial" w:cs="Arial"/>
          <w:i/>
          <w:color w:val="FF0000"/>
        </w:rPr>
      </w:pPr>
      <w:r w:rsidRPr="00495716">
        <w:rPr>
          <w:rFonts w:ascii="Arial" w:hAnsi="Arial" w:cs="Arial"/>
          <w:i/>
          <w:color w:val="FF0000"/>
        </w:rPr>
        <w:t xml:space="preserve">Please do not refer into the NSS </w:t>
      </w:r>
      <w:r w:rsidR="00495716" w:rsidRPr="00495716">
        <w:rPr>
          <w:rFonts w:ascii="Arial" w:hAnsi="Arial" w:cs="Arial"/>
          <w:i/>
          <w:color w:val="FF0000"/>
        </w:rPr>
        <w:t xml:space="preserve">pathway </w:t>
      </w:r>
      <w:r w:rsidRPr="00495716">
        <w:rPr>
          <w:rFonts w:ascii="Arial" w:hAnsi="Arial" w:cs="Arial"/>
          <w:i/>
          <w:color w:val="FF0000"/>
        </w:rPr>
        <w:t>unless you are practising at the following GP Practices</w:t>
      </w:r>
      <w:r w:rsidR="00495716" w:rsidRPr="00495716">
        <w:rPr>
          <w:rFonts w:ascii="Arial" w:hAnsi="Arial" w:cs="Arial"/>
          <w:i/>
          <w:color w:val="FF0000"/>
        </w:rPr>
        <w:t xml:space="preserve"> (see list below) in the meantime, please refer asper your usual site specific cancer referral pathways</w:t>
      </w:r>
    </w:p>
    <w:p w14:paraId="3F3C54BB" w14:textId="77777777" w:rsidR="00495716" w:rsidRDefault="00495716" w:rsidP="00495716">
      <w:pPr>
        <w:pStyle w:val="NormalWeb"/>
        <w:ind w:left="720" w:hanging="360"/>
      </w:pPr>
      <w:r>
        <w:rPr>
          <w:rFonts w:ascii="Symbol" w:hAnsi="Symbol"/>
          <w:color w:val="474747"/>
          <w:sz w:val="21"/>
          <w:szCs w:val="21"/>
        </w:rPr>
        <w:t></w:t>
      </w:r>
      <w:r>
        <w:rPr>
          <w:color w:val="474747"/>
          <w:sz w:val="14"/>
          <w:szCs w:val="14"/>
        </w:rPr>
        <w:t xml:space="preserve">       </w:t>
      </w:r>
      <w:r>
        <w:rPr>
          <w:rFonts w:ascii="Arial" w:hAnsi="Arial" w:cs="Arial"/>
          <w:color w:val="474747"/>
          <w:sz w:val="21"/>
          <w:szCs w:val="21"/>
          <w:shd w:val="clear" w:color="auto" w:fill="FFFFFF"/>
        </w:rPr>
        <w:t xml:space="preserve">Crawley </w:t>
      </w:r>
      <w:proofErr w:type="gramStart"/>
      <w:r>
        <w:rPr>
          <w:rFonts w:ascii="Arial" w:hAnsi="Arial" w:cs="Arial"/>
          <w:color w:val="474747"/>
          <w:sz w:val="21"/>
          <w:szCs w:val="21"/>
          <w:shd w:val="clear" w:color="auto" w:fill="FFFFFF"/>
        </w:rPr>
        <w:t>Down</w:t>
      </w:r>
      <w:proofErr w:type="gramEnd"/>
      <w:r>
        <w:rPr>
          <w:rFonts w:ascii="Arial" w:hAnsi="Arial" w:cs="Arial"/>
          <w:color w:val="474747"/>
          <w:sz w:val="21"/>
          <w:szCs w:val="21"/>
          <w:shd w:val="clear" w:color="auto" w:fill="FFFFFF"/>
        </w:rPr>
        <w:t xml:space="preserve"> Health Centre</w:t>
      </w:r>
    </w:p>
    <w:p w14:paraId="088B6846" w14:textId="22A5A696" w:rsidR="00495716" w:rsidRDefault="00495716" w:rsidP="00495716">
      <w:pPr>
        <w:pStyle w:val="NormalWeb"/>
        <w:ind w:left="720" w:hanging="360"/>
      </w:pPr>
      <w:r>
        <w:rPr>
          <w:rFonts w:ascii="Symbol" w:hAnsi="Symbol"/>
          <w:color w:val="474747"/>
          <w:sz w:val="21"/>
          <w:szCs w:val="21"/>
        </w:rPr>
        <w:t></w:t>
      </w:r>
      <w:r>
        <w:rPr>
          <w:color w:val="474747"/>
          <w:sz w:val="14"/>
          <w:szCs w:val="14"/>
        </w:rPr>
        <w:t xml:space="preserve">      </w:t>
      </w:r>
      <w:r>
        <w:rPr>
          <w:rFonts w:ascii="Arial" w:hAnsi="Arial" w:cs="Arial"/>
          <w:color w:val="474747"/>
          <w:sz w:val="21"/>
          <w:szCs w:val="21"/>
          <w:shd w:val="clear" w:color="auto" w:fill="FFFFFF"/>
        </w:rPr>
        <w:t>Judges Close Surgery</w:t>
      </w:r>
    </w:p>
    <w:p w14:paraId="672BECD7" w14:textId="77777777" w:rsidR="00495716" w:rsidRDefault="00495716" w:rsidP="00495716">
      <w:pPr>
        <w:pStyle w:val="NormalWeb"/>
        <w:ind w:left="720" w:hanging="360"/>
      </w:pPr>
      <w:r>
        <w:rPr>
          <w:rFonts w:ascii="Symbol" w:hAnsi="Symbol"/>
          <w:color w:val="474747"/>
          <w:sz w:val="21"/>
          <w:szCs w:val="21"/>
        </w:rPr>
        <w:t></w:t>
      </w:r>
      <w:r>
        <w:rPr>
          <w:color w:val="474747"/>
          <w:sz w:val="14"/>
          <w:szCs w:val="14"/>
        </w:rPr>
        <w:t xml:space="preserve">       </w:t>
      </w:r>
      <w:r>
        <w:rPr>
          <w:rFonts w:ascii="Arial" w:hAnsi="Arial" w:cs="Arial"/>
          <w:color w:val="474747"/>
          <w:sz w:val="21"/>
          <w:szCs w:val="21"/>
          <w:shd w:val="clear" w:color="auto" w:fill="FFFFFF"/>
        </w:rPr>
        <w:t>Moatfield Surgery</w:t>
      </w:r>
    </w:p>
    <w:p w14:paraId="1B29E2C7" w14:textId="77777777" w:rsidR="00495716" w:rsidRDefault="00495716" w:rsidP="00495716">
      <w:pPr>
        <w:pStyle w:val="NormalWeb"/>
        <w:ind w:left="720" w:hanging="360"/>
      </w:pPr>
      <w:r>
        <w:rPr>
          <w:rFonts w:ascii="Symbol" w:hAnsi="Symbol"/>
          <w:color w:val="474747"/>
          <w:sz w:val="21"/>
          <w:szCs w:val="21"/>
        </w:rPr>
        <w:t></w:t>
      </w:r>
      <w:r>
        <w:rPr>
          <w:color w:val="474747"/>
          <w:sz w:val="14"/>
          <w:szCs w:val="14"/>
        </w:rPr>
        <w:t xml:space="preserve">       </w:t>
      </w:r>
      <w:r>
        <w:rPr>
          <w:rFonts w:ascii="Arial" w:hAnsi="Arial" w:cs="Arial"/>
          <w:color w:val="474747"/>
          <w:sz w:val="21"/>
          <w:szCs w:val="21"/>
          <w:shd w:val="clear" w:color="auto" w:fill="FFFFFF"/>
        </w:rPr>
        <w:t>Park View Health Partnership</w:t>
      </w:r>
    </w:p>
    <w:p w14:paraId="4CAC7B34" w14:textId="28020C66" w:rsidR="004C1010" w:rsidRPr="00495716" w:rsidRDefault="00495716" w:rsidP="00495716">
      <w:pPr>
        <w:pStyle w:val="NormalWeb"/>
        <w:ind w:left="720" w:hanging="360"/>
      </w:pPr>
      <w:r>
        <w:rPr>
          <w:rFonts w:ascii="Symbol" w:hAnsi="Symbol"/>
          <w:color w:val="474747"/>
          <w:sz w:val="21"/>
          <w:szCs w:val="21"/>
        </w:rPr>
        <w:t></w:t>
      </w:r>
      <w:r>
        <w:rPr>
          <w:color w:val="474747"/>
          <w:sz w:val="14"/>
          <w:szCs w:val="14"/>
        </w:rPr>
        <w:t xml:space="preserve">       </w:t>
      </w:r>
      <w:r>
        <w:rPr>
          <w:rFonts w:ascii="Arial" w:hAnsi="Arial" w:cs="Arial"/>
          <w:color w:val="474747"/>
          <w:sz w:val="21"/>
          <w:szCs w:val="21"/>
          <w:shd w:val="clear" w:color="auto" w:fill="FFFFFF"/>
        </w:rPr>
        <w:t xml:space="preserve">Ship Street Surgery </w:t>
      </w:r>
    </w:p>
    <w:p w14:paraId="51131C93" w14:textId="49251D6B" w:rsidR="00B80C19" w:rsidRPr="00CD273C" w:rsidRDefault="00CC5C67" w:rsidP="00B80C19">
      <w:pPr>
        <w:spacing w:line="276" w:lineRule="auto"/>
        <w:rPr>
          <w:rFonts w:ascii="Arial" w:hAnsi="Arial" w:cs="Arial"/>
          <w:b/>
        </w:rPr>
      </w:pPr>
      <w:r w:rsidRPr="00CD273C">
        <w:rPr>
          <w:rFonts w:ascii="Arial" w:hAnsi="Arial" w:cs="Arial"/>
          <w:b/>
        </w:rPr>
        <w:t xml:space="preserve">         </w:t>
      </w:r>
      <w:r w:rsidR="00B80C19" w:rsidRPr="00CD273C">
        <w:rPr>
          <w:rFonts w:ascii="Arial" w:hAnsi="Arial" w:cs="Arial"/>
          <w:b/>
        </w:rPr>
        <w:t xml:space="preserve">Date of Decision to Refer:  </w:t>
      </w:r>
    </w:p>
    <w:tbl>
      <w:tblPr>
        <w:tblStyle w:val="TableGrid"/>
        <w:tblW w:w="0" w:type="auto"/>
        <w:tblInd w:w="137" w:type="dxa"/>
        <w:tblLook w:val="04A0" w:firstRow="1" w:lastRow="0" w:firstColumn="1" w:lastColumn="0" w:noHBand="0" w:noVBand="1"/>
      </w:tblPr>
      <w:tblGrid>
        <w:gridCol w:w="2215"/>
        <w:gridCol w:w="729"/>
        <w:gridCol w:w="199"/>
        <w:gridCol w:w="1295"/>
        <w:gridCol w:w="1467"/>
        <w:gridCol w:w="102"/>
        <w:gridCol w:w="650"/>
        <w:gridCol w:w="2222"/>
      </w:tblGrid>
      <w:tr w:rsidR="00A243F0" w:rsidRPr="00CD273C" w14:paraId="29CF58EF" w14:textId="77777777" w:rsidTr="00D9299E">
        <w:trPr>
          <w:trHeight w:val="870"/>
        </w:trPr>
        <w:tc>
          <w:tcPr>
            <w:tcW w:w="8879" w:type="dxa"/>
            <w:gridSpan w:val="8"/>
            <w:shd w:val="clear" w:color="auto" w:fill="D9D9D9" w:themeFill="background1" w:themeFillShade="D9"/>
          </w:tcPr>
          <w:p w14:paraId="4BE84C99" w14:textId="2F578722" w:rsidR="00A243F0" w:rsidRPr="00CD273C" w:rsidRDefault="00D9299E" w:rsidP="00D9299E">
            <w:pPr>
              <w:spacing w:line="276" w:lineRule="auto"/>
              <w:rPr>
                <w:rFonts w:ascii="Arial" w:hAnsi="Arial" w:cs="Arial"/>
                <w:b/>
              </w:rPr>
            </w:pPr>
            <w:r w:rsidRPr="00D9299E">
              <w:rPr>
                <w:rFonts w:ascii="Arial" w:hAnsi="Arial" w:cs="Arial"/>
              </w:rPr>
              <w:t xml:space="preserve">Please view the </w:t>
            </w:r>
            <w:r w:rsidR="00754B81">
              <w:rPr>
                <w:rFonts w:ascii="Arial" w:hAnsi="Arial" w:cs="Arial"/>
              </w:rPr>
              <w:t xml:space="preserve">Urgent </w:t>
            </w:r>
            <w:r w:rsidRPr="00D9299E">
              <w:rPr>
                <w:rFonts w:ascii="Arial" w:hAnsi="Arial" w:cs="Arial"/>
              </w:rPr>
              <w:t>Suspected Cance</w:t>
            </w:r>
            <w:r>
              <w:rPr>
                <w:rFonts w:ascii="Arial" w:hAnsi="Arial" w:cs="Arial"/>
              </w:rPr>
              <w:t xml:space="preserve">r Non-Specific Symptoms </w:t>
            </w:r>
            <w:r w:rsidRPr="00754B81">
              <w:rPr>
                <w:rFonts w:ascii="Arial" w:hAnsi="Arial" w:cs="Arial"/>
              </w:rPr>
              <w:t xml:space="preserve">Referral Guide </w:t>
            </w:r>
            <w:r w:rsidR="005C6C0C" w:rsidRPr="00754B81">
              <w:rPr>
                <w:rFonts w:ascii="Arial" w:hAnsi="Arial" w:cs="Arial"/>
              </w:rPr>
              <w:t>on</w:t>
            </w:r>
            <w:r w:rsidRPr="00754B81">
              <w:rPr>
                <w:rFonts w:ascii="Arial" w:hAnsi="Arial" w:cs="Arial"/>
              </w:rPr>
              <w:t xml:space="preserve"> </w:t>
            </w:r>
            <w:r w:rsidR="00754B81">
              <w:rPr>
                <w:rFonts w:ascii="Arial" w:hAnsi="Arial" w:cs="Arial"/>
              </w:rPr>
              <w:t xml:space="preserve">the </w:t>
            </w:r>
            <w:r w:rsidRPr="00754B81">
              <w:rPr>
                <w:rFonts w:ascii="Arial" w:hAnsi="Arial" w:cs="Arial"/>
              </w:rPr>
              <w:t>QVH website</w:t>
            </w:r>
            <w:r w:rsidRPr="00D9299E">
              <w:rPr>
                <w:rFonts w:ascii="Arial" w:hAnsi="Arial" w:cs="Arial"/>
              </w:rPr>
              <w:t xml:space="preserve"> before completing this form.</w:t>
            </w:r>
          </w:p>
        </w:tc>
      </w:tr>
      <w:tr w:rsidR="00D9299E" w:rsidRPr="00CD273C" w14:paraId="7C87CAB7" w14:textId="77777777" w:rsidTr="00D9299E">
        <w:trPr>
          <w:trHeight w:val="1064"/>
        </w:trPr>
        <w:tc>
          <w:tcPr>
            <w:tcW w:w="8879" w:type="dxa"/>
            <w:gridSpan w:val="8"/>
            <w:shd w:val="clear" w:color="auto" w:fill="auto"/>
          </w:tcPr>
          <w:p w14:paraId="42AB39AC" w14:textId="4EC682A7" w:rsidR="00C553BB" w:rsidRDefault="00D9299E" w:rsidP="00C553BB">
            <w:pPr>
              <w:spacing w:line="276" w:lineRule="auto"/>
              <w:rPr>
                <w:rFonts w:ascii="Arial" w:hAnsi="Arial" w:cs="Arial"/>
              </w:rPr>
            </w:pPr>
            <w:r w:rsidRPr="00D9299E">
              <w:rPr>
                <w:rFonts w:ascii="Arial" w:hAnsi="Arial" w:cs="Arial"/>
              </w:rPr>
              <w:t>This referral proforma is intended for patients w</w:t>
            </w:r>
            <w:r w:rsidR="00C553BB">
              <w:rPr>
                <w:rFonts w:ascii="Arial" w:hAnsi="Arial" w:cs="Arial"/>
              </w:rPr>
              <w:t xml:space="preserve">here there is a </w:t>
            </w:r>
            <w:r w:rsidR="00C553BB" w:rsidRPr="00C553BB">
              <w:rPr>
                <w:rFonts w:ascii="Arial" w:hAnsi="Arial" w:cs="Arial"/>
              </w:rPr>
              <w:t xml:space="preserve">concern for cancer but </w:t>
            </w:r>
            <w:r w:rsidR="008F2464">
              <w:rPr>
                <w:rFonts w:ascii="Arial" w:hAnsi="Arial" w:cs="Arial"/>
              </w:rPr>
              <w:t xml:space="preserve">they </w:t>
            </w:r>
            <w:r w:rsidR="00C553BB" w:rsidRPr="00C553BB">
              <w:rPr>
                <w:rFonts w:ascii="Arial" w:hAnsi="Arial" w:cs="Arial"/>
              </w:rPr>
              <w:t xml:space="preserve">do not fulfil </w:t>
            </w:r>
            <w:r w:rsidR="008F2464">
              <w:rPr>
                <w:rFonts w:ascii="Arial" w:hAnsi="Arial" w:cs="Arial"/>
              </w:rPr>
              <w:t xml:space="preserve">the </w:t>
            </w:r>
            <w:r w:rsidR="00C553BB" w:rsidRPr="00C553BB">
              <w:rPr>
                <w:rFonts w:ascii="Arial" w:hAnsi="Arial" w:cs="Arial"/>
              </w:rPr>
              <w:t>criteria for referral to a site-specific pathway</w:t>
            </w:r>
            <w:r w:rsidR="008F2464">
              <w:rPr>
                <w:rFonts w:ascii="Arial" w:hAnsi="Arial" w:cs="Arial"/>
              </w:rPr>
              <w:t>,</w:t>
            </w:r>
            <w:r w:rsidR="00C553BB" w:rsidRPr="00C553BB">
              <w:rPr>
                <w:rFonts w:ascii="Arial" w:hAnsi="Arial" w:cs="Arial"/>
              </w:rPr>
              <w:t xml:space="preserve"> </w:t>
            </w:r>
            <w:r w:rsidR="008F2464">
              <w:rPr>
                <w:rFonts w:ascii="Arial" w:hAnsi="Arial" w:cs="Arial"/>
              </w:rPr>
              <w:t xml:space="preserve">or they </w:t>
            </w:r>
            <w:r w:rsidR="00C553BB" w:rsidRPr="00C553BB">
              <w:rPr>
                <w:rFonts w:ascii="Arial" w:hAnsi="Arial" w:cs="Arial"/>
              </w:rPr>
              <w:t xml:space="preserve">fulfil </w:t>
            </w:r>
            <w:r w:rsidR="008F2464">
              <w:rPr>
                <w:rFonts w:ascii="Arial" w:hAnsi="Arial" w:cs="Arial"/>
              </w:rPr>
              <w:t xml:space="preserve">the </w:t>
            </w:r>
            <w:r w:rsidR="00C553BB" w:rsidRPr="00C553BB">
              <w:rPr>
                <w:rFonts w:ascii="Arial" w:hAnsi="Arial" w:cs="Arial"/>
              </w:rPr>
              <w:t>criteria for more than 1 site specific pathway so it is unclear where to send the referral</w:t>
            </w:r>
          </w:p>
          <w:p w14:paraId="38DF9B40" w14:textId="77777777" w:rsidR="00236CD7" w:rsidRPr="00D9299E" w:rsidRDefault="00236CD7" w:rsidP="00D9299E">
            <w:pPr>
              <w:spacing w:line="276" w:lineRule="auto"/>
              <w:rPr>
                <w:rFonts w:ascii="Arial" w:hAnsi="Arial" w:cs="Arial"/>
              </w:rPr>
            </w:pPr>
          </w:p>
          <w:p w14:paraId="74B91C83" w14:textId="75205332" w:rsidR="00D9299E" w:rsidRPr="00D9299E" w:rsidRDefault="00123518" w:rsidP="00D9299E">
            <w:pPr>
              <w:spacing w:line="276" w:lineRule="auto"/>
              <w:rPr>
                <w:rFonts w:ascii="Arial" w:hAnsi="Arial" w:cs="Arial"/>
              </w:rPr>
            </w:pPr>
            <w:r w:rsidRPr="00D9299E">
              <w:rPr>
                <w:rFonts w:ascii="Arial" w:hAnsi="Arial" w:cs="Arial"/>
              </w:rPr>
              <w:t>Patients with tumour specific symptoms should be referred to the relevant urgent suspected cancer pa</w:t>
            </w:r>
            <w:r>
              <w:rPr>
                <w:rFonts w:ascii="Arial" w:hAnsi="Arial" w:cs="Arial"/>
              </w:rPr>
              <w:t>thway.</w:t>
            </w:r>
          </w:p>
        </w:tc>
      </w:tr>
      <w:tr w:rsidR="00B80C19" w:rsidRPr="00CD273C" w14:paraId="4A36E7D1" w14:textId="77777777" w:rsidTr="008B59C5">
        <w:tc>
          <w:tcPr>
            <w:tcW w:w="8879" w:type="dxa"/>
            <w:gridSpan w:val="8"/>
            <w:shd w:val="clear" w:color="auto" w:fill="D9D9D9" w:themeFill="background1" w:themeFillShade="D9"/>
          </w:tcPr>
          <w:p w14:paraId="653C0273" w14:textId="77777777" w:rsidR="00B80C19" w:rsidRPr="00CD273C" w:rsidRDefault="00B80C19" w:rsidP="001112FA">
            <w:pPr>
              <w:spacing w:line="276" w:lineRule="auto"/>
              <w:rPr>
                <w:rFonts w:ascii="Arial" w:hAnsi="Arial" w:cs="Arial"/>
                <w:b/>
              </w:rPr>
            </w:pPr>
            <w:r w:rsidRPr="00CD273C">
              <w:rPr>
                <w:rFonts w:ascii="Arial" w:hAnsi="Arial" w:cs="Arial"/>
                <w:b/>
              </w:rPr>
              <w:t>Patient details</w:t>
            </w:r>
          </w:p>
        </w:tc>
      </w:tr>
      <w:tr w:rsidR="00B80C19" w:rsidRPr="00CD273C" w14:paraId="66FC9D0E" w14:textId="77777777" w:rsidTr="00D9299E">
        <w:tc>
          <w:tcPr>
            <w:tcW w:w="3143" w:type="dxa"/>
            <w:gridSpan w:val="3"/>
          </w:tcPr>
          <w:p w14:paraId="3768284D" w14:textId="77777777" w:rsidR="00B80C19" w:rsidRPr="00CD273C" w:rsidRDefault="00B80C19" w:rsidP="001112FA">
            <w:pPr>
              <w:spacing w:line="276" w:lineRule="auto"/>
              <w:rPr>
                <w:rFonts w:ascii="Arial" w:hAnsi="Arial" w:cs="Arial"/>
              </w:rPr>
            </w:pPr>
            <w:r w:rsidRPr="00CD273C">
              <w:rPr>
                <w:rFonts w:ascii="Arial" w:hAnsi="Arial" w:cs="Arial"/>
              </w:rPr>
              <w:t xml:space="preserve">Surname: </w:t>
            </w:r>
            <w:r w:rsidRPr="00CD273C">
              <w:rPr>
                <w:rFonts w:ascii="Arial" w:hAnsi="Arial" w:cs="Arial"/>
                <w:color w:val="FF0000"/>
              </w:rPr>
              <w:t xml:space="preserve"> </w:t>
            </w:r>
          </w:p>
        </w:tc>
        <w:tc>
          <w:tcPr>
            <w:tcW w:w="2864" w:type="dxa"/>
            <w:gridSpan w:val="3"/>
          </w:tcPr>
          <w:p w14:paraId="31DED09D" w14:textId="77777777" w:rsidR="00B80C19" w:rsidRPr="00CD273C" w:rsidRDefault="00B80C19" w:rsidP="00964549">
            <w:pPr>
              <w:spacing w:line="276" w:lineRule="auto"/>
              <w:rPr>
                <w:rFonts w:ascii="Arial" w:hAnsi="Arial" w:cs="Arial"/>
              </w:rPr>
            </w:pPr>
            <w:r w:rsidRPr="00CD273C">
              <w:rPr>
                <w:rFonts w:ascii="Arial" w:hAnsi="Arial" w:cs="Arial"/>
              </w:rPr>
              <w:t xml:space="preserve">First name: </w:t>
            </w:r>
          </w:p>
        </w:tc>
        <w:tc>
          <w:tcPr>
            <w:tcW w:w="2872" w:type="dxa"/>
            <w:gridSpan w:val="2"/>
          </w:tcPr>
          <w:p w14:paraId="4BF5EB2E" w14:textId="77777777" w:rsidR="00B80C19" w:rsidRDefault="00B80C19" w:rsidP="00964549">
            <w:pPr>
              <w:spacing w:line="276" w:lineRule="auto"/>
              <w:rPr>
                <w:rFonts w:ascii="Arial" w:hAnsi="Arial" w:cs="Arial"/>
                <w:color w:val="FF0000"/>
              </w:rPr>
            </w:pPr>
            <w:r w:rsidRPr="00CD273C">
              <w:rPr>
                <w:rFonts w:ascii="Arial" w:hAnsi="Arial" w:cs="Arial"/>
              </w:rPr>
              <w:t xml:space="preserve">Title: </w:t>
            </w:r>
          </w:p>
          <w:p w14:paraId="344C1CE0" w14:textId="77777777" w:rsidR="00964549" w:rsidRPr="00CD273C" w:rsidRDefault="00964549" w:rsidP="00964549">
            <w:pPr>
              <w:spacing w:line="276" w:lineRule="auto"/>
              <w:rPr>
                <w:rFonts w:ascii="Arial" w:hAnsi="Arial" w:cs="Arial"/>
              </w:rPr>
            </w:pPr>
          </w:p>
        </w:tc>
      </w:tr>
      <w:tr w:rsidR="00B80C19" w:rsidRPr="00CD273C" w14:paraId="01CAB9A1" w14:textId="77777777" w:rsidTr="00D9299E">
        <w:tc>
          <w:tcPr>
            <w:tcW w:w="3143" w:type="dxa"/>
            <w:gridSpan w:val="3"/>
          </w:tcPr>
          <w:p w14:paraId="04222092" w14:textId="77777777" w:rsidR="00B80C19" w:rsidRPr="00CD273C" w:rsidRDefault="00B80C19" w:rsidP="00964549">
            <w:pPr>
              <w:spacing w:line="276" w:lineRule="auto"/>
              <w:rPr>
                <w:rFonts w:ascii="Arial" w:hAnsi="Arial" w:cs="Arial"/>
              </w:rPr>
            </w:pPr>
            <w:r w:rsidRPr="00CD273C">
              <w:rPr>
                <w:rFonts w:ascii="Arial" w:hAnsi="Arial" w:cs="Arial"/>
              </w:rPr>
              <w:t xml:space="preserve">Sex assigned at birth: </w:t>
            </w:r>
          </w:p>
        </w:tc>
        <w:tc>
          <w:tcPr>
            <w:tcW w:w="2864" w:type="dxa"/>
            <w:gridSpan w:val="3"/>
          </w:tcPr>
          <w:p w14:paraId="2C482588" w14:textId="77777777" w:rsidR="00964549" w:rsidRDefault="00B80C19" w:rsidP="00964549">
            <w:pPr>
              <w:spacing w:line="276" w:lineRule="auto"/>
              <w:rPr>
                <w:rFonts w:ascii="Arial" w:hAnsi="Arial" w:cs="Arial"/>
              </w:rPr>
            </w:pPr>
            <w:r w:rsidRPr="00CD273C">
              <w:rPr>
                <w:rFonts w:ascii="Arial" w:hAnsi="Arial" w:cs="Arial"/>
              </w:rPr>
              <w:t xml:space="preserve">DOB: </w:t>
            </w:r>
          </w:p>
          <w:p w14:paraId="66D4977D" w14:textId="77777777" w:rsidR="00B80C19" w:rsidRPr="00CD273C" w:rsidRDefault="00B80C19" w:rsidP="00964549">
            <w:pPr>
              <w:spacing w:line="276" w:lineRule="auto"/>
              <w:rPr>
                <w:rFonts w:ascii="Arial" w:hAnsi="Arial" w:cs="Arial"/>
              </w:rPr>
            </w:pPr>
            <w:r w:rsidRPr="00CD273C">
              <w:rPr>
                <w:rFonts w:ascii="Arial" w:hAnsi="Arial" w:cs="Arial"/>
              </w:rPr>
              <w:t xml:space="preserve"> </w:t>
            </w:r>
          </w:p>
        </w:tc>
        <w:tc>
          <w:tcPr>
            <w:tcW w:w="2872" w:type="dxa"/>
            <w:gridSpan w:val="2"/>
          </w:tcPr>
          <w:p w14:paraId="04C48263" w14:textId="77777777" w:rsidR="00B80C19" w:rsidRPr="00CD273C" w:rsidRDefault="00B80C19" w:rsidP="00964549">
            <w:pPr>
              <w:spacing w:line="276" w:lineRule="auto"/>
              <w:rPr>
                <w:rFonts w:ascii="Arial" w:hAnsi="Arial" w:cs="Arial"/>
              </w:rPr>
            </w:pPr>
            <w:r w:rsidRPr="00CD273C">
              <w:rPr>
                <w:rFonts w:ascii="Arial" w:hAnsi="Arial" w:cs="Arial"/>
              </w:rPr>
              <w:t xml:space="preserve">NHS number: </w:t>
            </w:r>
          </w:p>
        </w:tc>
      </w:tr>
      <w:tr w:rsidR="00B80C19" w:rsidRPr="00CD273C" w14:paraId="2784A062" w14:textId="77777777" w:rsidTr="00D9299E">
        <w:tc>
          <w:tcPr>
            <w:tcW w:w="3143" w:type="dxa"/>
            <w:gridSpan w:val="3"/>
          </w:tcPr>
          <w:p w14:paraId="594008AA" w14:textId="77777777" w:rsidR="00B80C19" w:rsidRPr="00CD273C" w:rsidRDefault="00B80C19" w:rsidP="00964549">
            <w:pPr>
              <w:spacing w:line="276" w:lineRule="auto"/>
              <w:rPr>
                <w:rFonts w:ascii="Arial" w:hAnsi="Arial" w:cs="Arial"/>
              </w:rPr>
            </w:pPr>
            <w:r w:rsidRPr="00CD273C">
              <w:rPr>
                <w:rFonts w:ascii="Arial" w:hAnsi="Arial" w:cs="Arial"/>
              </w:rPr>
              <w:t xml:space="preserve">Ethnicity: </w:t>
            </w:r>
          </w:p>
        </w:tc>
        <w:tc>
          <w:tcPr>
            <w:tcW w:w="2864" w:type="dxa"/>
            <w:gridSpan w:val="3"/>
          </w:tcPr>
          <w:p w14:paraId="08993DED" w14:textId="77777777" w:rsidR="00B80C19" w:rsidRPr="00CD273C" w:rsidRDefault="00B80C19" w:rsidP="00964549">
            <w:pPr>
              <w:spacing w:line="276" w:lineRule="auto"/>
              <w:rPr>
                <w:rFonts w:ascii="Arial" w:hAnsi="Arial" w:cs="Arial"/>
              </w:rPr>
            </w:pPr>
            <w:r w:rsidRPr="00CD273C">
              <w:rPr>
                <w:rFonts w:ascii="Arial" w:hAnsi="Arial" w:cs="Arial"/>
              </w:rPr>
              <w:t xml:space="preserve">Interpreter required: </w:t>
            </w:r>
          </w:p>
        </w:tc>
        <w:tc>
          <w:tcPr>
            <w:tcW w:w="2872" w:type="dxa"/>
            <w:gridSpan w:val="2"/>
          </w:tcPr>
          <w:p w14:paraId="79E9613F" w14:textId="77777777" w:rsidR="00964549" w:rsidRDefault="00B80C19" w:rsidP="00964549">
            <w:pPr>
              <w:spacing w:line="276" w:lineRule="auto"/>
              <w:rPr>
                <w:rFonts w:ascii="Arial" w:hAnsi="Arial" w:cs="Arial"/>
              </w:rPr>
            </w:pPr>
            <w:r w:rsidRPr="00CD273C">
              <w:rPr>
                <w:rFonts w:ascii="Arial" w:hAnsi="Arial" w:cs="Arial"/>
              </w:rPr>
              <w:t xml:space="preserve">Language: </w:t>
            </w:r>
          </w:p>
          <w:p w14:paraId="094497EA" w14:textId="77777777" w:rsidR="00B80C19" w:rsidRPr="00CD273C" w:rsidRDefault="00B80C19" w:rsidP="00964549">
            <w:pPr>
              <w:spacing w:line="276" w:lineRule="auto"/>
              <w:rPr>
                <w:rFonts w:ascii="Arial" w:hAnsi="Arial" w:cs="Arial"/>
              </w:rPr>
            </w:pPr>
            <w:r w:rsidRPr="00CD273C">
              <w:rPr>
                <w:rFonts w:ascii="Arial" w:hAnsi="Arial" w:cs="Arial"/>
                <w:color w:val="FF0000"/>
              </w:rPr>
              <w:t xml:space="preserve"> </w:t>
            </w:r>
          </w:p>
        </w:tc>
      </w:tr>
      <w:tr w:rsidR="00B80C19" w:rsidRPr="00CD273C" w14:paraId="5CCF7F5C" w14:textId="77777777" w:rsidTr="00D9299E">
        <w:tc>
          <w:tcPr>
            <w:tcW w:w="6007" w:type="dxa"/>
            <w:gridSpan w:val="6"/>
          </w:tcPr>
          <w:p w14:paraId="2609A82B" w14:textId="77777777" w:rsidR="00B80C19" w:rsidRPr="00CD273C" w:rsidRDefault="00B80C19" w:rsidP="00964549">
            <w:pPr>
              <w:spacing w:line="276" w:lineRule="auto"/>
              <w:rPr>
                <w:rFonts w:ascii="Arial" w:hAnsi="Arial" w:cs="Arial"/>
              </w:rPr>
            </w:pPr>
            <w:r w:rsidRPr="00CD273C">
              <w:rPr>
                <w:rFonts w:ascii="Arial" w:hAnsi="Arial" w:cs="Arial"/>
              </w:rPr>
              <w:t xml:space="preserve">Address: </w:t>
            </w:r>
          </w:p>
        </w:tc>
        <w:tc>
          <w:tcPr>
            <w:tcW w:w="2872" w:type="dxa"/>
            <w:gridSpan w:val="2"/>
          </w:tcPr>
          <w:p w14:paraId="5B8547EB" w14:textId="77777777" w:rsidR="00B80C19" w:rsidRDefault="00B80C19" w:rsidP="00964549">
            <w:pPr>
              <w:spacing w:line="276" w:lineRule="auto"/>
              <w:rPr>
                <w:rFonts w:ascii="Arial" w:hAnsi="Arial" w:cs="Arial"/>
                <w:color w:val="FF0000"/>
              </w:rPr>
            </w:pPr>
            <w:r w:rsidRPr="00CD273C">
              <w:rPr>
                <w:rFonts w:ascii="Arial" w:hAnsi="Arial" w:cs="Arial"/>
              </w:rPr>
              <w:t xml:space="preserve">Postcode: </w:t>
            </w:r>
          </w:p>
          <w:p w14:paraId="2324FB75" w14:textId="77777777" w:rsidR="00964549" w:rsidRPr="00CD273C" w:rsidRDefault="00964549" w:rsidP="00964549">
            <w:pPr>
              <w:spacing w:line="276" w:lineRule="auto"/>
              <w:rPr>
                <w:rFonts w:ascii="Arial" w:hAnsi="Arial" w:cs="Arial"/>
              </w:rPr>
            </w:pPr>
          </w:p>
        </w:tc>
      </w:tr>
      <w:tr w:rsidR="00B80C19" w:rsidRPr="00CD273C" w14:paraId="7A3369ED" w14:textId="77777777" w:rsidTr="00D9299E">
        <w:tc>
          <w:tcPr>
            <w:tcW w:w="4438" w:type="dxa"/>
            <w:gridSpan w:val="4"/>
          </w:tcPr>
          <w:p w14:paraId="1F55CDAE" w14:textId="77777777" w:rsidR="00964549" w:rsidRPr="00964549" w:rsidRDefault="00B80C19" w:rsidP="001112FA">
            <w:pPr>
              <w:spacing w:line="276" w:lineRule="auto"/>
              <w:rPr>
                <w:rFonts w:ascii="Arial" w:hAnsi="Arial" w:cs="Arial"/>
                <w:color w:val="FF0000"/>
              </w:rPr>
            </w:pPr>
            <w:r w:rsidRPr="00CD273C">
              <w:rPr>
                <w:rFonts w:ascii="Arial" w:hAnsi="Arial" w:cs="Arial"/>
              </w:rPr>
              <w:t xml:space="preserve">Tel. home: </w:t>
            </w:r>
          </w:p>
          <w:p w14:paraId="39C05D36" w14:textId="77777777" w:rsidR="00B80C19" w:rsidRPr="00CD273C" w:rsidRDefault="0063732D" w:rsidP="001112FA">
            <w:pPr>
              <w:tabs>
                <w:tab w:val="left" w:pos="949"/>
              </w:tabs>
              <w:spacing w:line="276" w:lineRule="auto"/>
              <w:rPr>
                <w:rFonts w:ascii="Arial" w:hAnsi="Arial" w:cs="Arial"/>
              </w:rPr>
            </w:pPr>
            <w:sdt>
              <w:sdtPr>
                <w:rPr>
                  <w:rFonts w:ascii="Arial" w:hAnsi="Arial" w:cs="Arial"/>
                </w:rPr>
                <w:id w:val="524377365"/>
                <w14:checkbox>
                  <w14:checked w14:val="0"/>
                  <w14:checkedState w14:val="2612" w14:font="MS Gothic"/>
                  <w14:uncheckedState w14:val="2610" w14:font="MS Gothic"/>
                </w14:checkbox>
              </w:sdtPr>
              <w:sdtEndPr/>
              <w:sdtContent>
                <w:r w:rsidR="00B80C19" w:rsidRPr="00CD273C">
                  <w:rPr>
                    <w:rFonts w:ascii="Segoe UI Symbol" w:eastAsia="MS Gothic" w:hAnsi="Segoe UI Symbol" w:cs="Segoe UI Symbol"/>
                  </w:rPr>
                  <w:t>☐</w:t>
                </w:r>
              </w:sdtContent>
            </w:sdt>
            <w:r w:rsidR="00B80C19" w:rsidRPr="00CD273C">
              <w:rPr>
                <w:rFonts w:ascii="Arial" w:hAnsi="Arial" w:cs="Arial"/>
              </w:rPr>
              <w:t>Preferred contact</w:t>
            </w:r>
          </w:p>
        </w:tc>
        <w:tc>
          <w:tcPr>
            <w:tcW w:w="4441" w:type="dxa"/>
            <w:gridSpan w:val="4"/>
          </w:tcPr>
          <w:p w14:paraId="23C4A1A8" w14:textId="77777777" w:rsidR="00964549" w:rsidRPr="00964549" w:rsidRDefault="00B80C19" w:rsidP="001112FA">
            <w:pPr>
              <w:spacing w:line="276" w:lineRule="auto"/>
              <w:rPr>
                <w:rFonts w:ascii="Arial" w:hAnsi="Arial" w:cs="Arial"/>
                <w:color w:val="FF0000"/>
              </w:rPr>
            </w:pPr>
            <w:r w:rsidRPr="00CD273C">
              <w:rPr>
                <w:rFonts w:ascii="Arial" w:hAnsi="Arial" w:cs="Arial"/>
              </w:rPr>
              <w:t xml:space="preserve">Tel. mobile: </w:t>
            </w:r>
          </w:p>
          <w:p w14:paraId="497A76FB" w14:textId="77777777" w:rsidR="00B80C19" w:rsidRPr="00CD273C" w:rsidRDefault="0063732D" w:rsidP="001112FA">
            <w:pPr>
              <w:spacing w:line="276" w:lineRule="auto"/>
              <w:rPr>
                <w:rFonts w:ascii="Arial" w:hAnsi="Arial" w:cs="Arial"/>
              </w:rPr>
            </w:pPr>
            <w:sdt>
              <w:sdtPr>
                <w:rPr>
                  <w:rFonts w:ascii="Arial" w:hAnsi="Arial" w:cs="Arial"/>
                </w:rPr>
                <w:id w:val="-1857408682"/>
                <w14:checkbox>
                  <w14:checked w14:val="0"/>
                  <w14:checkedState w14:val="2612" w14:font="MS Gothic"/>
                  <w14:uncheckedState w14:val="2610" w14:font="MS Gothic"/>
                </w14:checkbox>
              </w:sdtPr>
              <w:sdtEndPr/>
              <w:sdtContent>
                <w:r w:rsidR="00B80C19" w:rsidRPr="00CD273C">
                  <w:rPr>
                    <w:rFonts w:ascii="Segoe UI Symbol" w:eastAsia="MS Gothic" w:hAnsi="Segoe UI Symbol" w:cs="Segoe UI Symbol"/>
                  </w:rPr>
                  <w:t>☐</w:t>
                </w:r>
              </w:sdtContent>
            </w:sdt>
            <w:r w:rsidR="00B80C19" w:rsidRPr="00CD273C">
              <w:rPr>
                <w:rFonts w:ascii="Arial" w:hAnsi="Arial" w:cs="Arial"/>
              </w:rPr>
              <w:t>Preferred contact</w:t>
            </w:r>
          </w:p>
        </w:tc>
      </w:tr>
      <w:tr w:rsidR="00964549" w:rsidRPr="00CD273C" w14:paraId="6A1F2427" w14:textId="77777777" w:rsidTr="008B59C5">
        <w:tc>
          <w:tcPr>
            <w:tcW w:w="8879" w:type="dxa"/>
            <w:gridSpan w:val="8"/>
            <w:shd w:val="clear" w:color="auto" w:fill="auto"/>
          </w:tcPr>
          <w:p w14:paraId="217394C6" w14:textId="77777777" w:rsidR="00964549" w:rsidRPr="00CD273C" w:rsidRDefault="00964549" w:rsidP="001112FA">
            <w:pPr>
              <w:spacing w:line="276" w:lineRule="auto"/>
              <w:rPr>
                <w:rFonts w:ascii="Arial" w:hAnsi="Arial" w:cs="Arial"/>
                <w:b/>
              </w:rPr>
            </w:pPr>
            <w:r w:rsidRPr="00CD273C">
              <w:rPr>
                <w:rFonts w:ascii="Arial" w:hAnsi="Arial" w:cs="Arial"/>
              </w:rPr>
              <w:t>Is transport likely to be required?</w:t>
            </w:r>
            <w:r>
              <w:rPr>
                <w:rFonts w:ascii="Arial" w:hAnsi="Arial" w:cs="Arial"/>
              </w:rPr>
              <w:t xml:space="preserve">                   </w:t>
            </w:r>
            <w:r w:rsidRPr="00CD273C">
              <w:rPr>
                <w:rFonts w:ascii="Arial" w:hAnsi="Arial" w:cs="Arial"/>
              </w:rPr>
              <w:t xml:space="preserve"> </w:t>
            </w:r>
            <w:sdt>
              <w:sdtPr>
                <w:rPr>
                  <w:rFonts w:ascii="Arial" w:eastAsia="MS Gothic" w:hAnsi="Arial" w:cs="Arial"/>
                </w:rPr>
                <w:id w:val="-1020156183"/>
                <w14:checkbox>
                  <w14:checked w14:val="0"/>
                  <w14:checkedState w14:val="2612" w14:font="MS Gothic"/>
                  <w14:uncheckedState w14:val="2610" w14:font="MS Gothic"/>
                </w14:checkbox>
              </w:sdtPr>
              <w:sdtEndPr/>
              <w:sdtContent>
                <w:r w:rsidRPr="00CD273C">
                  <w:rPr>
                    <w:rFonts w:ascii="Segoe UI Symbol" w:eastAsia="MS Gothic" w:hAnsi="Segoe UI Symbol" w:cs="Segoe UI Symbol"/>
                  </w:rPr>
                  <w:t>☐</w:t>
                </w:r>
              </w:sdtContent>
            </w:sdt>
            <w:r w:rsidRPr="00CD273C">
              <w:rPr>
                <w:rFonts w:ascii="Arial" w:eastAsia="MS Gothic" w:hAnsi="Arial" w:cs="Arial"/>
              </w:rPr>
              <w:t xml:space="preserve">Y </w:t>
            </w:r>
            <w:sdt>
              <w:sdtPr>
                <w:rPr>
                  <w:rFonts w:ascii="Arial" w:eastAsia="MS Gothic" w:hAnsi="Arial" w:cs="Arial"/>
                </w:rPr>
                <w:id w:val="-1616667573"/>
                <w14:checkbox>
                  <w14:checked w14:val="0"/>
                  <w14:checkedState w14:val="2612" w14:font="MS Gothic"/>
                  <w14:uncheckedState w14:val="2610" w14:font="MS Gothic"/>
                </w14:checkbox>
              </w:sdtPr>
              <w:sdtEndPr/>
              <w:sdtContent>
                <w:r w:rsidRPr="00CD273C">
                  <w:rPr>
                    <w:rFonts w:ascii="Segoe UI Symbol" w:eastAsia="MS Gothic" w:hAnsi="Segoe UI Symbol" w:cs="Segoe UI Symbol"/>
                  </w:rPr>
                  <w:t>☐</w:t>
                </w:r>
              </w:sdtContent>
            </w:sdt>
            <w:r w:rsidRPr="00CD273C">
              <w:rPr>
                <w:rFonts w:ascii="Arial" w:eastAsia="MS Gothic" w:hAnsi="Arial" w:cs="Arial"/>
              </w:rPr>
              <w:t>N</w:t>
            </w:r>
          </w:p>
        </w:tc>
      </w:tr>
      <w:tr w:rsidR="00B80C19" w:rsidRPr="00CD273C" w14:paraId="66C3446F" w14:textId="77777777" w:rsidTr="008B59C5">
        <w:tc>
          <w:tcPr>
            <w:tcW w:w="8879" w:type="dxa"/>
            <w:gridSpan w:val="8"/>
            <w:shd w:val="clear" w:color="auto" w:fill="D9D9D9" w:themeFill="background1" w:themeFillShade="D9"/>
          </w:tcPr>
          <w:p w14:paraId="47BADD29" w14:textId="77777777" w:rsidR="00B80C19" w:rsidRPr="00CD273C" w:rsidRDefault="00B80C19" w:rsidP="001112FA">
            <w:pPr>
              <w:spacing w:line="276" w:lineRule="auto"/>
              <w:rPr>
                <w:rFonts w:ascii="Arial" w:hAnsi="Arial" w:cs="Arial"/>
              </w:rPr>
            </w:pPr>
            <w:r w:rsidRPr="00CD273C">
              <w:rPr>
                <w:rFonts w:ascii="Arial" w:hAnsi="Arial" w:cs="Arial"/>
                <w:b/>
              </w:rPr>
              <w:t xml:space="preserve">GP practice details </w:t>
            </w:r>
          </w:p>
        </w:tc>
      </w:tr>
      <w:tr w:rsidR="00B80C19" w:rsidRPr="00CD273C" w14:paraId="6E47784B" w14:textId="77777777" w:rsidTr="008B59C5">
        <w:tc>
          <w:tcPr>
            <w:tcW w:w="8879" w:type="dxa"/>
            <w:gridSpan w:val="8"/>
          </w:tcPr>
          <w:p w14:paraId="6C254EA8" w14:textId="77777777" w:rsidR="00B80C19" w:rsidRPr="00CD273C" w:rsidRDefault="00B80C19" w:rsidP="00964549">
            <w:pPr>
              <w:spacing w:line="276" w:lineRule="auto"/>
              <w:rPr>
                <w:rFonts w:ascii="Arial" w:hAnsi="Arial" w:cs="Arial"/>
                <w:b/>
              </w:rPr>
            </w:pPr>
            <w:r w:rsidRPr="00CD273C">
              <w:rPr>
                <w:rFonts w:ascii="Arial" w:hAnsi="Arial" w:cs="Arial"/>
              </w:rPr>
              <w:t xml:space="preserve">Usual GP Name: </w:t>
            </w:r>
          </w:p>
        </w:tc>
      </w:tr>
      <w:tr w:rsidR="00B80C19" w:rsidRPr="00CD273C" w14:paraId="3DDB7CE7" w14:textId="77777777" w:rsidTr="00D9299E">
        <w:tc>
          <w:tcPr>
            <w:tcW w:w="2944" w:type="dxa"/>
            <w:gridSpan w:val="2"/>
          </w:tcPr>
          <w:p w14:paraId="46DEB96D" w14:textId="77777777" w:rsidR="00B80C19" w:rsidRPr="00CD273C" w:rsidRDefault="00B80C19" w:rsidP="00964549">
            <w:pPr>
              <w:spacing w:line="276" w:lineRule="auto"/>
              <w:rPr>
                <w:rFonts w:ascii="Arial" w:hAnsi="Arial" w:cs="Arial"/>
              </w:rPr>
            </w:pPr>
            <w:r w:rsidRPr="00CD273C">
              <w:rPr>
                <w:rFonts w:ascii="Arial" w:hAnsi="Arial" w:cs="Arial"/>
              </w:rPr>
              <w:t xml:space="preserve">Address: </w:t>
            </w:r>
          </w:p>
        </w:tc>
        <w:tc>
          <w:tcPr>
            <w:tcW w:w="2961" w:type="dxa"/>
            <w:gridSpan w:val="3"/>
          </w:tcPr>
          <w:p w14:paraId="697C5EE4" w14:textId="77777777" w:rsidR="00B80C19" w:rsidRPr="00CD273C" w:rsidRDefault="00B80C19" w:rsidP="001112FA">
            <w:pPr>
              <w:spacing w:line="276" w:lineRule="auto"/>
              <w:rPr>
                <w:rFonts w:ascii="Arial" w:hAnsi="Arial" w:cs="Arial"/>
              </w:rPr>
            </w:pPr>
            <w:r w:rsidRPr="00CD273C">
              <w:rPr>
                <w:rFonts w:ascii="Arial" w:hAnsi="Arial" w:cs="Arial"/>
              </w:rPr>
              <w:t xml:space="preserve">Practice name: </w:t>
            </w:r>
          </w:p>
        </w:tc>
        <w:tc>
          <w:tcPr>
            <w:tcW w:w="2974" w:type="dxa"/>
            <w:gridSpan w:val="3"/>
          </w:tcPr>
          <w:p w14:paraId="635137ED" w14:textId="77777777" w:rsidR="00B80C19" w:rsidRPr="00CD273C" w:rsidRDefault="00B80C19" w:rsidP="001112FA">
            <w:pPr>
              <w:spacing w:line="276" w:lineRule="auto"/>
              <w:rPr>
                <w:rFonts w:ascii="Arial" w:hAnsi="Arial" w:cs="Arial"/>
              </w:rPr>
            </w:pPr>
            <w:r w:rsidRPr="00CD273C">
              <w:rPr>
                <w:rFonts w:ascii="Arial" w:hAnsi="Arial" w:cs="Arial"/>
              </w:rPr>
              <w:t xml:space="preserve">Practice code: </w:t>
            </w:r>
          </w:p>
        </w:tc>
      </w:tr>
      <w:tr w:rsidR="00B80C19" w:rsidRPr="00CD273C" w14:paraId="25D7D99E" w14:textId="77777777" w:rsidTr="00D9299E">
        <w:tc>
          <w:tcPr>
            <w:tcW w:w="5905" w:type="dxa"/>
            <w:gridSpan w:val="5"/>
          </w:tcPr>
          <w:p w14:paraId="285382C9" w14:textId="77777777" w:rsidR="00B80C19" w:rsidRPr="00CD273C" w:rsidRDefault="00B80C19" w:rsidP="00964549">
            <w:pPr>
              <w:spacing w:line="276" w:lineRule="auto"/>
              <w:rPr>
                <w:rFonts w:ascii="Arial" w:hAnsi="Arial" w:cs="Arial"/>
              </w:rPr>
            </w:pPr>
            <w:r w:rsidRPr="00CD273C">
              <w:rPr>
                <w:rFonts w:ascii="Arial" w:hAnsi="Arial" w:cs="Arial"/>
              </w:rPr>
              <w:t xml:space="preserve">Tel. main line: </w:t>
            </w:r>
          </w:p>
        </w:tc>
        <w:tc>
          <w:tcPr>
            <w:tcW w:w="2974" w:type="dxa"/>
            <w:gridSpan w:val="3"/>
          </w:tcPr>
          <w:p w14:paraId="26CD1CD5" w14:textId="77777777" w:rsidR="00B80C19" w:rsidRPr="00CD273C" w:rsidRDefault="00B80C19" w:rsidP="00964549">
            <w:pPr>
              <w:spacing w:line="276" w:lineRule="auto"/>
              <w:rPr>
                <w:rFonts w:ascii="Arial" w:hAnsi="Arial" w:cs="Arial"/>
              </w:rPr>
            </w:pPr>
            <w:r w:rsidRPr="00CD273C">
              <w:rPr>
                <w:rFonts w:ascii="Arial" w:hAnsi="Arial" w:cs="Arial"/>
              </w:rPr>
              <w:t xml:space="preserve">Tel. direct line: </w:t>
            </w:r>
          </w:p>
        </w:tc>
      </w:tr>
      <w:tr w:rsidR="00B80C19" w:rsidRPr="00CD273C" w14:paraId="42C4C42F" w14:textId="77777777" w:rsidTr="00D9299E">
        <w:tc>
          <w:tcPr>
            <w:tcW w:w="4438" w:type="dxa"/>
            <w:gridSpan w:val="4"/>
          </w:tcPr>
          <w:p w14:paraId="64C44BC0" w14:textId="77777777" w:rsidR="00B80C19" w:rsidRDefault="00B80C19" w:rsidP="001112FA">
            <w:pPr>
              <w:spacing w:line="276" w:lineRule="auto"/>
              <w:rPr>
                <w:rFonts w:ascii="Arial" w:hAnsi="Arial" w:cs="Arial"/>
              </w:rPr>
            </w:pPr>
            <w:r w:rsidRPr="00CD273C">
              <w:rPr>
                <w:rFonts w:ascii="Arial" w:hAnsi="Arial" w:cs="Arial"/>
              </w:rPr>
              <w:t xml:space="preserve">Referring clinician: </w:t>
            </w:r>
          </w:p>
          <w:p w14:paraId="599AFE48" w14:textId="77777777" w:rsidR="00964549" w:rsidRPr="00CD273C" w:rsidRDefault="00964549" w:rsidP="001112FA">
            <w:pPr>
              <w:spacing w:line="276" w:lineRule="auto"/>
              <w:rPr>
                <w:rFonts w:ascii="Arial" w:hAnsi="Arial" w:cs="Arial"/>
              </w:rPr>
            </w:pPr>
          </w:p>
        </w:tc>
        <w:tc>
          <w:tcPr>
            <w:tcW w:w="4441" w:type="dxa"/>
            <w:gridSpan w:val="4"/>
          </w:tcPr>
          <w:p w14:paraId="2A1A01D3" w14:textId="77777777" w:rsidR="00B80C19" w:rsidRPr="00CD273C" w:rsidRDefault="00B80C19" w:rsidP="00964549">
            <w:pPr>
              <w:spacing w:line="276" w:lineRule="auto"/>
              <w:rPr>
                <w:rFonts w:ascii="Arial" w:hAnsi="Arial" w:cs="Arial"/>
              </w:rPr>
            </w:pPr>
            <w:r w:rsidRPr="00CD273C">
              <w:rPr>
                <w:rFonts w:ascii="Arial" w:hAnsi="Arial" w:cs="Arial"/>
              </w:rPr>
              <w:t xml:space="preserve">Practice Email: </w:t>
            </w:r>
          </w:p>
        </w:tc>
      </w:tr>
      <w:tr w:rsidR="00B80C19" w:rsidRPr="00CD273C" w14:paraId="23893275" w14:textId="77777777" w:rsidTr="008B59C5">
        <w:tc>
          <w:tcPr>
            <w:tcW w:w="8879" w:type="dxa"/>
            <w:gridSpan w:val="8"/>
            <w:shd w:val="clear" w:color="auto" w:fill="D9D9D9" w:themeFill="background1" w:themeFillShade="D9"/>
          </w:tcPr>
          <w:p w14:paraId="5B6096E2" w14:textId="2FA453F9" w:rsidR="00B80C19" w:rsidRPr="00CD273C" w:rsidRDefault="00B80C19" w:rsidP="001112FA">
            <w:pPr>
              <w:spacing w:line="276" w:lineRule="auto"/>
              <w:rPr>
                <w:rFonts w:ascii="Arial" w:hAnsi="Arial" w:cs="Arial"/>
                <w:b/>
              </w:rPr>
            </w:pPr>
            <w:r w:rsidRPr="00CD273C">
              <w:rPr>
                <w:rFonts w:ascii="Arial" w:hAnsi="Arial" w:cs="Arial"/>
                <w:b/>
              </w:rPr>
              <w:lastRenderedPageBreak/>
              <w:t>Reason for referral</w:t>
            </w:r>
            <w:r w:rsidR="00943FCC">
              <w:rPr>
                <w:rFonts w:ascii="Arial" w:hAnsi="Arial" w:cs="Arial"/>
                <w:b/>
              </w:rPr>
              <w:t xml:space="preserve"> (clinical information is essential)</w:t>
            </w:r>
            <w:r w:rsidRPr="00CD273C">
              <w:rPr>
                <w:rFonts w:ascii="Arial" w:hAnsi="Arial" w:cs="Arial"/>
                <w:b/>
              </w:rPr>
              <w:t xml:space="preserve">: </w:t>
            </w:r>
          </w:p>
        </w:tc>
      </w:tr>
      <w:tr w:rsidR="00B80C19" w:rsidRPr="00CD273C" w14:paraId="341C58E5" w14:textId="77777777" w:rsidTr="008B59C5">
        <w:tc>
          <w:tcPr>
            <w:tcW w:w="8879" w:type="dxa"/>
            <w:gridSpan w:val="8"/>
          </w:tcPr>
          <w:sdt>
            <w:sdtPr>
              <w:rPr>
                <w:rFonts w:ascii="Arial" w:hAnsi="Arial" w:cs="Arial"/>
              </w:rPr>
              <w:id w:val="-2085597563"/>
              <w:placeholder>
                <w:docPart w:val="F94EC88908244878AEF4C50534179C99"/>
              </w:placeholder>
            </w:sdtPr>
            <w:sdtEndPr/>
            <w:sdtContent>
              <w:p w14:paraId="61618646" w14:textId="77777777" w:rsidR="00B80C19" w:rsidRPr="00CD273C" w:rsidRDefault="00B80C19" w:rsidP="00B80C19">
                <w:pPr>
                  <w:spacing w:line="276" w:lineRule="auto"/>
                  <w:rPr>
                    <w:rFonts w:ascii="Arial" w:hAnsi="Arial" w:cs="Arial"/>
                  </w:rPr>
                </w:pPr>
                <w:r w:rsidRPr="00CD273C">
                  <w:rPr>
                    <w:rFonts w:ascii="Arial" w:hAnsi="Arial" w:cs="Arial"/>
                  </w:rPr>
                  <w:t xml:space="preserve">   </w:t>
                </w:r>
              </w:p>
              <w:p w14:paraId="7569081D" w14:textId="74249434" w:rsidR="00B80C19" w:rsidRDefault="00B80C19" w:rsidP="00B80C19">
                <w:pPr>
                  <w:spacing w:line="276" w:lineRule="auto"/>
                  <w:rPr>
                    <w:rFonts w:ascii="Arial" w:hAnsi="Arial" w:cs="Arial"/>
                  </w:rPr>
                </w:pPr>
              </w:p>
              <w:p w14:paraId="3A569696" w14:textId="6286853C" w:rsidR="00123518" w:rsidRDefault="00123518" w:rsidP="00B80C19">
                <w:pPr>
                  <w:spacing w:line="276" w:lineRule="auto"/>
                  <w:rPr>
                    <w:rFonts w:ascii="Arial" w:hAnsi="Arial" w:cs="Arial"/>
                  </w:rPr>
                </w:pPr>
              </w:p>
              <w:p w14:paraId="5DB23A64" w14:textId="1977083D" w:rsidR="00123518" w:rsidRDefault="00123518" w:rsidP="00B80C19">
                <w:pPr>
                  <w:spacing w:line="276" w:lineRule="auto"/>
                  <w:rPr>
                    <w:rFonts w:ascii="Arial" w:hAnsi="Arial" w:cs="Arial"/>
                  </w:rPr>
                </w:pPr>
              </w:p>
              <w:p w14:paraId="0683D3F2" w14:textId="0A669ED8" w:rsidR="00123518" w:rsidRDefault="00123518" w:rsidP="00B80C19">
                <w:pPr>
                  <w:spacing w:line="276" w:lineRule="auto"/>
                  <w:rPr>
                    <w:rFonts w:ascii="Arial" w:hAnsi="Arial" w:cs="Arial"/>
                  </w:rPr>
                </w:pPr>
              </w:p>
              <w:p w14:paraId="1DE8733A" w14:textId="30FBA886" w:rsidR="00123518" w:rsidRDefault="00123518" w:rsidP="00B80C19">
                <w:pPr>
                  <w:spacing w:line="276" w:lineRule="auto"/>
                  <w:rPr>
                    <w:rFonts w:ascii="Arial" w:hAnsi="Arial" w:cs="Arial"/>
                  </w:rPr>
                </w:pPr>
              </w:p>
              <w:p w14:paraId="417CF03A" w14:textId="14CAA33E" w:rsidR="007079DF" w:rsidRDefault="007079DF" w:rsidP="00B80C19">
                <w:pPr>
                  <w:spacing w:line="276" w:lineRule="auto"/>
                  <w:rPr>
                    <w:rFonts w:ascii="Arial" w:hAnsi="Arial" w:cs="Arial"/>
                  </w:rPr>
                </w:pPr>
              </w:p>
              <w:p w14:paraId="3CE54928" w14:textId="43344FE2" w:rsidR="007079DF" w:rsidRDefault="007079DF" w:rsidP="00B80C19">
                <w:pPr>
                  <w:spacing w:line="276" w:lineRule="auto"/>
                  <w:rPr>
                    <w:rFonts w:ascii="Arial" w:hAnsi="Arial" w:cs="Arial"/>
                  </w:rPr>
                </w:pPr>
              </w:p>
              <w:p w14:paraId="48E96E76" w14:textId="3E3F8B25" w:rsidR="007079DF" w:rsidRDefault="007079DF" w:rsidP="00B80C19">
                <w:pPr>
                  <w:spacing w:line="276" w:lineRule="auto"/>
                  <w:rPr>
                    <w:rFonts w:ascii="Arial" w:hAnsi="Arial" w:cs="Arial"/>
                  </w:rPr>
                </w:pPr>
              </w:p>
              <w:p w14:paraId="26C9E1F6" w14:textId="29EE53D7" w:rsidR="007079DF" w:rsidRDefault="007079DF" w:rsidP="00B80C19">
                <w:pPr>
                  <w:spacing w:line="276" w:lineRule="auto"/>
                  <w:rPr>
                    <w:rFonts w:ascii="Arial" w:hAnsi="Arial" w:cs="Arial"/>
                  </w:rPr>
                </w:pPr>
              </w:p>
              <w:p w14:paraId="37131ECC" w14:textId="73913AB8" w:rsidR="007079DF" w:rsidRDefault="007079DF" w:rsidP="00B80C19">
                <w:pPr>
                  <w:spacing w:line="276" w:lineRule="auto"/>
                  <w:rPr>
                    <w:rFonts w:ascii="Arial" w:hAnsi="Arial" w:cs="Arial"/>
                  </w:rPr>
                </w:pPr>
              </w:p>
              <w:p w14:paraId="2586910B" w14:textId="36771190" w:rsidR="007079DF" w:rsidRDefault="007079DF" w:rsidP="00B80C19">
                <w:pPr>
                  <w:spacing w:line="276" w:lineRule="auto"/>
                  <w:rPr>
                    <w:rFonts w:ascii="Arial" w:hAnsi="Arial" w:cs="Arial"/>
                  </w:rPr>
                </w:pPr>
              </w:p>
              <w:p w14:paraId="10E98E7E" w14:textId="77777777" w:rsidR="007079DF" w:rsidRDefault="007079DF" w:rsidP="00B80C19">
                <w:pPr>
                  <w:spacing w:line="276" w:lineRule="auto"/>
                  <w:rPr>
                    <w:rFonts w:ascii="Arial" w:hAnsi="Arial" w:cs="Arial"/>
                  </w:rPr>
                </w:pPr>
              </w:p>
              <w:p w14:paraId="191158C4" w14:textId="4E363C77" w:rsidR="00123518" w:rsidRPr="00CD273C" w:rsidRDefault="00123518" w:rsidP="00B80C19">
                <w:pPr>
                  <w:spacing w:line="276" w:lineRule="auto"/>
                  <w:rPr>
                    <w:rFonts w:ascii="Arial" w:hAnsi="Arial" w:cs="Arial"/>
                  </w:rPr>
                </w:pPr>
              </w:p>
              <w:p w14:paraId="596934D3" w14:textId="77777777" w:rsidR="00B80C19" w:rsidRPr="00CD273C" w:rsidRDefault="0063732D" w:rsidP="00B80C19">
                <w:pPr>
                  <w:spacing w:line="276" w:lineRule="auto"/>
                  <w:rPr>
                    <w:rFonts w:ascii="Arial" w:hAnsi="Arial" w:cs="Arial"/>
                  </w:rPr>
                </w:pPr>
              </w:p>
            </w:sdtContent>
          </w:sdt>
        </w:tc>
      </w:tr>
      <w:tr w:rsidR="00B80C19" w:rsidRPr="00CD273C" w14:paraId="7B30570C" w14:textId="77777777" w:rsidTr="008B59C5">
        <w:tc>
          <w:tcPr>
            <w:tcW w:w="8879" w:type="dxa"/>
            <w:gridSpan w:val="8"/>
            <w:shd w:val="clear" w:color="auto" w:fill="D9D9D9" w:themeFill="background1" w:themeFillShade="D9"/>
          </w:tcPr>
          <w:p w14:paraId="3E8B25A7" w14:textId="2164C666" w:rsidR="00B80C19" w:rsidRPr="00CD273C" w:rsidRDefault="001B47EE" w:rsidP="00B80C19">
            <w:pPr>
              <w:tabs>
                <w:tab w:val="center" w:pos="4400"/>
              </w:tabs>
              <w:spacing w:line="276" w:lineRule="auto"/>
              <w:rPr>
                <w:rFonts w:ascii="Arial" w:hAnsi="Arial" w:cs="Arial"/>
                <w:b/>
              </w:rPr>
            </w:pPr>
            <w:r>
              <w:rPr>
                <w:rFonts w:ascii="Arial" w:hAnsi="Arial" w:cs="Arial"/>
                <w:b/>
              </w:rPr>
              <w:t>Clinical r</w:t>
            </w:r>
            <w:r w:rsidR="001B46C4">
              <w:rPr>
                <w:rFonts w:ascii="Arial" w:hAnsi="Arial" w:cs="Arial"/>
                <w:b/>
              </w:rPr>
              <w:t>eferral criteria</w:t>
            </w:r>
            <w:r w:rsidR="0080041E">
              <w:rPr>
                <w:rFonts w:ascii="Arial" w:hAnsi="Arial" w:cs="Arial"/>
                <w:b/>
              </w:rPr>
              <w:t xml:space="preserve"> (one or more of)</w:t>
            </w:r>
            <w:r w:rsidR="00777BAC" w:rsidRPr="00CD273C">
              <w:rPr>
                <w:rFonts w:ascii="Arial" w:hAnsi="Arial" w:cs="Arial"/>
                <w:b/>
              </w:rPr>
              <w:tab/>
            </w:r>
            <w:r w:rsidR="00B80C19" w:rsidRPr="00CD273C">
              <w:rPr>
                <w:rFonts w:ascii="Arial" w:hAnsi="Arial" w:cs="Arial"/>
                <w:b/>
              </w:rPr>
              <w:t xml:space="preserve">                                 </w:t>
            </w:r>
            <w:r w:rsidR="00777BAC" w:rsidRPr="00CD273C">
              <w:rPr>
                <w:rFonts w:ascii="Arial" w:hAnsi="Arial" w:cs="Arial"/>
                <w:b/>
              </w:rPr>
              <w:t xml:space="preserve">                     </w:t>
            </w:r>
          </w:p>
        </w:tc>
      </w:tr>
      <w:tr w:rsidR="00777BAC" w:rsidRPr="00CD273C" w14:paraId="754A21DA" w14:textId="77777777" w:rsidTr="008B59C5">
        <w:trPr>
          <w:trHeight w:val="409"/>
        </w:trPr>
        <w:tc>
          <w:tcPr>
            <w:tcW w:w="8879" w:type="dxa"/>
            <w:gridSpan w:val="8"/>
          </w:tcPr>
          <w:p w14:paraId="08887055" w14:textId="4B82FF67" w:rsidR="00777BAC" w:rsidRPr="00CD273C" w:rsidRDefault="0063732D" w:rsidP="00A52F83">
            <w:pPr>
              <w:tabs>
                <w:tab w:val="left" w:pos="1104"/>
              </w:tabs>
              <w:spacing w:line="276" w:lineRule="auto"/>
              <w:rPr>
                <w:rFonts w:ascii="Arial" w:hAnsi="Arial" w:cs="Arial"/>
              </w:rPr>
            </w:pPr>
            <w:sdt>
              <w:sdtPr>
                <w:rPr>
                  <w:rFonts w:ascii="Arial" w:hAnsi="Arial" w:cs="Arial"/>
                </w:rPr>
                <w:id w:val="-1638800199"/>
                <w14:checkbox>
                  <w14:checked w14:val="0"/>
                  <w14:checkedState w14:val="2612" w14:font="MS Gothic"/>
                  <w14:uncheckedState w14:val="2610" w14:font="MS Gothic"/>
                </w14:checkbox>
              </w:sdtPr>
              <w:sdtEndPr/>
              <w:sdtContent>
                <w:r w:rsidR="00CD273C">
                  <w:rPr>
                    <w:rFonts w:ascii="MS Gothic" w:eastAsia="MS Gothic" w:hAnsi="MS Gothic" w:cs="Arial" w:hint="eastAsia"/>
                  </w:rPr>
                  <w:t>☐</w:t>
                </w:r>
              </w:sdtContent>
            </w:sdt>
            <w:r w:rsidR="00A52F83" w:rsidRPr="00CD273C">
              <w:rPr>
                <w:rFonts w:ascii="Arial" w:hAnsi="Arial" w:cs="Arial"/>
              </w:rPr>
              <w:t xml:space="preserve">  Unintentional weight loss (&gt; 5%</w:t>
            </w:r>
            <w:r w:rsidR="00F567C7">
              <w:rPr>
                <w:rFonts w:ascii="Arial" w:hAnsi="Arial" w:cs="Arial"/>
              </w:rPr>
              <w:t xml:space="preserve"> of total body weight</w:t>
            </w:r>
            <w:r w:rsidR="00A52F83" w:rsidRPr="00CD273C">
              <w:rPr>
                <w:rFonts w:ascii="Arial" w:hAnsi="Arial" w:cs="Arial"/>
              </w:rPr>
              <w:t>)</w:t>
            </w:r>
          </w:p>
        </w:tc>
      </w:tr>
      <w:tr w:rsidR="00777BAC" w:rsidRPr="00CD273C" w14:paraId="3AE3F92D" w14:textId="77777777" w:rsidTr="008B59C5">
        <w:trPr>
          <w:trHeight w:val="449"/>
        </w:trPr>
        <w:tc>
          <w:tcPr>
            <w:tcW w:w="8879" w:type="dxa"/>
            <w:gridSpan w:val="8"/>
          </w:tcPr>
          <w:p w14:paraId="29581C75" w14:textId="77777777" w:rsidR="00754B81" w:rsidRDefault="0063732D" w:rsidP="00A52F83">
            <w:pPr>
              <w:rPr>
                <w:rFonts w:ascii="Arial" w:hAnsi="Arial" w:cs="Arial"/>
              </w:rPr>
            </w:pPr>
            <w:sdt>
              <w:sdtPr>
                <w:rPr>
                  <w:rFonts w:ascii="Arial" w:hAnsi="Arial" w:cs="Arial"/>
                </w:rPr>
                <w:id w:val="-1229445225"/>
                <w14:checkbox>
                  <w14:checked w14:val="0"/>
                  <w14:checkedState w14:val="2612" w14:font="MS Gothic"/>
                  <w14:uncheckedState w14:val="2610" w14:font="MS Gothic"/>
                </w14:checkbox>
              </w:sdtPr>
              <w:sdtEndPr/>
              <w:sdtContent>
                <w:r w:rsidR="00817FFA" w:rsidRPr="00CD273C">
                  <w:rPr>
                    <w:rFonts w:ascii="MS Gothic" w:eastAsia="MS Gothic" w:hAnsi="MS Gothic" w:cs="Arial" w:hint="eastAsia"/>
                  </w:rPr>
                  <w:t>☐</w:t>
                </w:r>
              </w:sdtContent>
            </w:sdt>
            <w:r w:rsidR="00A52F83" w:rsidRPr="00CD273C">
              <w:rPr>
                <w:rFonts w:ascii="Arial" w:hAnsi="Arial" w:cs="Arial"/>
              </w:rPr>
              <w:t xml:space="preserve">  Non-specific abdominal symptoms (&gt; 4 weeks </w:t>
            </w:r>
            <w:r w:rsidR="00F567C7">
              <w:rPr>
                <w:rFonts w:ascii="Arial" w:hAnsi="Arial" w:cs="Arial"/>
              </w:rPr>
              <w:t>duration and not suitable for site-</w:t>
            </w:r>
            <w:r w:rsidR="00754B81">
              <w:rPr>
                <w:rFonts w:ascii="Arial" w:hAnsi="Arial" w:cs="Arial"/>
              </w:rPr>
              <w:t xml:space="preserve"> </w:t>
            </w:r>
          </w:p>
          <w:p w14:paraId="2F50694A" w14:textId="31B00222" w:rsidR="00777BAC" w:rsidRPr="00CD273C" w:rsidRDefault="00754B81" w:rsidP="00A52F83">
            <w:pPr>
              <w:rPr>
                <w:rFonts w:ascii="Arial" w:hAnsi="Arial" w:cs="Arial"/>
              </w:rPr>
            </w:pPr>
            <w:r>
              <w:rPr>
                <w:rFonts w:ascii="Arial" w:hAnsi="Arial" w:cs="Arial"/>
              </w:rPr>
              <w:t xml:space="preserve">     </w:t>
            </w:r>
            <w:r w:rsidR="00F567C7">
              <w:rPr>
                <w:rFonts w:ascii="Arial" w:hAnsi="Arial" w:cs="Arial"/>
              </w:rPr>
              <w:t>specific</w:t>
            </w:r>
            <w:r w:rsidR="00964549">
              <w:rPr>
                <w:rFonts w:ascii="Arial" w:hAnsi="Arial" w:cs="Arial"/>
              </w:rPr>
              <w:t xml:space="preserve"> </w:t>
            </w:r>
            <w:r w:rsidR="00A52F83" w:rsidRPr="00CD273C">
              <w:rPr>
                <w:rFonts w:ascii="Arial" w:hAnsi="Arial" w:cs="Arial"/>
              </w:rPr>
              <w:t>referral)</w:t>
            </w:r>
          </w:p>
        </w:tc>
      </w:tr>
      <w:tr w:rsidR="00777BAC" w:rsidRPr="00CD273C" w14:paraId="2A2E97C9" w14:textId="77777777" w:rsidTr="008B59C5">
        <w:trPr>
          <w:trHeight w:val="265"/>
        </w:trPr>
        <w:tc>
          <w:tcPr>
            <w:tcW w:w="8879" w:type="dxa"/>
            <w:gridSpan w:val="8"/>
          </w:tcPr>
          <w:p w14:paraId="56DAFD27" w14:textId="77777777" w:rsidR="00777BAC" w:rsidRPr="00CD273C" w:rsidRDefault="0063732D" w:rsidP="00A52F83">
            <w:pPr>
              <w:tabs>
                <w:tab w:val="left" w:pos="751"/>
              </w:tabs>
              <w:spacing w:line="276" w:lineRule="auto"/>
              <w:rPr>
                <w:rFonts w:ascii="Arial" w:hAnsi="Arial" w:cs="Arial"/>
              </w:rPr>
            </w:pPr>
            <w:sdt>
              <w:sdtPr>
                <w:rPr>
                  <w:rFonts w:ascii="Arial" w:hAnsi="Arial" w:cs="Arial"/>
                </w:rPr>
                <w:id w:val="-22789351"/>
                <w14:checkbox>
                  <w14:checked w14:val="0"/>
                  <w14:checkedState w14:val="2612" w14:font="MS Gothic"/>
                  <w14:uncheckedState w14:val="2610" w14:font="MS Gothic"/>
                </w14:checkbox>
              </w:sdtPr>
              <w:sdtEndPr/>
              <w:sdtContent>
                <w:r w:rsidR="00817FFA" w:rsidRPr="00CD273C">
                  <w:rPr>
                    <w:rFonts w:ascii="MS Gothic" w:eastAsia="MS Gothic" w:hAnsi="MS Gothic" w:cs="Arial" w:hint="eastAsia"/>
                  </w:rPr>
                  <w:t>☐</w:t>
                </w:r>
              </w:sdtContent>
            </w:sdt>
            <w:r w:rsidR="00A52F83" w:rsidRPr="00CD273C">
              <w:rPr>
                <w:rFonts w:ascii="Arial" w:hAnsi="Arial" w:cs="Arial"/>
              </w:rPr>
              <w:t xml:space="preserve">  Unexplained worsening pain (especially back pain)  </w:t>
            </w:r>
          </w:p>
        </w:tc>
      </w:tr>
      <w:tr w:rsidR="00777BAC" w:rsidRPr="00CD273C" w14:paraId="0786F226" w14:textId="77777777" w:rsidTr="008B59C5">
        <w:trPr>
          <w:trHeight w:val="397"/>
        </w:trPr>
        <w:tc>
          <w:tcPr>
            <w:tcW w:w="8879" w:type="dxa"/>
            <w:gridSpan w:val="8"/>
          </w:tcPr>
          <w:p w14:paraId="5881D2F5" w14:textId="4E393304" w:rsidR="00777BAC" w:rsidRPr="00CD273C" w:rsidRDefault="0063732D" w:rsidP="00A52F83">
            <w:pPr>
              <w:tabs>
                <w:tab w:val="left" w:pos="627"/>
              </w:tabs>
              <w:spacing w:line="276" w:lineRule="auto"/>
              <w:rPr>
                <w:rFonts w:ascii="Arial" w:hAnsi="Arial" w:cs="Arial"/>
              </w:rPr>
            </w:pPr>
            <w:sdt>
              <w:sdtPr>
                <w:rPr>
                  <w:rFonts w:ascii="Arial" w:hAnsi="Arial" w:cs="Arial"/>
                </w:rPr>
                <w:id w:val="-72809616"/>
                <w14:checkbox>
                  <w14:checked w14:val="0"/>
                  <w14:checkedState w14:val="2612" w14:font="MS Gothic"/>
                  <w14:uncheckedState w14:val="2610" w14:font="MS Gothic"/>
                </w14:checkbox>
              </w:sdtPr>
              <w:sdtEndPr/>
              <w:sdtContent>
                <w:r w:rsidR="00A52F83" w:rsidRPr="00CD273C">
                  <w:rPr>
                    <w:rFonts w:ascii="MS Gothic" w:eastAsia="MS Gothic" w:hAnsi="MS Gothic" w:cs="Arial" w:hint="eastAsia"/>
                  </w:rPr>
                  <w:t>☐</w:t>
                </w:r>
              </w:sdtContent>
            </w:sdt>
            <w:r w:rsidR="00A52F83" w:rsidRPr="00CD273C">
              <w:rPr>
                <w:rFonts w:ascii="Arial" w:hAnsi="Arial" w:cs="Arial"/>
              </w:rPr>
              <w:t xml:space="preserve">  General malaise/fatigue (with no clear cause)</w:t>
            </w:r>
          </w:p>
        </w:tc>
      </w:tr>
      <w:tr w:rsidR="00777BAC" w:rsidRPr="00CD273C" w14:paraId="5885B0E1" w14:textId="77777777" w:rsidTr="008B59C5">
        <w:trPr>
          <w:trHeight w:val="417"/>
        </w:trPr>
        <w:tc>
          <w:tcPr>
            <w:tcW w:w="8879" w:type="dxa"/>
            <w:gridSpan w:val="8"/>
          </w:tcPr>
          <w:p w14:paraId="5F0459EB" w14:textId="39D53AB6" w:rsidR="00964549" w:rsidRDefault="0063732D" w:rsidP="00A52F83">
            <w:pPr>
              <w:tabs>
                <w:tab w:val="left" w:pos="1157"/>
              </w:tabs>
              <w:spacing w:line="276" w:lineRule="auto"/>
              <w:rPr>
                <w:rFonts w:ascii="Arial" w:hAnsi="Arial" w:cs="Arial"/>
              </w:rPr>
            </w:pPr>
            <w:sdt>
              <w:sdtPr>
                <w:rPr>
                  <w:rFonts w:ascii="Arial" w:hAnsi="Arial" w:cs="Arial"/>
                </w:rPr>
                <w:id w:val="931088794"/>
                <w14:checkbox>
                  <w14:checked w14:val="0"/>
                  <w14:checkedState w14:val="2612" w14:font="MS Gothic"/>
                  <w14:uncheckedState w14:val="2610" w14:font="MS Gothic"/>
                </w14:checkbox>
              </w:sdtPr>
              <w:sdtEndPr/>
              <w:sdtContent>
                <w:r w:rsidR="0081108F">
                  <w:rPr>
                    <w:rFonts w:ascii="MS Gothic" w:eastAsia="MS Gothic" w:hAnsi="MS Gothic" w:cs="Arial" w:hint="eastAsia"/>
                  </w:rPr>
                  <w:t>☐</w:t>
                </w:r>
              </w:sdtContent>
            </w:sdt>
            <w:r w:rsidR="00A52F83" w:rsidRPr="00CD273C">
              <w:rPr>
                <w:rFonts w:ascii="Arial" w:hAnsi="Arial" w:cs="Arial"/>
              </w:rPr>
              <w:t xml:space="preserve">  Unexplained worsening of breathlessness (please take steps to rule out undiagnosed </w:t>
            </w:r>
            <w:r w:rsidR="00964549">
              <w:rPr>
                <w:rFonts w:ascii="Arial" w:hAnsi="Arial" w:cs="Arial"/>
              </w:rPr>
              <w:t xml:space="preserve">  </w:t>
            </w:r>
          </w:p>
          <w:p w14:paraId="44FA7C77" w14:textId="77777777" w:rsidR="00777BAC" w:rsidRPr="00CD273C" w:rsidRDefault="00964549" w:rsidP="00A52F83">
            <w:pPr>
              <w:tabs>
                <w:tab w:val="left" w:pos="1157"/>
              </w:tabs>
              <w:spacing w:line="276" w:lineRule="auto"/>
              <w:rPr>
                <w:rFonts w:ascii="Arial" w:hAnsi="Arial" w:cs="Arial"/>
              </w:rPr>
            </w:pPr>
            <w:r>
              <w:rPr>
                <w:rFonts w:ascii="Arial" w:hAnsi="Arial" w:cs="Arial"/>
              </w:rPr>
              <w:t xml:space="preserve">      </w:t>
            </w:r>
            <w:r w:rsidR="00A52F83" w:rsidRPr="00CD273C">
              <w:rPr>
                <w:rFonts w:ascii="Arial" w:hAnsi="Arial" w:cs="Arial"/>
              </w:rPr>
              <w:t>heart failure, IHD, thrombo-embolic disease, COPD and infection)</w:t>
            </w:r>
          </w:p>
        </w:tc>
      </w:tr>
      <w:tr w:rsidR="00777BAC" w:rsidRPr="00CD273C" w14:paraId="1E34D800" w14:textId="77777777" w:rsidTr="008B59C5">
        <w:trPr>
          <w:trHeight w:val="280"/>
        </w:trPr>
        <w:tc>
          <w:tcPr>
            <w:tcW w:w="8879" w:type="dxa"/>
            <w:gridSpan w:val="8"/>
          </w:tcPr>
          <w:p w14:paraId="1BDF84CD" w14:textId="77C782B2" w:rsidR="00A52F83" w:rsidRPr="00CD273C" w:rsidRDefault="0063732D" w:rsidP="00A52F83">
            <w:pPr>
              <w:tabs>
                <w:tab w:val="left" w:pos="919"/>
              </w:tabs>
              <w:spacing w:line="276" w:lineRule="auto"/>
              <w:rPr>
                <w:rFonts w:ascii="Arial" w:hAnsi="Arial" w:cs="Arial"/>
              </w:rPr>
            </w:pPr>
            <w:sdt>
              <w:sdtPr>
                <w:rPr>
                  <w:rFonts w:ascii="Arial" w:hAnsi="Arial" w:cs="Arial"/>
                </w:rPr>
                <w:id w:val="-1810549005"/>
                <w14:checkbox>
                  <w14:checked w14:val="0"/>
                  <w14:checkedState w14:val="2612" w14:font="MS Gothic"/>
                  <w14:uncheckedState w14:val="2610" w14:font="MS Gothic"/>
                </w14:checkbox>
              </w:sdtPr>
              <w:sdtEndPr/>
              <w:sdtContent>
                <w:r w:rsidR="007377FF">
                  <w:rPr>
                    <w:rFonts w:ascii="MS Gothic" w:eastAsia="MS Gothic" w:hAnsi="MS Gothic" w:cs="Arial" w:hint="eastAsia"/>
                  </w:rPr>
                  <w:t>☐</w:t>
                </w:r>
              </w:sdtContent>
            </w:sdt>
            <w:r w:rsidR="00A52F83" w:rsidRPr="00CD273C">
              <w:rPr>
                <w:rFonts w:ascii="Arial" w:hAnsi="Arial" w:cs="Arial"/>
              </w:rPr>
              <w:t xml:space="preserve"> Persistently abnormal laboratory tests which are not readily explicable including:  </w:t>
            </w:r>
          </w:p>
          <w:p w14:paraId="68F676E0" w14:textId="7AB84CCB" w:rsidR="00A52F83" w:rsidRPr="00943FCC" w:rsidRDefault="0063732D" w:rsidP="00943FCC">
            <w:pPr>
              <w:tabs>
                <w:tab w:val="left" w:pos="919"/>
              </w:tabs>
              <w:spacing w:line="276" w:lineRule="auto"/>
              <w:ind w:left="720"/>
              <w:rPr>
                <w:rFonts w:ascii="Arial" w:hAnsi="Arial" w:cs="Arial"/>
              </w:rPr>
            </w:pPr>
            <w:sdt>
              <w:sdtPr>
                <w:rPr>
                  <w:rFonts w:ascii="MS Gothic" w:eastAsia="MS Gothic" w:hAnsi="MS Gothic" w:cs="Arial"/>
                </w:rPr>
                <w:id w:val="1520051153"/>
                <w14:checkbox>
                  <w14:checked w14:val="0"/>
                  <w14:checkedState w14:val="2612" w14:font="MS Gothic"/>
                  <w14:uncheckedState w14:val="2610" w14:font="MS Gothic"/>
                </w14:checkbox>
              </w:sdtPr>
              <w:sdtEndPr/>
              <w:sdtContent>
                <w:r w:rsidR="00754B81">
                  <w:rPr>
                    <w:rFonts w:ascii="MS Gothic" w:eastAsia="MS Gothic" w:hAnsi="MS Gothic" w:cs="Arial" w:hint="eastAsia"/>
                  </w:rPr>
                  <w:t>☐</w:t>
                </w:r>
              </w:sdtContent>
            </w:sdt>
            <w:r w:rsidR="00943FCC" w:rsidRPr="00943FCC">
              <w:rPr>
                <w:rFonts w:ascii="Arial" w:hAnsi="Arial" w:cs="Arial"/>
              </w:rPr>
              <w:t xml:space="preserve"> </w:t>
            </w:r>
            <w:r w:rsidR="00A52F83" w:rsidRPr="00943FCC">
              <w:rPr>
                <w:rFonts w:ascii="Arial" w:hAnsi="Arial" w:cs="Arial"/>
              </w:rPr>
              <w:t>Significantly elevated alkaline phosphatase (&gt;2 ULN)</w:t>
            </w:r>
          </w:p>
          <w:p w14:paraId="3D028BF9" w14:textId="77777777" w:rsidR="00754B81" w:rsidRDefault="0063732D" w:rsidP="00943FCC">
            <w:pPr>
              <w:tabs>
                <w:tab w:val="left" w:pos="919"/>
              </w:tabs>
              <w:spacing w:line="276" w:lineRule="auto"/>
              <w:ind w:left="720"/>
              <w:rPr>
                <w:rFonts w:ascii="Arial" w:hAnsi="Arial" w:cs="Arial"/>
              </w:rPr>
            </w:pPr>
            <w:sdt>
              <w:sdtPr>
                <w:rPr>
                  <w:rFonts w:ascii="MS Gothic" w:eastAsia="MS Gothic" w:hAnsi="MS Gothic" w:cs="Arial"/>
                </w:rPr>
                <w:id w:val="1866948457"/>
                <w14:checkbox>
                  <w14:checked w14:val="0"/>
                  <w14:checkedState w14:val="2612" w14:font="MS Gothic"/>
                  <w14:uncheckedState w14:val="2610" w14:font="MS Gothic"/>
                </w14:checkbox>
              </w:sdtPr>
              <w:sdtEndPr/>
              <w:sdtContent>
                <w:r w:rsidR="00754B81">
                  <w:rPr>
                    <w:rFonts w:ascii="MS Gothic" w:eastAsia="MS Gothic" w:hAnsi="MS Gothic" w:cs="Arial" w:hint="eastAsia"/>
                  </w:rPr>
                  <w:t>☐</w:t>
                </w:r>
              </w:sdtContent>
            </w:sdt>
            <w:r w:rsidR="00943FCC" w:rsidRPr="00943FCC">
              <w:rPr>
                <w:rFonts w:ascii="Arial" w:hAnsi="Arial" w:cs="Arial"/>
              </w:rPr>
              <w:t xml:space="preserve"> </w:t>
            </w:r>
            <w:r w:rsidR="00A52F83" w:rsidRPr="00943FCC">
              <w:rPr>
                <w:rFonts w:ascii="Arial" w:hAnsi="Arial" w:cs="Arial"/>
              </w:rPr>
              <w:t xml:space="preserve">Raised CRP (or ESR/plasma viscosity, with no obvious infection/ likelihood of </w:t>
            </w:r>
            <w:r w:rsidR="00754B81">
              <w:rPr>
                <w:rFonts w:ascii="Arial" w:hAnsi="Arial" w:cs="Arial"/>
              </w:rPr>
              <w:t xml:space="preserve">  </w:t>
            </w:r>
          </w:p>
          <w:p w14:paraId="523B5760" w14:textId="7C0B5568" w:rsidR="00A52F83" w:rsidRPr="00943FCC" w:rsidRDefault="00754B81" w:rsidP="00943FCC">
            <w:pPr>
              <w:tabs>
                <w:tab w:val="left" w:pos="919"/>
              </w:tabs>
              <w:spacing w:line="276" w:lineRule="auto"/>
              <w:ind w:left="720"/>
              <w:rPr>
                <w:rFonts w:ascii="Arial" w:hAnsi="Arial" w:cs="Arial"/>
              </w:rPr>
            </w:pPr>
            <w:r>
              <w:rPr>
                <w:rFonts w:ascii="Arial" w:hAnsi="Arial" w:cs="Arial"/>
              </w:rPr>
              <w:t xml:space="preserve">    </w:t>
            </w:r>
            <w:r w:rsidR="00396484">
              <w:rPr>
                <w:rFonts w:ascii="Arial" w:hAnsi="Arial" w:cs="Arial"/>
              </w:rPr>
              <w:t>a rheumatological condition</w:t>
            </w:r>
            <w:r w:rsidR="00A52F83" w:rsidRPr="00943FCC">
              <w:rPr>
                <w:rFonts w:ascii="Arial" w:hAnsi="Arial" w:cs="Arial"/>
              </w:rPr>
              <w:t>)</w:t>
            </w:r>
          </w:p>
          <w:p w14:paraId="4993DC36" w14:textId="08F9C4E7" w:rsidR="00A52F83" w:rsidRPr="00943FCC" w:rsidRDefault="0063732D" w:rsidP="00943FCC">
            <w:pPr>
              <w:tabs>
                <w:tab w:val="left" w:pos="919"/>
              </w:tabs>
              <w:spacing w:line="276" w:lineRule="auto"/>
              <w:ind w:left="720"/>
              <w:rPr>
                <w:rFonts w:ascii="Arial" w:hAnsi="Arial" w:cs="Arial"/>
              </w:rPr>
            </w:pPr>
            <w:sdt>
              <w:sdtPr>
                <w:rPr>
                  <w:rFonts w:ascii="MS Gothic" w:eastAsia="MS Gothic" w:hAnsi="MS Gothic" w:cs="Arial"/>
                </w:rPr>
                <w:id w:val="-1337841226"/>
                <w14:checkbox>
                  <w14:checked w14:val="0"/>
                  <w14:checkedState w14:val="2612" w14:font="MS Gothic"/>
                  <w14:uncheckedState w14:val="2610" w14:font="MS Gothic"/>
                </w14:checkbox>
              </w:sdtPr>
              <w:sdtEndPr/>
              <w:sdtContent>
                <w:r w:rsidR="00943FCC">
                  <w:rPr>
                    <w:rFonts w:ascii="MS Gothic" w:eastAsia="MS Gothic" w:hAnsi="MS Gothic" w:cs="Arial" w:hint="eastAsia"/>
                  </w:rPr>
                  <w:t>☐</w:t>
                </w:r>
              </w:sdtContent>
            </w:sdt>
            <w:r w:rsidR="00943FCC" w:rsidRPr="00943FCC">
              <w:rPr>
                <w:rFonts w:ascii="Arial" w:hAnsi="Arial" w:cs="Arial"/>
              </w:rPr>
              <w:t xml:space="preserve"> </w:t>
            </w:r>
            <w:r w:rsidR="00396484">
              <w:rPr>
                <w:rFonts w:ascii="Arial" w:hAnsi="Arial" w:cs="Arial"/>
              </w:rPr>
              <w:t>Raised</w:t>
            </w:r>
            <w:r w:rsidR="00A52F83" w:rsidRPr="00943FCC">
              <w:rPr>
                <w:rFonts w:ascii="Arial" w:hAnsi="Arial" w:cs="Arial"/>
              </w:rPr>
              <w:t xml:space="preserve"> calcium  </w:t>
            </w:r>
          </w:p>
          <w:p w14:paraId="33B6DE52" w14:textId="77777777" w:rsidR="00754B81" w:rsidRDefault="0063732D" w:rsidP="00943FCC">
            <w:pPr>
              <w:tabs>
                <w:tab w:val="left" w:pos="919"/>
              </w:tabs>
              <w:spacing w:line="276" w:lineRule="auto"/>
              <w:ind w:left="720"/>
              <w:rPr>
                <w:rFonts w:ascii="Arial" w:hAnsi="Arial" w:cs="Arial"/>
              </w:rPr>
            </w:pPr>
            <w:sdt>
              <w:sdtPr>
                <w:rPr>
                  <w:rFonts w:ascii="MS Gothic" w:eastAsia="MS Gothic" w:hAnsi="MS Gothic" w:cs="Arial"/>
                </w:rPr>
                <w:id w:val="-1151827990"/>
                <w14:checkbox>
                  <w14:checked w14:val="0"/>
                  <w14:checkedState w14:val="2612" w14:font="MS Gothic"/>
                  <w14:uncheckedState w14:val="2610" w14:font="MS Gothic"/>
                </w14:checkbox>
              </w:sdtPr>
              <w:sdtEndPr/>
              <w:sdtContent>
                <w:r w:rsidR="00943FCC">
                  <w:rPr>
                    <w:rFonts w:ascii="MS Gothic" w:eastAsia="MS Gothic" w:hAnsi="MS Gothic" w:cs="Arial" w:hint="eastAsia"/>
                  </w:rPr>
                  <w:t>☐</w:t>
                </w:r>
              </w:sdtContent>
            </w:sdt>
            <w:r w:rsidR="00943FCC" w:rsidRPr="00943FCC">
              <w:rPr>
                <w:rFonts w:ascii="Arial" w:hAnsi="Arial" w:cs="Arial"/>
              </w:rPr>
              <w:t xml:space="preserve"> </w:t>
            </w:r>
            <w:r w:rsidR="00A52F83" w:rsidRPr="00943FCC">
              <w:rPr>
                <w:rFonts w:ascii="Arial" w:hAnsi="Arial" w:cs="Arial"/>
              </w:rPr>
              <w:t>Thrombocytosis</w:t>
            </w:r>
          </w:p>
          <w:p w14:paraId="4873D164" w14:textId="7540780B" w:rsidR="00A52F83" w:rsidRPr="00943FCC" w:rsidRDefault="00754B81" w:rsidP="00754B81">
            <w:pPr>
              <w:tabs>
                <w:tab w:val="left" w:pos="919"/>
              </w:tabs>
              <w:spacing w:line="276" w:lineRule="auto"/>
              <w:rPr>
                <w:rFonts w:ascii="Arial" w:hAnsi="Arial" w:cs="Arial"/>
              </w:rPr>
            </w:pPr>
            <w:r>
              <w:rPr>
                <w:rFonts w:ascii="Arial" w:hAnsi="Arial" w:cs="Arial"/>
              </w:rPr>
              <w:t xml:space="preserve">          </w:t>
            </w:r>
            <w:r w:rsidR="00A52F83" w:rsidRPr="00943FCC">
              <w:rPr>
                <w:rFonts w:ascii="Arial" w:hAnsi="Arial" w:cs="Arial"/>
              </w:rPr>
              <w:t xml:space="preserve">  </w:t>
            </w:r>
            <w:sdt>
              <w:sdtPr>
                <w:rPr>
                  <w:rFonts w:ascii="Arial" w:hAnsi="Arial" w:cs="Arial"/>
                </w:rPr>
                <w:id w:val="15834197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DC44BE">
              <w:rPr>
                <w:rFonts w:ascii="Arial" w:hAnsi="Arial" w:cs="Arial"/>
              </w:rPr>
              <w:t xml:space="preserve"> Anaemia with negative FIT Test</w:t>
            </w:r>
          </w:p>
        </w:tc>
      </w:tr>
      <w:tr w:rsidR="005E1AC0" w:rsidRPr="00CD273C" w14:paraId="49A1D74E" w14:textId="77777777" w:rsidTr="008B59C5">
        <w:trPr>
          <w:trHeight w:val="279"/>
        </w:trPr>
        <w:tc>
          <w:tcPr>
            <w:tcW w:w="8879" w:type="dxa"/>
            <w:gridSpan w:val="8"/>
          </w:tcPr>
          <w:p w14:paraId="244C1BD2" w14:textId="77777777" w:rsidR="005E1AC0" w:rsidRDefault="0063732D" w:rsidP="00A52F83">
            <w:pPr>
              <w:tabs>
                <w:tab w:val="left" w:pos="1166"/>
              </w:tabs>
              <w:spacing w:line="276" w:lineRule="auto"/>
              <w:rPr>
                <w:rFonts w:ascii="Arial" w:hAnsi="Arial" w:cs="Arial"/>
              </w:rPr>
            </w:pPr>
            <w:sdt>
              <w:sdtPr>
                <w:rPr>
                  <w:rFonts w:ascii="Arial" w:hAnsi="Arial" w:cs="Arial"/>
                </w:rPr>
                <w:id w:val="1291013600"/>
                <w14:checkbox>
                  <w14:checked w14:val="0"/>
                  <w14:checkedState w14:val="2612" w14:font="MS Gothic"/>
                  <w14:uncheckedState w14:val="2610" w14:font="MS Gothic"/>
                </w14:checkbox>
              </w:sdtPr>
              <w:sdtEndPr/>
              <w:sdtContent>
                <w:r w:rsidR="005E1AC0">
                  <w:rPr>
                    <w:rFonts w:ascii="MS Gothic" w:eastAsia="MS Gothic" w:hAnsi="MS Gothic" w:cs="Arial" w:hint="eastAsia"/>
                  </w:rPr>
                  <w:t>☐</w:t>
                </w:r>
              </w:sdtContent>
            </w:sdt>
            <w:r w:rsidR="005E1AC0">
              <w:rPr>
                <w:rFonts w:ascii="Arial" w:hAnsi="Arial" w:cs="Arial"/>
              </w:rPr>
              <w:t xml:space="preserve"> </w:t>
            </w:r>
            <w:r w:rsidR="005E1AC0" w:rsidRPr="005E1AC0">
              <w:rPr>
                <w:rFonts w:ascii="Arial" w:hAnsi="Arial" w:cs="Arial"/>
              </w:rPr>
              <w:t xml:space="preserve">Radiological findings suspicious for malignancy without an obvious primary site </w:t>
            </w:r>
          </w:p>
          <w:p w14:paraId="02992EB7" w14:textId="2F7B3283" w:rsidR="005E1AC0" w:rsidRDefault="00754B81" w:rsidP="00A52F83">
            <w:pPr>
              <w:tabs>
                <w:tab w:val="left" w:pos="1166"/>
              </w:tabs>
              <w:spacing w:line="276" w:lineRule="auto"/>
              <w:rPr>
                <w:rFonts w:ascii="Arial" w:hAnsi="Arial" w:cs="Arial"/>
              </w:rPr>
            </w:pPr>
            <w:r>
              <w:rPr>
                <w:rFonts w:ascii="Arial" w:hAnsi="Arial" w:cs="Arial"/>
              </w:rPr>
              <w:t xml:space="preserve">    </w:t>
            </w:r>
            <w:r w:rsidRPr="005E1AC0">
              <w:rPr>
                <w:rFonts w:ascii="Arial" w:hAnsi="Arial" w:cs="Arial"/>
              </w:rPr>
              <w:t>e.g.</w:t>
            </w:r>
            <w:r w:rsidR="005E1AC0" w:rsidRPr="005E1AC0">
              <w:rPr>
                <w:rFonts w:ascii="Arial" w:hAnsi="Arial" w:cs="Arial"/>
              </w:rPr>
              <w:t xml:space="preserve"> concerning bone lesions or abnormal lymph nodes</w:t>
            </w:r>
          </w:p>
        </w:tc>
      </w:tr>
      <w:tr w:rsidR="00777BAC" w:rsidRPr="00CD273C" w14:paraId="35E4863E" w14:textId="77777777" w:rsidTr="008B59C5">
        <w:trPr>
          <w:trHeight w:val="279"/>
        </w:trPr>
        <w:tc>
          <w:tcPr>
            <w:tcW w:w="8879" w:type="dxa"/>
            <w:gridSpan w:val="8"/>
          </w:tcPr>
          <w:p w14:paraId="5B8110E3" w14:textId="77777777" w:rsidR="00754B81" w:rsidRDefault="0063732D" w:rsidP="00A52F83">
            <w:pPr>
              <w:tabs>
                <w:tab w:val="left" w:pos="1166"/>
              </w:tabs>
              <w:spacing w:line="276" w:lineRule="auto"/>
              <w:rPr>
                <w:rFonts w:ascii="Arial" w:hAnsi="Arial" w:cs="Arial"/>
              </w:rPr>
            </w:pPr>
            <w:sdt>
              <w:sdtPr>
                <w:rPr>
                  <w:rFonts w:ascii="Arial" w:hAnsi="Arial" w:cs="Arial"/>
                </w:rPr>
                <w:id w:val="925846160"/>
                <w14:checkbox>
                  <w14:checked w14:val="0"/>
                  <w14:checkedState w14:val="2612" w14:font="MS Gothic"/>
                  <w14:uncheckedState w14:val="2610" w14:font="MS Gothic"/>
                </w14:checkbox>
              </w:sdtPr>
              <w:sdtEndPr/>
              <w:sdtContent>
                <w:r w:rsidR="005E1AC0">
                  <w:rPr>
                    <w:rFonts w:ascii="MS Gothic" w:eastAsia="MS Gothic" w:hAnsi="MS Gothic" w:cs="Arial" w:hint="eastAsia"/>
                  </w:rPr>
                  <w:t>☐</w:t>
                </w:r>
              </w:sdtContent>
            </w:sdt>
            <w:r w:rsidR="00A52F83" w:rsidRPr="00CD273C">
              <w:rPr>
                <w:rFonts w:ascii="Arial" w:hAnsi="Arial" w:cs="Arial"/>
              </w:rPr>
              <w:t xml:space="preserve">  Significant clinician concern for a possible cancer diagnosis where there is no clear </w:t>
            </w:r>
            <w:r w:rsidR="00754B81">
              <w:rPr>
                <w:rFonts w:ascii="Arial" w:hAnsi="Arial" w:cs="Arial"/>
              </w:rPr>
              <w:t xml:space="preserve">  </w:t>
            </w:r>
          </w:p>
          <w:p w14:paraId="6C4F3657" w14:textId="6DEAAD1C" w:rsidR="00777BAC" w:rsidRPr="00CD273C" w:rsidRDefault="00754B81" w:rsidP="00A52F83">
            <w:pPr>
              <w:tabs>
                <w:tab w:val="left" w:pos="1166"/>
              </w:tabs>
              <w:spacing w:line="276" w:lineRule="auto"/>
              <w:rPr>
                <w:rFonts w:ascii="Arial" w:hAnsi="Arial" w:cs="Arial"/>
              </w:rPr>
            </w:pPr>
            <w:r>
              <w:rPr>
                <w:rFonts w:ascii="Arial" w:hAnsi="Arial" w:cs="Arial"/>
              </w:rPr>
              <w:t xml:space="preserve">     </w:t>
            </w:r>
            <w:r w:rsidR="00A52F83" w:rsidRPr="00CD273C">
              <w:rPr>
                <w:rFonts w:ascii="Arial" w:hAnsi="Arial" w:cs="Arial"/>
              </w:rPr>
              <w:t>urge</w:t>
            </w:r>
            <w:r>
              <w:rPr>
                <w:rFonts w:ascii="Arial" w:hAnsi="Arial" w:cs="Arial"/>
              </w:rPr>
              <w:t>nt referral pathway (e.g.</w:t>
            </w:r>
            <w:r w:rsidR="00A52F83" w:rsidRPr="00CD273C">
              <w:rPr>
                <w:rFonts w:ascii="Arial" w:hAnsi="Arial" w:cs="Arial"/>
              </w:rPr>
              <w:t>, unexplained</w:t>
            </w:r>
            <w:r>
              <w:rPr>
                <w:rFonts w:ascii="Arial" w:hAnsi="Arial" w:cs="Arial"/>
              </w:rPr>
              <w:t xml:space="preserve"> DVT, paraneoplastic syndromes, </w:t>
            </w:r>
            <w:r w:rsidR="00A52F83" w:rsidRPr="00CD273C">
              <w:rPr>
                <w:rFonts w:ascii="Arial" w:hAnsi="Arial" w:cs="Arial"/>
              </w:rPr>
              <w:t>etc)</w:t>
            </w:r>
          </w:p>
        </w:tc>
      </w:tr>
      <w:tr w:rsidR="00777BAC" w:rsidRPr="00CD273C" w14:paraId="397AB241" w14:textId="77777777" w:rsidTr="001B47EE">
        <w:trPr>
          <w:trHeight w:val="276"/>
        </w:trPr>
        <w:tc>
          <w:tcPr>
            <w:tcW w:w="8879" w:type="dxa"/>
            <w:gridSpan w:val="8"/>
            <w:shd w:val="clear" w:color="auto" w:fill="D9D9D9" w:themeFill="background1" w:themeFillShade="D9"/>
          </w:tcPr>
          <w:p w14:paraId="1AFEBBE3" w14:textId="4A8DBD0B" w:rsidR="00777BAC" w:rsidRPr="00CD273C" w:rsidRDefault="001B47EE" w:rsidP="00A52F83">
            <w:pPr>
              <w:tabs>
                <w:tab w:val="left" w:pos="618"/>
              </w:tabs>
              <w:spacing w:line="276" w:lineRule="auto"/>
              <w:rPr>
                <w:rFonts w:ascii="Arial" w:hAnsi="Arial" w:cs="Arial"/>
              </w:rPr>
            </w:pPr>
            <w:r>
              <w:rPr>
                <w:rFonts w:ascii="Arial" w:hAnsi="Arial" w:cs="Arial"/>
              </w:rPr>
              <w:t>Performance criteria</w:t>
            </w:r>
          </w:p>
        </w:tc>
      </w:tr>
      <w:tr w:rsidR="00777BAC" w:rsidRPr="00CD273C" w14:paraId="52B90296" w14:textId="77777777" w:rsidTr="008B59C5">
        <w:trPr>
          <w:trHeight w:val="275"/>
        </w:trPr>
        <w:tc>
          <w:tcPr>
            <w:tcW w:w="8879" w:type="dxa"/>
            <w:gridSpan w:val="8"/>
          </w:tcPr>
          <w:p w14:paraId="56F606D7" w14:textId="4EB389F7" w:rsidR="00C553BB" w:rsidRDefault="0063732D" w:rsidP="00943FCC">
            <w:pPr>
              <w:tabs>
                <w:tab w:val="left" w:pos="751"/>
              </w:tabs>
              <w:spacing w:line="276" w:lineRule="auto"/>
              <w:rPr>
                <w:rFonts w:ascii="Arial" w:hAnsi="Arial" w:cs="Arial"/>
                <w:color w:val="0E0E0E"/>
                <w:shd w:val="clear" w:color="auto" w:fill="FBFAF8"/>
              </w:rPr>
            </w:pPr>
            <w:sdt>
              <w:sdtPr>
                <w:rPr>
                  <w:rFonts w:ascii="Arial" w:hAnsi="Arial" w:cs="Arial"/>
                </w:rPr>
                <w:id w:val="289254793"/>
                <w14:checkbox>
                  <w14:checked w14:val="0"/>
                  <w14:checkedState w14:val="2612" w14:font="MS Gothic"/>
                  <w14:uncheckedState w14:val="2610" w14:font="MS Gothic"/>
                </w14:checkbox>
              </w:sdtPr>
              <w:sdtEndPr/>
              <w:sdtContent>
                <w:r w:rsidR="00817FFA" w:rsidRPr="00CD273C">
                  <w:rPr>
                    <w:rFonts w:ascii="MS Gothic" w:eastAsia="MS Gothic" w:hAnsi="MS Gothic" w:cs="Arial" w:hint="eastAsia"/>
                  </w:rPr>
                  <w:t>☐</w:t>
                </w:r>
              </w:sdtContent>
            </w:sdt>
            <w:r w:rsidR="00A52F83" w:rsidRPr="00CD273C">
              <w:rPr>
                <w:rFonts w:ascii="Arial" w:hAnsi="Arial" w:cs="Arial"/>
              </w:rPr>
              <w:t xml:space="preserve"> Performance status 0-2 </w:t>
            </w:r>
            <w:r w:rsidR="00C553BB" w:rsidRPr="00C553BB">
              <w:rPr>
                <w:rFonts w:ascii="Arial" w:hAnsi="Arial" w:cs="Arial"/>
              </w:rPr>
              <w:t>(</w:t>
            </w:r>
            <w:r w:rsidR="00C553BB" w:rsidRPr="00DC44BE">
              <w:rPr>
                <w:rFonts w:ascii="Arial" w:hAnsi="Arial" w:cs="Arial"/>
                <w:color w:val="0E0E0E"/>
                <w:shd w:val="clear" w:color="auto" w:fill="FBFAF8"/>
              </w:rPr>
              <w:t>ambulatory and capable of all self-</w:t>
            </w:r>
            <w:r w:rsidR="00C553BB">
              <w:rPr>
                <w:rFonts w:ascii="Arial" w:hAnsi="Arial" w:cs="Arial"/>
                <w:color w:val="0E0E0E"/>
                <w:shd w:val="clear" w:color="auto" w:fill="FBFAF8"/>
              </w:rPr>
              <w:t xml:space="preserve">care and </w:t>
            </w:r>
            <w:r w:rsidR="00C553BB" w:rsidRPr="00DC44BE">
              <w:rPr>
                <w:rFonts w:ascii="Arial" w:hAnsi="Arial" w:cs="Arial"/>
                <w:color w:val="0E0E0E"/>
                <w:shd w:val="clear" w:color="auto" w:fill="FBFAF8"/>
              </w:rPr>
              <w:t>up and about more than 50% of waking hours</w:t>
            </w:r>
          </w:p>
          <w:p w14:paraId="58C0B2FA" w14:textId="77777777" w:rsidR="0063732D" w:rsidRPr="00C553BB" w:rsidRDefault="0063732D" w:rsidP="00943FCC">
            <w:pPr>
              <w:tabs>
                <w:tab w:val="left" w:pos="751"/>
              </w:tabs>
              <w:spacing w:line="276" w:lineRule="auto"/>
              <w:rPr>
                <w:rFonts w:ascii="Arial" w:hAnsi="Arial" w:cs="Arial"/>
              </w:rPr>
            </w:pPr>
          </w:p>
          <w:p w14:paraId="0E6EE0D2" w14:textId="77777777" w:rsidR="00777BAC" w:rsidRDefault="0063732D" w:rsidP="00943FCC">
            <w:pPr>
              <w:tabs>
                <w:tab w:val="left" w:pos="751"/>
              </w:tabs>
              <w:spacing w:line="276" w:lineRule="auto"/>
              <w:rPr>
                <w:rFonts w:ascii="Arial" w:hAnsi="Arial" w:cs="Arial"/>
              </w:rPr>
            </w:pPr>
            <w:sdt>
              <w:sdtPr>
                <w:rPr>
                  <w:rFonts w:ascii="Arial" w:hAnsi="Arial" w:cs="Arial"/>
                </w:rPr>
                <w:id w:val="1919596818"/>
                <w14:checkbox>
                  <w14:checked w14:val="0"/>
                  <w14:checkedState w14:val="2612" w14:font="MS Gothic"/>
                  <w14:uncheckedState w14:val="2610" w14:font="MS Gothic"/>
                </w14:checkbox>
              </w:sdtPr>
              <w:sdtEndPr/>
              <w:sdtContent>
                <w:r w:rsidR="00C553BB">
                  <w:rPr>
                    <w:rFonts w:ascii="MS Gothic" w:eastAsia="MS Gothic" w:hAnsi="MS Gothic" w:cs="Arial" w:hint="eastAsia"/>
                  </w:rPr>
                  <w:t>☐</w:t>
                </w:r>
              </w:sdtContent>
            </w:sdt>
            <w:r w:rsidR="00C553BB">
              <w:rPr>
                <w:rFonts w:ascii="Arial" w:hAnsi="Arial" w:cs="Arial"/>
              </w:rPr>
              <w:t xml:space="preserve"> A</w:t>
            </w:r>
            <w:r w:rsidR="00A52F83" w:rsidRPr="00CD273C">
              <w:rPr>
                <w:rFonts w:ascii="Arial" w:hAnsi="Arial" w:cs="Arial"/>
              </w:rPr>
              <w:t>ble to independently transfer for a scan and suitable to be seen in a community diagnostic hub</w:t>
            </w:r>
          </w:p>
          <w:p w14:paraId="331549B2" w14:textId="697D7E9B" w:rsidR="0063732D" w:rsidRPr="00CD273C" w:rsidRDefault="0063732D" w:rsidP="00943FCC">
            <w:pPr>
              <w:tabs>
                <w:tab w:val="left" w:pos="751"/>
              </w:tabs>
              <w:spacing w:line="276" w:lineRule="auto"/>
              <w:rPr>
                <w:rFonts w:ascii="Arial" w:hAnsi="Arial" w:cs="Arial"/>
              </w:rPr>
            </w:pPr>
          </w:p>
        </w:tc>
      </w:tr>
      <w:tr w:rsidR="00777BAC" w:rsidRPr="00CD273C" w14:paraId="3E20992C" w14:textId="77777777" w:rsidTr="008B59C5">
        <w:trPr>
          <w:trHeight w:val="273"/>
        </w:trPr>
        <w:tc>
          <w:tcPr>
            <w:tcW w:w="8879" w:type="dxa"/>
            <w:gridSpan w:val="8"/>
          </w:tcPr>
          <w:p w14:paraId="1B694714" w14:textId="77777777" w:rsidR="00777BAC" w:rsidRDefault="0063732D" w:rsidP="00943FCC">
            <w:pPr>
              <w:tabs>
                <w:tab w:val="left" w:pos="883"/>
              </w:tabs>
              <w:spacing w:line="276" w:lineRule="auto"/>
              <w:rPr>
                <w:rFonts w:ascii="Arial" w:hAnsi="Arial" w:cs="Arial"/>
              </w:rPr>
            </w:pPr>
            <w:sdt>
              <w:sdtPr>
                <w:rPr>
                  <w:rFonts w:ascii="Arial" w:hAnsi="Arial" w:cs="Arial"/>
                </w:rPr>
                <w:id w:val="-13685170"/>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A52F83" w:rsidRPr="00CD273C">
              <w:rPr>
                <w:rFonts w:ascii="Arial" w:hAnsi="Arial" w:cs="Arial"/>
              </w:rPr>
              <w:t xml:space="preserve"> </w:t>
            </w:r>
            <w:r w:rsidR="00DE19CC">
              <w:rPr>
                <w:rFonts w:ascii="Arial" w:hAnsi="Arial" w:cs="Arial"/>
              </w:rPr>
              <w:t>Rockwood</w:t>
            </w:r>
            <w:r w:rsidR="00943FCC" w:rsidRPr="00CD273C">
              <w:rPr>
                <w:rFonts w:ascii="Arial" w:hAnsi="Arial" w:cs="Arial"/>
              </w:rPr>
              <w:t xml:space="preserve"> frailty score </w:t>
            </w:r>
            <w:r w:rsidR="00943FCC" w:rsidRPr="00246F27">
              <w:rPr>
                <w:rFonts w:ascii="Arial" w:hAnsi="Arial" w:cs="Arial"/>
                <w:u w:val="single"/>
              </w:rPr>
              <w:t>&lt;</w:t>
            </w:r>
            <w:r w:rsidR="00943FCC" w:rsidRPr="00CD273C">
              <w:rPr>
                <w:rFonts w:ascii="Arial" w:hAnsi="Arial" w:cs="Arial"/>
              </w:rPr>
              <w:t>5</w:t>
            </w:r>
            <w:r w:rsidR="00C553BB">
              <w:rPr>
                <w:rFonts w:ascii="Arial" w:hAnsi="Arial" w:cs="Arial"/>
              </w:rPr>
              <w:t xml:space="preserve"> (</w:t>
            </w:r>
            <w:r w:rsidR="00C553BB" w:rsidRPr="00C553BB">
              <w:rPr>
                <w:rFonts w:ascii="Arial" w:hAnsi="Arial" w:cs="Arial"/>
              </w:rPr>
              <w:t>Patients with moderate-severe frailty should be referred to local frailty team</w:t>
            </w:r>
            <w:r w:rsidR="00396484">
              <w:rPr>
                <w:rFonts w:ascii="Arial" w:hAnsi="Arial" w:cs="Arial"/>
              </w:rPr>
              <w:t>)</w:t>
            </w:r>
          </w:p>
          <w:p w14:paraId="1EA514ED" w14:textId="38449190" w:rsidR="0063732D" w:rsidRPr="00CD273C" w:rsidRDefault="0063732D" w:rsidP="00943FCC">
            <w:pPr>
              <w:tabs>
                <w:tab w:val="left" w:pos="883"/>
              </w:tabs>
              <w:spacing w:line="276" w:lineRule="auto"/>
              <w:rPr>
                <w:rFonts w:ascii="Arial" w:hAnsi="Arial" w:cs="Arial"/>
              </w:rPr>
            </w:pPr>
          </w:p>
        </w:tc>
      </w:tr>
      <w:tr w:rsidR="007377FF" w:rsidRPr="00CD273C" w14:paraId="1D844D37" w14:textId="77777777" w:rsidTr="00C74842">
        <w:tc>
          <w:tcPr>
            <w:tcW w:w="8879" w:type="dxa"/>
            <w:gridSpan w:val="8"/>
            <w:shd w:val="clear" w:color="auto" w:fill="D9D9D9" w:themeFill="background1" w:themeFillShade="D9"/>
          </w:tcPr>
          <w:p w14:paraId="19423F55" w14:textId="77777777" w:rsidR="007377FF" w:rsidRPr="00CD273C" w:rsidRDefault="007377FF" w:rsidP="00C74842">
            <w:pPr>
              <w:spacing w:line="276" w:lineRule="auto"/>
              <w:rPr>
                <w:rFonts w:ascii="Arial" w:hAnsi="Arial" w:cs="Arial"/>
                <w:b/>
              </w:rPr>
            </w:pPr>
            <w:r w:rsidRPr="00CD273C">
              <w:rPr>
                <w:rFonts w:ascii="Arial" w:hAnsi="Arial" w:cs="Arial"/>
                <w:b/>
              </w:rPr>
              <w:lastRenderedPageBreak/>
              <w:t>Patient engagement and availability</w:t>
            </w:r>
          </w:p>
        </w:tc>
      </w:tr>
      <w:tr w:rsidR="007377FF" w:rsidRPr="00CD273C" w14:paraId="599B434A" w14:textId="77777777" w:rsidTr="00C74842">
        <w:tc>
          <w:tcPr>
            <w:tcW w:w="8879" w:type="dxa"/>
            <w:gridSpan w:val="8"/>
          </w:tcPr>
          <w:p w14:paraId="7792E655" w14:textId="77777777" w:rsidR="007377FF" w:rsidRPr="00CD273C" w:rsidRDefault="007377FF" w:rsidP="00C74842">
            <w:pPr>
              <w:spacing w:line="276" w:lineRule="auto"/>
              <w:rPr>
                <w:rFonts w:ascii="Arial" w:hAnsi="Arial" w:cs="Arial"/>
                <w:b/>
              </w:rPr>
            </w:pPr>
            <w:r w:rsidRPr="00CD273C">
              <w:rPr>
                <w:rFonts w:ascii="Arial" w:hAnsi="Arial" w:cs="Arial"/>
              </w:rPr>
              <w:t xml:space="preserve">I confirm the following: </w:t>
            </w:r>
          </w:p>
        </w:tc>
      </w:tr>
      <w:tr w:rsidR="007377FF" w:rsidRPr="00CD273C" w14:paraId="7843DC9A" w14:textId="77777777" w:rsidTr="00C74842">
        <w:tc>
          <w:tcPr>
            <w:tcW w:w="8879" w:type="dxa"/>
            <w:gridSpan w:val="8"/>
          </w:tcPr>
          <w:p w14:paraId="347143D4" w14:textId="77777777" w:rsidR="007377FF" w:rsidRPr="00CD273C" w:rsidRDefault="0063732D" w:rsidP="00C74842">
            <w:pPr>
              <w:spacing w:line="276" w:lineRule="auto"/>
              <w:rPr>
                <w:rFonts w:ascii="Arial" w:hAnsi="Arial" w:cs="Arial"/>
              </w:rPr>
            </w:pPr>
            <w:sdt>
              <w:sdtPr>
                <w:rPr>
                  <w:rFonts w:ascii="Arial" w:hAnsi="Arial" w:cs="Arial"/>
                </w:rPr>
                <w:id w:val="-978534621"/>
                <w14:checkbox>
                  <w14:checked w14:val="0"/>
                  <w14:checkedState w14:val="2612" w14:font="MS Gothic"/>
                  <w14:uncheckedState w14:val="2610" w14:font="MS Gothic"/>
                </w14:checkbox>
              </w:sdtPr>
              <w:sdtEndPr/>
              <w:sdtContent>
                <w:r w:rsidR="007377FF">
                  <w:rPr>
                    <w:rFonts w:ascii="MS Gothic" w:eastAsia="MS Gothic" w:hAnsi="MS Gothic" w:cs="Arial" w:hint="eastAsia"/>
                  </w:rPr>
                  <w:t>☐</w:t>
                </w:r>
              </w:sdtContent>
            </w:sdt>
            <w:r w:rsidR="007377FF" w:rsidRPr="00CD273C">
              <w:rPr>
                <w:rFonts w:ascii="Arial" w:hAnsi="Arial" w:cs="Arial"/>
              </w:rPr>
              <w:t xml:space="preserve"> The possibility that the diagnosis may be cancer has been discussed with the patient</w:t>
            </w:r>
          </w:p>
        </w:tc>
      </w:tr>
      <w:tr w:rsidR="007377FF" w:rsidRPr="00CD273C" w14:paraId="7A66DFBE" w14:textId="77777777" w:rsidTr="00C74842">
        <w:tc>
          <w:tcPr>
            <w:tcW w:w="8879" w:type="dxa"/>
            <w:gridSpan w:val="8"/>
          </w:tcPr>
          <w:p w14:paraId="5E72EFD0" w14:textId="05420052" w:rsidR="007377FF" w:rsidRPr="00CD273C" w:rsidRDefault="0063732D" w:rsidP="00C74842">
            <w:pPr>
              <w:rPr>
                <w:rFonts w:ascii="Arial" w:hAnsi="Arial" w:cs="Arial"/>
              </w:rPr>
            </w:pPr>
            <w:sdt>
              <w:sdtPr>
                <w:rPr>
                  <w:rFonts w:ascii="Arial" w:hAnsi="Arial" w:cs="Arial"/>
                </w:rPr>
                <w:id w:val="311065347"/>
                <w14:checkbox>
                  <w14:checked w14:val="0"/>
                  <w14:checkedState w14:val="2612" w14:font="MS Gothic"/>
                  <w14:uncheckedState w14:val="2610" w14:font="MS Gothic"/>
                </w14:checkbox>
              </w:sdtPr>
              <w:sdtEndPr/>
              <w:sdtContent>
                <w:r w:rsidR="007377FF" w:rsidRPr="00CD273C">
                  <w:rPr>
                    <w:rFonts w:ascii="MS Gothic" w:eastAsia="MS Gothic" w:hAnsi="MS Gothic" w:cs="Arial" w:hint="eastAsia"/>
                  </w:rPr>
                  <w:t>☐</w:t>
                </w:r>
              </w:sdtContent>
            </w:sdt>
            <w:r w:rsidR="007377FF" w:rsidRPr="00CD273C">
              <w:rPr>
                <w:rFonts w:ascii="Arial" w:hAnsi="Arial" w:cs="Arial"/>
              </w:rPr>
              <w:t xml:space="preserve"> The patient has been offered a </w:t>
            </w:r>
            <w:r w:rsidR="007079DF">
              <w:rPr>
                <w:rFonts w:ascii="Arial" w:hAnsi="Arial" w:cs="Arial"/>
              </w:rPr>
              <w:t>NSS</w:t>
            </w:r>
            <w:r w:rsidR="00276271">
              <w:rPr>
                <w:rFonts w:ascii="Arial" w:hAnsi="Arial" w:cs="Arial"/>
              </w:rPr>
              <w:t xml:space="preserve"> </w:t>
            </w:r>
            <w:hyperlink r:id="rId8" w:history="1">
              <w:r w:rsidR="007377FF" w:rsidRPr="00CD273C">
                <w:rPr>
                  <w:rStyle w:val="Hyperlink"/>
                  <w:rFonts w:ascii="Arial" w:hAnsi="Arial" w:cs="Arial"/>
                </w:rPr>
                <w:t xml:space="preserve">suspected cancer referral leaflet </w:t>
              </w:r>
            </w:hyperlink>
          </w:p>
        </w:tc>
      </w:tr>
      <w:tr w:rsidR="007377FF" w:rsidRPr="00CD273C" w14:paraId="0D260A09" w14:textId="77777777" w:rsidTr="00C74842">
        <w:tc>
          <w:tcPr>
            <w:tcW w:w="8879" w:type="dxa"/>
            <w:gridSpan w:val="8"/>
          </w:tcPr>
          <w:p w14:paraId="57A26C6A" w14:textId="4DEB8E99" w:rsidR="007377FF" w:rsidRPr="00CD273C" w:rsidRDefault="0063732D" w:rsidP="00C74842">
            <w:pPr>
              <w:spacing w:line="276" w:lineRule="auto"/>
              <w:rPr>
                <w:rFonts w:ascii="Arial" w:hAnsi="Arial" w:cs="Arial"/>
              </w:rPr>
            </w:pPr>
            <w:sdt>
              <w:sdtPr>
                <w:rPr>
                  <w:rFonts w:ascii="Arial" w:hAnsi="Arial" w:cs="Arial"/>
                </w:rPr>
                <w:id w:val="2131665408"/>
                <w14:checkbox>
                  <w14:checked w14:val="0"/>
                  <w14:checkedState w14:val="2612" w14:font="MS Gothic"/>
                  <w14:uncheckedState w14:val="2610" w14:font="MS Gothic"/>
                </w14:checkbox>
              </w:sdtPr>
              <w:sdtEndPr/>
              <w:sdtContent>
                <w:r w:rsidR="007377FF" w:rsidRPr="00CD273C">
                  <w:rPr>
                    <w:rFonts w:ascii="MS Gothic" w:eastAsia="MS Gothic" w:hAnsi="MS Gothic" w:cs="Arial" w:hint="eastAsia"/>
                  </w:rPr>
                  <w:t>☐</w:t>
                </w:r>
              </w:sdtContent>
            </w:sdt>
            <w:r w:rsidR="007377FF" w:rsidRPr="00CD273C">
              <w:rPr>
                <w:rFonts w:ascii="Arial" w:hAnsi="Arial" w:cs="Arial"/>
              </w:rPr>
              <w:t xml:space="preserve"> The patient has been informed that they could be contacted at any time within the next </w:t>
            </w:r>
            <w:r w:rsidR="007377FF" w:rsidRPr="00CD273C">
              <w:rPr>
                <w:rFonts w:ascii="Arial" w:hAnsi="Arial" w:cs="Arial"/>
                <w:color w:val="000000" w:themeColor="text1"/>
              </w:rPr>
              <w:t>28 days but lik</w:t>
            </w:r>
            <w:r w:rsidR="008E645D">
              <w:rPr>
                <w:rFonts w:ascii="Arial" w:hAnsi="Arial" w:cs="Arial"/>
                <w:color w:val="000000" w:themeColor="text1"/>
              </w:rPr>
              <w:t xml:space="preserve">ely within the next few days.  Please ensure the patient will be in the </w:t>
            </w:r>
            <w:r w:rsidR="008F2464">
              <w:rPr>
                <w:rFonts w:ascii="Arial" w:hAnsi="Arial" w:cs="Arial"/>
                <w:color w:val="000000" w:themeColor="text1"/>
              </w:rPr>
              <w:t xml:space="preserve">country </w:t>
            </w:r>
            <w:r w:rsidR="008E645D">
              <w:rPr>
                <w:rFonts w:ascii="Arial" w:hAnsi="Arial" w:cs="Arial"/>
                <w:color w:val="000000" w:themeColor="text1"/>
              </w:rPr>
              <w:t xml:space="preserve">and is willing to </w:t>
            </w:r>
            <w:r w:rsidR="008E645D">
              <w:rPr>
                <w:rFonts w:ascii="Arial" w:hAnsi="Arial" w:cs="Arial"/>
              </w:rPr>
              <w:t xml:space="preserve">attendance for investigations during this time. </w:t>
            </w:r>
          </w:p>
        </w:tc>
      </w:tr>
      <w:tr w:rsidR="00777BAC" w:rsidRPr="00CD273C" w14:paraId="50E37D1A" w14:textId="77777777" w:rsidTr="008B59C5">
        <w:tc>
          <w:tcPr>
            <w:tcW w:w="8879" w:type="dxa"/>
            <w:gridSpan w:val="8"/>
            <w:shd w:val="clear" w:color="auto" w:fill="D9D9D9" w:themeFill="background1" w:themeFillShade="D9"/>
          </w:tcPr>
          <w:p w14:paraId="03A0F4FF" w14:textId="3A626288" w:rsidR="00777BAC" w:rsidRPr="00CD273C" w:rsidRDefault="00777BAC" w:rsidP="00777BAC">
            <w:pPr>
              <w:spacing w:line="276" w:lineRule="auto"/>
              <w:rPr>
                <w:rFonts w:ascii="Arial" w:hAnsi="Arial" w:cs="Arial"/>
                <w:b/>
              </w:rPr>
            </w:pPr>
            <w:r w:rsidRPr="00CD273C">
              <w:rPr>
                <w:rFonts w:ascii="Arial" w:hAnsi="Arial" w:cs="Arial"/>
                <w:b/>
              </w:rPr>
              <w:t>Investigations</w:t>
            </w:r>
            <w:r w:rsidR="001B46C4">
              <w:rPr>
                <w:rFonts w:ascii="Arial" w:hAnsi="Arial" w:cs="Arial"/>
                <w:b/>
              </w:rPr>
              <w:t xml:space="preserve"> required to support referral</w:t>
            </w:r>
          </w:p>
        </w:tc>
      </w:tr>
      <w:tr w:rsidR="002435AA" w:rsidRPr="00CD273C" w14:paraId="289DA577" w14:textId="77777777" w:rsidTr="008B59C5">
        <w:trPr>
          <w:trHeight w:val="112"/>
        </w:trPr>
        <w:tc>
          <w:tcPr>
            <w:tcW w:w="8879" w:type="dxa"/>
            <w:gridSpan w:val="8"/>
          </w:tcPr>
          <w:p w14:paraId="42433D90" w14:textId="49C93A16" w:rsidR="002435AA" w:rsidRPr="002435AA" w:rsidRDefault="002435AA" w:rsidP="00900C7A">
            <w:pPr>
              <w:spacing w:line="276" w:lineRule="auto"/>
              <w:rPr>
                <w:rFonts w:ascii="Arial" w:hAnsi="Arial" w:cs="Arial"/>
                <w:b/>
                <w:sz w:val="20"/>
                <w:szCs w:val="20"/>
              </w:rPr>
            </w:pPr>
            <w:r w:rsidRPr="002435AA">
              <w:rPr>
                <w:rFonts w:ascii="Arial" w:hAnsi="Arial" w:cs="Arial"/>
                <w:b/>
                <w:sz w:val="20"/>
                <w:szCs w:val="20"/>
              </w:rPr>
              <w:t xml:space="preserve">NOTE: Please ensure that all relevant NSS tests listed below are undertaken prior to referral, to avoid delays </w:t>
            </w:r>
            <w:r w:rsidR="009A091F">
              <w:rPr>
                <w:rFonts w:ascii="Arial" w:hAnsi="Arial" w:cs="Arial"/>
                <w:b/>
                <w:sz w:val="20"/>
                <w:szCs w:val="20"/>
              </w:rPr>
              <w:t>to the patient pathway</w:t>
            </w:r>
            <w:r w:rsidRPr="002435AA">
              <w:rPr>
                <w:rFonts w:ascii="Arial" w:hAnsi="Arial" w:cs="Arial"/>
                <w:b/>
                <w:sz w:val="20"/>
                <w:szCs w:val="20"/>
              </w:rPr>
              <w:t xml:space="preserve">. </w:t>
            </w:r>
          </w:p>
        </w:tc>
      </w:tr>
      <w:tr w:rsidR="00CD273C" w:rsidRPr="00CD273C" w14:paraId="1DC4D88F" w14:textId="77777777" w:rsidTr="00D9299E">
        <w:trPr>
          <w:trHeight w:val="56"/>
        </w:trPr>
        <w:tc>
          <w:tcPr>
            <w:tcW w:w="2215" w:type="dxa"/>
            <w:shd w:val="clear" w:color="auto" w:fill="auto"/>
          </w:tcPr>
          <w:p w14:paraId="04FC58D5" w14:textId="1B91918F" w:rsidR="00754B81" w:rsidRDefault="0063732D" w:rsidP="00754B81">
            <w:pPr>
              <w:rPr>
                <w:rFonts w:ascii="Arial" w:hAnsi="Arial" w:cs="Arial"/>
              </w:rPr>
            </w:pPr>
            <w:sdt>
              <w:sdtPr>
                <w:rPr>
                  <w:rFonts w:ascii="Arial" w:hAnsi="Arial" w:cs="Arial"/>
                </w:rPr>
                <w:id w:val="-2094932548"/>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CD273C">
              <w:rPr>
                <w:rFonts w:ascii="Arial" w:hAnsi="Arial" w:cs="Arial"/>
              </w:rPr>
              <w:t xml:space="preserve"> </w:t>
            </w:r>
            <w:r w:rsidR="00CD273C" w:rsidRPr="00CD273C">
              <w:rPr>
                <w:rFonts w:ascii="Arial" w:hAnsi="Arial" w:cs="Arial"/>
              </w:rPr>
              <w:t>Chest X-Ray</w:t>
            </w:r>
          </w:p>
          <w:p w14:paraId="42E18C24" w14:textId="2C9DED68" w:rsidR="00CD273C" w:rsidRPr="006139C2" w:rsidRDefault="00754B81" w:rsidP="006139C2">
            <w:pPr>
              <w:rPr>
                <w:rFonts w:ascii="Arial" w:eastAsia="Times New Roman" w:hAnsi="Arial" w:cs="Arial"/>
                <w:color w:val="FF0000"/>
                <w:sz w:val="16"/>
                <w:szCs w:val="16"/>
                <w:lang w:eastAsia="en-GB"/>
              </w:rPr>
            </w:pPr>
            <w:r w:rsidRPr="006139C2">
              <w:rPr>
                <w:rFonts w:ascii="Arial" w:eastAsia="Times New Roman" w:hAnsi="Arial" w:cs="Arial"/>
                <w:color w:val="FF0000"/>
                <w:sz w:val="16"/>
                <w:szCs w:val="16"/>
                <w:lang w:eastAsia="en-GB"/>
              </w:rPr>
              <w:t>(if respiratory symptoms present and will not delay referral)</w:t>
            </w:r>
          </w:p>
        </w:tc>
        <w:tc>
          <w:tcPr>
            <w:tcW w:w="2223" w:type="dxa"/>
            <w:gridSpan w:val="3"/>
            <w:shd w:val="clear" w:color="auto" w:fill="auto"/>
          </w:tcPr>
          <w:p w14:paraId="61CA069C" w14:textId="7A399530" w:rsidR="00CD273C" w:rsidRPr="00CD273C" w:rsidRDefault="00396484" w:rsidP="00777BAC">
            <w:pPr>
              <w:spacing w:line="276" w:lineRule="auto"/>
              <w:rPr>
                <w:rFonts w:ascii="Arial" w:hAnsi="Arial" w:cs="Arial"/>
              </w:rPr>
            </w:pPr>
            <w:r>
              <w:rPr>
                <w:rFonts w:ascii="Arial" w:hAnsi="Arial" w:cs="Arial"/>
              </w:rPr>
              <w:t>Date and result of test</w:t>
            </w:r>
          </w:p>
        </w:tc>
        <w:tc>
          <w:tcPr>
            <w:tcW w:w="2219" w:type="dxa"/>
            <w:gridSpan w:val="3"/>
            <w:shd w:val="clear" w:color="auto" w:fill="auto"/>
          </w:tcPr>
          <w:p w14:paraId="1E6C7E18" w14:textId="77777777" w:rsidR="00CD273C" w:rsidRDefault="00CD273C" w:rsidP="00777BAC">
            <w:pPr>
              <w:spacing w:line="276" w:lineRule="auto"/>
              <w:rPr>
                <w:rFonts w:ascii="Arial" w:hAnsi="Arial" w:cs="Arial"/>
              </w:rPr>
            </w:pPr>
            <w:r w:rsidRPr="00CD273C">
              <w:rPr>
                <w:rFonts w:ascii="Arial" w:hAnsi="Arial" w:cs="Arial"/>
              </w:rPr>
              <w:t>Where performed</w:t>
            </w:r>
            <w:r w:rsidR="00DC16B0">
              <w:rPr>
                <w:rFonts w:ascii="Arial" w:hAnsi="Arial" w:cs="Arial"/>
              </w:rPr>
              <w:t>:</w:t>
            </w:r>
          </w:p>
          <w:p w14:paraId="7E181664" w14:textId="77777777" w:rsidR="007079DF" w:rsidRDefault="007079DF" w:rsidP="00777BAC">
            <w:pPr>
              <w:spacing w:line="276" w:lineRule="auto"/>
              <w:rPr>
                <w:rFonts w:ascii="Arial" w:hAnsi="Arial" w:cs="Arial"/>
              </w:rPr>
            </w:pPr>
          </w:p>
          <w:p w14:paraId="432E1604" w14:textId="35CC6A55" w:rsidR="007079DF" w:rsidRPr="00CD273C" w:rsidRDefault="007079DF" w:rsidP="00777BAC">
            <w:pPr>
              <w:spacing w:line="276" w:lineRule="auto"/>
              <w:rPr>
                <w:rFonts w:ascii="Arial" w:hAnsi="Arial" w:cs="Arial"/>
              </w:rPr>
            </w:pPr>
          </w:p>
        </w:tc>
        <w:tc>
          <w:tcPr>
            <w:tcW w:w="2222" w:type="dxa"/>
            <w:shd w:val="clear" w:color="auto" w:fill="auto"/>
          </w:tcPr>
          <w:p w14:paraId="5A0F733D" w14:textId="77777777" w:rsidR="00CD273C" w:rsidRPr="00CD273C" w:rsidRDefault="00CD273C" w:rsidP="00777BAC">
            <w:pPr>
              <w:spacing w:line="276" w:lineRule="auto"/>
              <w:rPr>
                <w:rFonts w:ascii="Arial" w:hAnsi="Arial" w:cs="Arial"/>
              </w:rPr>
            </w:pPr>
          </w:p>
        </w:tc>
      </w:tr>
      <w:tr w:rsidR="00CD273C" w:rsidRPr="00CD273C" w14:paraId="49422DA2" w14:textId="77777777" w:rsidTr="00D9299E">
        <w:trPr>
          <w:trHeight w:val="56"/>
        </w:trPr>
        <w:tc>
          <w:tcPr>
            <w:tcW w:w="2215" w:type="dxa"/>
            <w:shd w:val="clear" w:color="auto" w:fill="auto"/>
          </w:tcPr>
          <w:p w14:paraId="23B4A0EB" w14:textId="4B2388C5" w:rsidR="00CD273C" w:rsidRPr="00CD273C" w:rsidRDefault="0063732D" w:rsidP="00DC16B0">
            <w:pPr>
              <w:spacing w:line="276" w:lineRule="auto"/>
              <w:rPr>
                <w:rFonts w:ascii="Arial" w:hAnsi="Arial" w:cs="Arial"/>
              </w:rPr>
            </w:pPr>
            <w:sdt>
              <w:sdtPr>
                <w:rPr>
                  <w:rFonts w:ascii="Arial" w:hAnsi="Arial" w:cs="Arial"/>
                </w:rPr>
                <w:id w:val="975338283"/>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CD273C">
              <w:rPr>
                <w:rFonts w:ascii="Arial" w:hAnsi="Arial" w:cs="Arial"/>
              </w:rPr>
              <w:t xml:space="preserve"> </w:t>
            </w:r>
            <w:r w:rsidR="00CD273C" w:rsidRPr="00CD273C">
              <w:rPr>
                <w:rFonts w:ascii="Arial" w:hAnsi="Arial" w:cs="Arial"/>
              </w:rPr>
              <w:t>Symptomatic FIT Test</w:t>
            </w:r>
            <w:r w:rsidR="00CD273C">
              <w:rPr>
                <w:rFonts w:ascii="Arial" w:hAnsi="Arial" w:cs="Arial"/>
              </w:rPr>
              <w:t xml:space="preserve"> </w:t>
            </w:r>
            <w:r w:rsidR="00045148" w:rsidRPr="00CE51EA">
              <w:rPr>
                <w:rFonts w:ascii="Arial" w:hAnsi="Arial" w:cs="Arial"/>
                <w:color w:val="FF0000"/>
                <w:sz w:val="16"/>
                <w:szCs w:val="16"/>
              </w:rPr>
              <w:t>(abdominal symptoms or anaemia)</w:t>
            </w:r>
          </w:p>
        </w:tc>
        <w:tc>
          <w:tcPr>
            <w:tcW w:w="2223" w:type="dxa"/>
            <w:gridSpan w:val="3"/>
            <w:shd w:val="clear" w:color="auto" w:fill="auto"/>
          </w:tcPr>
          <w:p w14:paraId="638E2F56" w14:textId="77777777" w:rsidR="00CD273C" w:rsidRPr="00CD273C" w:rsidRDefault="00CD273C" w:rsidP="00777BAC">
            <w:pPr>
              <w:spacing w:line="276" w:lineRule="auto"/>
              <w:rPr>
                <w:rFonts w:ascii="Arial" w:hAnsi="Arial" w:cs="Arial"/>
              </w:rPr>
            </w:pPr>
            <w:r>
              <w:rPr>
                <w:rFonts w:ascii="Arial" w:hAnsi="Arial" w:cs="Arial"/>
              </w:rPr>
              <w:t>Date and result of test:</w:t>
            </w:r>
          </w:p>
        </w:tc>
        <w:tc>
          <w:tcPr>
            <w:tcW w:w="2219" w:type="dxa"/>
            <w:gridSpan w:val="3"/>
            <w:shd w:val="clear" w:color="auto" w:fill="auto"/>
          </w:tcPr>
          <w:p w14:paraId="0E35E244" w14:textId="77777777" w:rsidR="00CD273C" w:rsidRDefault="00CD273C" w:rsidP="00777BAC">
            <w:pPr>
              <w:spacing w:line="276" w:lineRule="auto"/>
              <w:rPr>
                <w:rFonts w:ascii="Arial" w:hAnsi="Arial" w:cs="Arial"/>
              </w:rPr>
            </w:pPr>
          </w:p>
          <w:p w14:paraId="60BAD985" w14:textId="2606336C" w:rsidR="007079DF" w:rsidRPr="00CD273C" w:rsidRDefault="007079DF" w:rsidP="00777BAC">
            <w:pPr>
              <w:spacing w:line="276" w:lineRule="auto"/>
              <w:rPr>
                <w:rFonts w:ascii="Arial" w:hAnsi="Arial" w:cs="Arial"/>
              </w:rPr>
            </w:pPr>
          </w:p>
        </w:tc>
        <w:tc>
          <w:tcPr>
            <w:tcW w:w="2222" w:type="dxa"/>
            <w:shd w:val="clear" w:color="auto" w:fill="auto"/>
          </w:tcPr>
          <w:p w14:paraId="7B37B701" w14:textId="77777777" w:rsidR="00DC16B0" w:rsidRPr="006139C2" w:rsidRDefault="00DC16B0" w:rsidP="00DC16B0">
            <w:pPr>
              <w:pStyle w:val="TableParagraph"/>
              <w:spacing w:before="13"/>
              <w:rPr>
                <w:sz w:val="16"/>
                <w:szCs w:val="16"/>
              </w:rPr>
            </w:pPr>
            <w:r w:rsidRPr="006139C2">
              <w:rPr>
                <w:color w:val="FF0000"/>
                <w:w w:val="105"/>
                <w:sz w:val="16"/>
                <w:szCs w:val="16"/>
              </w:rPr>
              <w:t xml:space="preserve">If </w:t>
            </w:r>
            <w:r w:rsidRPr="006139C2">
              <w:rPr>
                <w:b/>
                <w:color w:val="FF0000"/>
                <w:w w:val="105"/>
                <w:sz w:val="16"/>
                <w:szCs w:val="16"/>
              </w:rPr>
              <w:t>positive</w:t>
            </w:r>
            <w:r w:rsidRPr="006139C2">
              <w:rPr>
                <w:color w:val="FF0000"/>
                <w:w w:val="105"/>
                <w:sz w:val="16"/>
                <w:szCs w:val="16"/>
              </w:rPr>
              <w:t>, please refer urgently to the Lower GI cancer pathway</w:t>
            </w:r>
          </w:p>
          <w:p w14:paraId="23748C96" w14:textId="77777777" w:rsidR="00CD273C" w:rsidRPr="00CD273C" w:rsidRDefault="00CD273C" w:rsidP="00777BAC">
            <w:pPr>
              <w:spacing w:line="276" w:lineRule="auto"/>
              <w:rPr>
                <w:rFonts w:ascii="Arial" w:hAnsi="Arial" w:cs="Arial"/>
              </w:rPr>
            </w:pPr>
          </w:p>
        </w:tc>
      </w:tr>
      <w:tr w:rsidR="00CD273C" w:rsidRPr="00CD273C" w14:paraId="0B85B711" w14:textId="77777777" w:rsidTr="00D9299E">
        <w:trPr>
          <w:trHeight w:val="56"/>
        </w:trPr>
        <w:tc>
          <w:tcPr>
            <w:tcW w:w="2215" w:type="dxa"/>
            <w:shd w:val="clear" w:color="auto" w:fill="auto"/>
          </w:tcPr>
          <w:p w14:paraId="04E8A3D7" w14:textId="77777777" w:rsidR="00CD273C" w:rsidRDefault="0063732D" w:rsidP="00DC16B0">
            <w:pPr>
              <w:spacing w:line="276" w:lineRule="auto"/>
              <w:rPr>
                <w:rFonts w:ascii="Arial" w:hAnsi="Arial" w:cs="Arial"/>
              </w:rPr>
            </w:pPr>
            <w:sdt>
              <w:sdtPr>
                <w:rPr>
                  <w:rFonts w:ascii="Arial" w:hAnsi="Arial" w:cs="Arial"/>
                </w:rPr>
                <w:id w:val="916052752"/>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rPr>
              <w:t xml:space="preserve"> </w:t>
            </w:r>
            <w:r w:rsidR="00CD273C">
              <w:rPr>
                <w:rFonts w:ascii="Arial" w:hAnsi="Arial" w:cs="Arial"/>
              </w:rPr>
              <w:t xml:space="preserve">Urine dipstick </w:t>
            </w:r>
          </w:p>
          <w:p w14:paraId="0ADD8336" w14:textId="2162FF1E" w:rsidR="00871642" w:rsidRPr="00CD273C" w:rsidRDefault="00871642" w:rsidP="00DC16B0">
            <w:pPr>
              <w:spacing w:line="276" w:lineRule="auto"/>
              <w:rPr>
                <w:rFonts w:ascii="Arial" w:hAnsi="Arial" w:cs="Arial"/>
              </w:rPr>
            </w:pPr>
            <w:r>
              <w:rPr>
                <w:rFonts w:ascii="Arial" w:hAnsi="Arial" w:cs="Arial"/>
              </w:rPr>
              <w:t>(mandatory)</w:t>
            </w:r>
          </w:p>
        </w:tc>
        <w:tc>
          <w:tcPr>
            <w:tcW w:w="2223" w:type="dxa"/>
            <w:gridSpan w:val="3"/>
            <w:shd w:val="clear" w:color="auto" w:fill="auto"/>
          </w:tcPr>
          <w:p w14:paraId="6EFF5C8C" w14:textId="77777777" w:rsidR="00CD273C" w:rsidRPr="00CD273C" w:rsidRDefault="00CD273C" w:rsidP="00777BAC">
            <w:pPr>
              <w:spacing w:line="276" w:lineRule="auto"/>
              <w:rPr>
                <w:rFonts w:ascii="Arial" w:hAnsi="Arial" w:cs="Arial"/>
              </w:rPr>
            </w:pPr>
            <w:r w:rsidRPr="00CD273C">
              <w:rPr>
                <w:rFonts w:ascii="Arial" w:hAnsi="Arial" w:cs="Arial"/>
              </w:rPr>
              <w:t>Date and result of test:</w:t>
            </w:r>
          </w:p>
        </w:tc>
        <w:tc>
          <w:tcPr>
            <w:tcW w:w="2219" w:type="dxa"/>
            <w:gridSpan w:val="3"/>
            <w:shd w:val="clear" w:color="auto" w:fill="auto"/>
          </w:tcPr>
          <w:p w14:paraId="69549C69" w14:textId="77777777" w:rsidR="00CD273C" w:rsidRDefault="00CD273C" w:rsidP="00777BAC">
            <w:pPr>
              <w:spacing w:line="276" w:lineRule="auto"/>
              <w:rPr>
                <w:rFonts w:ascii="Arial" w:hAnsi="Arial" w:cs="Arial"/>
              </w:rPr>
            </w:pPr>
          </w:p>
          <w:p w14:paraId="558E4DF6" w14:textId="08977767" w:rsidR="007079DF" w:rsidRPr="00CD273C" w:rsidRDefault="007079DF" w:rsidP="00777BAC">
            <w:pPr>
              <w:spacing w:line="276" w:lineRule="auto"/>
              <w:rPr>
                <w:rFonts w:ascii="Arial" w:hAnsi="Arial" w:cs="Arial"/>
              </w:rPr>
            </w:pPr>
          </w:p>
        </w:tc>
        <w:tc>
          <w:tcPr>
            <w:tcW w:w="2222" w:type="dxa"/>
            <w:shd w:val="clear" w:color="auto" w:fill="auto"/>
          </w:tcPr>
          <w:p w14:paraId="4F51ADCF" w14:textId="768560A3" w:rsidR="00CD273C" w:rsidRPr="006139C2" w:rsidRDefault="00CD273C" w:rsidP="00777BAC">
            <w:pPr>
              <w:spacing w:line="276" w:lineRule="auto"/>
              <w:rPr>
                <w:rFonts w:ascii="Arial" w:hAnsi="Arial" w:cs="Arial"/>
                <w:sz w:val="16"/>
                <w:szCs w:val="16"/>
              </w:rPr>
            </w:pPr>
          </w:p>
        </w:tc>
      </w:tr>
      <w:tr w:rsidR="00777BAC" w:rsidRPr="00CD273C" w14:paraId="02940E27" w14:textId="77777777" w:rsidTr="00123518">
        <w:trPr>
          <w:trHeight w:val="416"/>
        </w:trPr>
        <w:tc>
          <w:tcPr>
            <w:tcW w:w="8879" w:type="dxa"/>
            <w:gridSpan w:val="8"/>
            <w:shd w:val="clear" w:color="auto" w:fill="D9D9D9" w:themeFill="background1" w:themeFillShade="D9"/>
          </w:tcPr>
          <w:p w14:paraId="23CCCAFD" w14:textId="16C8B2CB" w:rsidR="00777BAC" w:rsidRPr="00123518" w:rsidRDefault="00777BAC" w:rsidP="00777BAC">
            <w:pPr>
              <w:spacing w:line="276" w:lineRule="auto"/>
              <w:rPr>
                <w:rFonts w:ascii="Arial" w:hAnsi="Arial" w:cs="Arial"/>
                <w:b/>
              </w:rPr>
            </w:pPr>
            <w:r w:rsidRPr="00123518">
              <w:rPr>
                <w:rFonts w:ascii="Arial" w:hAnsi="Arial" w:cs="Arial"/>
                <w:b/>
              </w:rPr>
              <w:t>Blood Test (</w:t>
            </w:r>
            <w:r w:rsidR="003475A6">
              <w:rPr>
                <w:rFonts w:ascii="Arial" w:hAnsi="Arial" w:cs="Arial"/>
                <w:b/>
              </w:rPr>
              <w:t>within 3 months</w:t>
            </w:r>
            <w:r w:rsidRPr="00123518">
              <w:rPr>
                <w:rFonts w:ascii="Arial" w:hAnsi="Arial" w:cs="Arial"/>
                <w:b/>
              </w:rPr>
              <w:t>)</w:t>
            </w:r>
            <w:r w:rsidR="003475A6">
              <w:rPr>
                <w:rFonts w:ascii="Arial" w:hAnsi="Arial" w:cs="Arial"/>
                <w:b/>
              </w:rPr>
              <w:t xml:space="preserve"> Please attach r</w:t>
            </w:r>
            <w:r w:rsidRPr="00123518">
              <w:rPr>
                <w:rFonts w:ascii="Arial" w:hAnsi="Arial" w:cs="Arial"/>
                <w:b/>
              </w:rPr>
              <w:t>esults</w:t>
            </w:r>
            <w:r w:rsidR="003475A6">
              <w:rPr>
                <w:rFonts w:ascii="Arial" w:hAnsi="Arial" w:cs="Arial"/>
                <w:b/>
              </w:rPr>
              <w:t xml:space="preserve"> and </w:t>
            </w:r>
            <w:r w:rsidRPr="00123518">
              <w:rPr>
                <w:rFonts w:ascii="Arial" w:hAnsi="Arial" w:cs="Arial"/>
                <w:b/>
              </w:rPr>
              <w:t>Date of Tes</w:t>
            </w:r>
            <w:r w:rsidR="003475A6">
              <w:rPr>
                <w:rFonts w:ascii="Arial" w:hAnsi="Arial" w:cs="Arial"/>
                <w:b/>
              </w:rPr>
              <w:t>t</w:t>
            </w:r>
            <w:r w:rsidRPr="00123518">
              <w:rPr>
                <w:rFonts w:ascii="Arial" w:hAnsi="Arial" w:cs="Arial"/>
                <w:b/>
              </w:rPr>
              <w:t xml:space="preserve"> </w:t>
            </w:r>
          </w:p>
        </w:tc>
      </w:tr>
      <w:tr w:rsidR="00396484" w:rsidRPr="00CD273C" w14:paraId="6CD2226A" w14:textId="77777777" w:rsidTr="00DC44BE">
        <w:trPr>
          <w:trHeight w:val="112"/>
        </w:trPr>
        <w:tc>
          <w:tcPr>
            <w:tcW w:w="4438" w:type="dxa"/>
            <w:gridSpan w:val="4"/>
            <w:tcBorders>
              <w:bottom w:val="single" w:sz="4" w:space="0" w:color="auto"/>
            </w:tcBorders>
            <w:shd w:val="clear" w:color="auto" w:fill="D9D9D9" w:themeFill="background1" w:themeFillShade="D9"/>
          </w:tcPr>
          <w:p w14:paraId="06801470" w14:textId="04AFA009" w:rsidR="00396484" w:rsidRPr="00DC44BE" w:rsidRDefault="00396484" w:rsidP="002435AA">
            <w:pPr>
              <w:ind w:right="100"/>
              <w:outlineLvl w:val="5"/>
              <w:rPr>
                <w:rFonts w:ascii="Arial" w:hAnsi="Arial" w:cs="Arial"/>
                <w:b/>
                <w:lang w:eastAsia="en-CA"/>
              </w:rPr>
            </w:pPr>
            <w:r w:rsidRPr="00DC44BE">
              <w:rPr>
                <w:rFonts w:ascii="Arial" w:hAnsi="Arial" w:cs="Arial"/>
                <w:b/>
                <w:lang w:eastAsia="en-CA"/>
              </w:rPr>
              <w:t xml:space="preserve">Mandatory </w:t>
            </w:r>
          </w:p>
        </w:tc>
        <w:tc>
          <w:tcPr>
            <w:tcW w:w="4441" w:type="dxa"/>
            <w:gridSpan w:val="4"/>
            <w:tcBorders>
              <w:bottom w:val="single" w:sz="4" w:space="0" w:color="auto"/>
            </w:tcBorders>
            <w:shd w:val="clear" w:color="auto" w:fill="D9D9D9" w:themeFill="background1" w:themeFillShade="D9"/>
          </w:tcPr>
          <w:p w14:paraId="7A9CCF85" w14:textId="160934FB" w:rsidR="00396484" w:rsidRDefault="00396484" w:rsidP="00777BAC">
            <w:pPr>
              <w:spacing w:line="276" w:lineRule="auto"/>
              <w:rPr>
                <w:rFonts w:ascii="Arial" w:hAnsi="Arial" w:cs="Arial"/>
              </w:rPr>
            </w:pPr>
            <w:r>
              <w:rPr>
                <w:rFonts w:ascii="Arial" w:hAnsi="Arial" w:cs="Arial"/>
              </w:rPr>
              <w:t>Optional</w:t>
            </w:r>
          </w:p>
        </w:tc>
      </w:tr>
      <w:tr w:rsidR="002435AA" w:rsidRPr="00CD273C" w14:paraId="32DDED12" w14:textId="77777777" w:rsidTr="00D9299E">
        <w:trPr>
          <w:trHeight w:val="112"/>
        </w:trPr>
        <w:tc>
          <w:tcPr>
            <w:tcW w:w="4438" w:type="dxa"/>
            <w:gridSpan w:val="4"/>
            <w:tcBorders>
              <w:bottom w:val="single" w:sz="4" w:space="0" w:color="auto"/>
            </w:tcBorders>
          </w:tcPr>
          <w:p w14:paraId="04EF912A" w14:textId="48DE5E4A" w:rsidR="002435AA" w:rsidRPr="00276271" w:rsidRDefault="0063732D" w:rsidP="002435AA">
            <w:pPr>
              <w:ind w:right="100"/>
              <w:outlineLvl w:val="5"/>
              <w:rPr>
                <w:rFonts w:ascii="Arial" w:hAnsi="Arial" w:cs="Arial"/>
                <w:b/>
                <w:lang w:eastAsia="en-CA"/>
              </w:rPr>
            </w:pPr>
            <w:sdt>
              <w:sdtPr>
                <w:rPr>
                  <w:rFonts w:ascii="Arial" w:hAnsi="Arial" w:cs="Arial"/>
                </w:rPr>
                <w:id w:val="-677730957"/>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276271">
              <w:rPr>
                <w:rFonts w:ascii="Arial" w:hAnsi="Arial" w:cs="Arial"/>
                <w:b/>
                <w:lang w:eastAsia="en-CA"/>
              </w:rPr>
              <w:t xml:space="preserve"> </w:t>
            </w:r>
            <w:r w:rsidR="00871642">
              <w:rPr>
                <w:rFonts w:ascii="Arial" w:hAnsi="Arial" w:cs="Arial"/>
                <w:b/>
                <w:lang w:eastAsia="en-CA"/>
              </w:rPr>
              <w:t>FBC</w:t>
            </w:r>
          </w:p>
          <w:p w14:paraId="75A0A510" w14:textId="67D9A8FE" w:rsidR="002435AA" w:rsidRPr="00276271" w:rsidRDefault="0063732D" w:rsidP="002435AA">
            <w:pPr>
              <w:ind w:right="100"/>
              <w:outlineLvl w:val="5"/>
              <w:rPr>
                <w:rFonts w:ascii="Arial" w:hAnsi="Arial" w:cs="Arial"/>
                <w:b/>
                <w:lang w:eastAsia="en-CA"/>
              </w:rPr>
            </w:pPr>
            <w:sdt>
              <w:sdtPr>
                <w:rPr>
                  <w:rFonts w:ascii="Arial" w:hAnsi="Arial" w:cs="Arial"/>
                </w:rPr>
                <w:id w:val="-1861583270"/>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276271">
              <w:rPr>
                <w:rFonts w:ascii="Arial" w:hAnsi="Arial" w:cs="Arial"/>
                <w:b/>
                <w:lang w:eastAsia="en-CA"/>
              </w:rPr>
              <w:t xml:space="preserve"> </w:t>
            </w:r>
            <w:r w:rsidR="002435AA" w:rsidRPr="00276271">
              <w:rPr>
                <w:rFonts w:ascii="Arial" w:hAnsi="Arial" w:cs="Arial"/>
                <w:b/>
                <w:lang w:eastAsia="en-CA"/>
              </w:rPr>
              <w:t>ESR or CRP</w:t>
            </w:r>
          </w:p>
          <w:p w14:paraId="4FDD964B" w14:textId="2277A353" w:rsidR="00396484" w:rsidRPr="00276271" w:rsidRDefault="0063732D" w:rsidP="002435AA">
            <w:pPr>
              <w:ind w:right="100"/>
              <w:outlineLvl w:val="5"/>
              <w:rPr>
                <w:rFonts w:ascii="Arial" w:hAnsi="Arial" w:cs="Arial"/>
                <w:b/>
                <w:lang w:eastAsia="en-CA"/>
              </w:rPr>
            </w:pPr>
            <w:sdt>
              <w:sdtPr>
                <w:rPr>
                  <w:rFonts w:ascii="Arial" w:hAnsi="Arial" w:cs="Arial"/>
                </w:rPr>
                <w:id w:val="-2021838376"/>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276271">
              <w:rPr>
                <w:rFonts w:ascii="Arial" w:hAnsi="Arial" w:cs="Arial"/>
                <w:b/>
                <w:lang w:eastAsia="en-CA"/>
              </w:rPr>
              <w:t xml:space="preserve"> </w:t>
            </w:r>
            <w:r w:rsidR="00396484" w:rsidRPr="00276271">
              <w:rPr>
                <w:rFonts w:ascii="Arial" w:hAnsi="Arial" w:cs="Arial"/>
                <w:b/>
                <w:lang w:eastAsia="en-CA"/>
              </w:rPr>
              <w:t>U&amp;E with eGFR</w:t>
            </w:r>
          </w:p>
          <w:p w14:paraId="2AB7E886" w14:textId="30F20AD0" w:rsidR="00396484" w:rsidRPr="00276271" w:rsidRDefault="0063732D" w:rsidP="008B59C5">
            <w:pPr>
              <w:ind w:right="100"/>
              <w:outlineLvl w:val="5"/>
              <w:rPr>
                <w:rFonts w:ascii="Arial" w:hAnsi="Arial" w:cs="Arial"/>
                <w:b/>
                <w:lang w:eastAsia="en-CA"/>
              </w:rPr>
            </w:pPr>
            <w:sdt>
              <w:sdtPr>
                <w:rPr>
                  <w:rFonts w:ascii="Arial" w:hAnsi="Arial" w:cs="Arial"/>
                </w:rPr>
                <w:id w:val="469251993"/>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276271">
              <w:rPr>
                <w:rFonts w:ascii="Arial" w:hAnsi="Arial" w:cs="Arial"/>
                <w:b/>
                <w:lang w:eastAsia="en-CA"/>
              </w:rPr>
              <w:t xml:space="preserve"> </w:t>
            </w:r>
            <w:r w:rsidR="002435AA" w:rsidRPr="00276271">
              <w:rPr>
                <w:rFonts w:ascii="Arial" w:hAnsi="Arial" w:cs="Arial"/>
                <w:b/>
                <w:lang w:eastAsia="en-CA"/>
              </w:rPr>
              <w:t xml:space="preserve">Liver </w:t>
            </w:r>
            <w:r w:rsidR="00396484" w:rsidRPr="00276271">
              <w:rPr>
                <w:rFonts w:ascii="Arial" w:hAnsi="Arial" w:cs="Arial"/>
                <w:b/>
                <w:lang w:eastAsia="en-CA"/>
              </w:rPr>
              <w:t>function tests</w:t>
            </w:r>
          </w:p>
          <w:p w14:paraId="20C57CEB" w14:textId="17E2307D" w:rsidR="00396484" w:rsidRPr="00DC44BE" w:rsidRDefault="0063732D" w:rsidP="008B59C5">
            <w:pPr>
              <w:ind w:right="100"/>
              <w:outlineLvl w:val="5"/>
              <w:rPr>
                <w:rFonts w:ascii="Arial" w:hAnsi="Arial" w:cs="Arial"/>
                <w:b/>
                <w:lang w:eastAsia="en-CA"/>
              </w:rPr>
            </w:pPr>
            <w:sdt>
              <w:sdtPr>
                <w:rPr>
                  <w:rFonts w:ascii="Arial" w:hAnsi="Arial" w:cs="Arial"/>
                </w:rPr>
                <w:id w:val="1102383931"/>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276271">
              <w:rPr>
                <w:rFonts w:ascii="Arial" w:hAnsi="Arial" w:cs="Arial"/>
                <w:b/>
                <w:lang w:eastAsia="en-CA"/>
              </w:rPr>
              <w:t xml:space="preserve"> </w:t>
            </w:r>
            <w:r w:rsidR="00396484" w:rsidRPr="00276271">
              <w:rPr>
                <w:rFonts w:ascii="Arial" w:hAnsi="Arial" w:cs="Arial"/>
                <w:b/>
                <w:lang w:eastAsia="en-CA"/>
              </w:rPr>
              <w:t>Bone Profile</w:t>
            </w:r>
          </w:p>
          <w:p w14:paraId="058C0887" w14:textId="31A451B8" w:rsidR="00396484" w:rsidRPr="00DC44BE" w:rsidRDefault="0063732D" w:rsidP="00396484">
            <w:pPr>
              <w:spacing w:line="276" w:lineRule="auto"/>
              <w:rPr>
                <w:rFonts w:ascii="Arial" w:hAnsi="Arial" w:cs="Arial"/>
                <w:b/>
              </w:rPr>
            </w:pPr>
            <w:sdt>
              <w:sdtPr>
                <w:rPr>
                  <w:rFonts w:ascii="Arial" w:hAnsi="Arial" w:cs="Arial"/>
                </w:rPr>
                <w:id w:val="1233430207"/>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sidRPr="00DC44BE">
              <w:rPr>
                <w:rFonts w:ascii="Arial" w:hAnsi="Arial" w:cs="Arial"/>
                <w:b/>
              </w:rPr>
              <w:t xml:space="preserve"> </w:t>
            </w:r>
            <w:r w:rsidR="00396484" w:rsidRPr="00DC44BE">
              <w:rPr>
                <w:rFonts w:ascii="Arial" w:hAnsi="Arial" w:cs="Arial"/>
                <w:b/>
              </w:rPr>
              <w:t>PSA or CA125</w:t>
            </w:r>
          </w:p>
          <w:p w14:paraId="54FC983A" w14:textId="3CD91F81" w:rsidR="00396484" w:rsidRDefault="00396484" w:rsidP="00396484">
            <w:pPr>
              <w:spacing w:line="276" w:lineRule="auto"/>
              <w:rPr>
                <w:rFonts w:ascii="Arial" w:hAnsi="Arial" w:cs="Arial"/>
              </w:rPr>
            </w:pPr>
          </w:p>
          <w:p w14:paraId="2EE95F79" w14:textId="2C7FE240" w:rsidR="002435AA" w:rsidRPr="002435AA" w:rsidRDefault="002435AA" w:rsidP="008B59C5">
            <w:pPr>
              <w:ind w:right="100"/>
              <w:outlineLvl w:val="5"/>
              <w:rPr>
                <w:rFonts w:ascii="Arial" w:hAnsi="Arial" w:cs="Arial"/>
                <w:lang w:eastAsia="en-CA"/>
              </w:rPr>
            </w:pPr>
          </w:p>
        </w:tc>
        <w:tc>
          <w:tcPr>
            <w:tcW w:w="4441" w:type="dxa"/>
            <w:gridSpan w:val="4"/>
            <w:tcBorders>
              <w:bottom w:val="single" w:sz="4" w:space="0" w:color="auto"/>
            </w:tcBorders>
          </w:tcPr>
          <w:p w14:paraId="787DBEA6" w14:textId="72EEDC97" w:rsidR="00396484" w:rsidRDefault="0063732D" w:rsidP="00777BAC">
            <w:pPr>
              <w:spacing w:line="276" w:lineRule="auto"/>
              <w:rPr>
                <w:rFonts w:ascii="Arial" w:hAnsi="Arial" w:cs="Arial"/>
                <w:lang w:eastAsia="en-CA"/>
              </w:rPr>
            </w:pPr>
            <w:sdt>
              <w:sdtPr>
                <w:rPr>
                  <w:rFonts w:ascii="Arial" w:hAnsi="Arial" w:cs="Arial"/>
                </w:rPr>
                <w:id w:val="264200329"/>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lang w:eastAsia="en-CA"/>
              </w:rPr>
              <w:t xml:space="preserve"> </w:t>
            </w:r>
            <w:r w:rsidR="00396484">
              <w:rPr>
                <w:rFonts w:ascii="Arial" w:hAnsi="Arial" w:cs="Arial"/>
                <w:lang w:eastAsia="en-CA"/>
              </w:rPr>
              <w:t>Haematinics</w:t>
            </w:r>
          </w:p>
          <w:p w14:paraId="0CDCBC20" w14:textId="78706621" w:rsidR="00396484" w:rsidRDefault="0063732D" w:rsidP="00396484">
            <w:pPr>
              <w:spacing w:line="276" w:lineRule="auto"/>
              <w:rPr>
                <w:rFonts w:ascii="Arial" w:hAnsi="Arial" w:cs="Arial"/>
                <w:lang w:eastAsia="en-CA"/>
              </w:rPr>
            </w:pPr>
            <w:sdt>
              <w:sdtPr>
                <w:rPr>
                  <w:rFonts w:ascii="Arial" w:hAnsi="Arial" w:cs="Arial"/>
                </w:rPr>
                <w:id w:val="1097681493"/>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lang w:eastAsia="en-CA"/>
              </w:rPr>
              <w:t xml:space="preserve"> </w:t>
            </w:r>
            <w:r w:rsidR="00396484">
              <w:rPr>
                <w:rFonts w:ascii="Arial" w:hAnsi="Arial" w:cs="Arial"/>
                <w:lang w:eastAsia="en-CA"/>
              </w:rPr>
              <w:t>Myeloma screen</w:t>
            </w:r>
          </w:p>
          <w:p w14:paraId="0B29E195" w14:textId="3C787323" w:rsidR="00396484" w:rsidRDefault="0063732D" w:rsidP="00396484">
            <w:pPr>
              <w:spacing w:line="276" w:lineRule="auto"/>
              <w:rPr>
                <w:rFonts w:ascii="Arial" w:hAnsi="Arial" w:cs="Arial"/>
                <w:lang w:eastAsia="en-CA"/>
              </w:rPr>
            </w:pPr>
            <w:sdt>
              <w:sdtPr>
                <w:rPr>
                  <w:rFonts w:ascii="Arial" w:hAnsi="Arial" w:cs="Arial"/>
                </w:rPr>
                <w:id w:val="-910850417"/>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lang w:eastAsia="en-CA"/>
              </w:rPr>
              <w:t xml:space="preserve"> </w:t>
            </w:r>
            <w:r w:rsidR="00396484">
              <w:rPr>
                <w:rFonts w:ascii="Arial" w:hAnsi="Arial" w:cs="Arial"/>
                <w:lang w:eastAsia="en-CA"/>
              </w:rPr>
              <w:t>LDH</w:t>
            </w:r>
          </w:p>
          <w:p w14:paraId="27173B6B" w14:textId="53C9C740" w:rsidR="00396484" w:rsidRDefault="0063732D" w:rsidP="00777BAC">
            <w:pPr>
              <w:spacing w:line="276" w:lineRule="auto"/>
              <w:rPr>
                <w:rFonts w:ascii="Arial" w:hAnsi="Arial" w:cs="Arial"/>
                <w:lang w:eastAsia="en-CA"/>
              </w:rPr>
            </w:pPr>
            <w:sdt>
              <w:sdtPr>
                <w:rPr>
                  <w:rFonts w:ascii="Arial" w:hAnsi="Arial" w:cs="Arial"/>
                </w:rPr>
                <w:id w:val="-490862591"/>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lang w:eastAsia="en-CA"/>
              </w:rPr>
              <w:t xml:space="preserve"> </w:t>
            </w:r>
            <w:r w:rsidR="00396484">
              <w:rPr>
                <w:rFonts w:ascii="Arial" w:hAnsi="Arial" w:cs="Arial"/>
                <w:lang w:eastAsia="en-CA"/>
              </w:rPr>
              <w:t>Glucose/HBA1c</w:t>
            </w:r>
          </w:p>
          <w:p w14:paraId="21CBDE29" w14:textId="0207C803" w:rsidR="00396484" w:rsidRDefault="0063732D" w:rsidP="00777BAC">
            <w:pPr>
              <w:spacing w:line="276" w:lineRule="auto"/>
              <w:rPr>
                <w:rFonts w:ascii="Arial" w:hAnsi="Arial" w:cs="Arial"/>
                <w:lang w:eastAsia="en-CA"/>
              </w:rPr>
            </w:pPr>
            <w:sdt>
              <w:sdtPr>
                <w:rPr>
                  <w:rFonts w:ascii="Arial" w:hAnsi="Arial" w:cs="Arial"/>
                </w:rPr>
                <w:id w:val="-1580976807"/>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lang w:eastAsia="en-CA"/>
              </w:rPr>
              <w:t xml:space="preserve"> </w:t>
            </w:r>
            <w:r w:rsidR="00396484">
              <w:rPr>
                <w:rFonts w:ascii="Arial" w:hAnsi="Arial" w:cs="Arial"/>
                <w:lang w:eastAsia="en-CA"/>
              </w:rPr>
              <w:t>Thyroid function tests</w:t>
            </w:r>
          </w:p>
          <w:p w14:paraId="6F7BFE66" w14:textId="73344C9F" w:rsidR="00396484" w:rsidRDefault="0063732D" w:rsidP="00777BAC">
            <w:pPr>
              <w:spacing w:line="276" w:lineRule="auto"/>
              <w:rPr>
                <w:rFonts w:ascii="Arial" w:hAnsi="Arial" w:cs="Arial"/>
              </w:rPr>
            </w:pPr>
            <w:sdt>
              <w:sdtPr>
                <w:rPr>
                  <w:rFonts w:ascii="Arial" w:hAnsi="Arial" w:cs="Arial"/>
                </w:rPr>
                <w:id w:val="1879976482"/>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rPr>
              <w:t xml:space="preserve"> </w:t>
            </w:r>
            <w:r w:rsidR="00396484">
              <w:rPr>
                <w:rFonts w:ascii="Arial" w:hAnsi="Arial" w:cs="Arial"/>
              </w:rPr>
              <w:t>Clotting</w:t>
            </w:r>
          </w:p>
          <w:p w14:paraId="4C7B57A3" w14:textId="306F86BE" w:rsidR="002435AA" w:rsidRPr="008B59C5" w:rsidRDefault="0063732D" w:rsidP="008B59C5">
            <w:pPr>
              <w:ind w:right="100"/>
              <w:outlineLvl w:val="5"/>
              <w:rPr>
                <w:rFonts w:ascii="Arial" w:hAnsi="Arial" w:cs="Arial"/>
                <w:lang w:eastAsia="en-CA"/>
              </w:rPr>
            </w:pPr>
            <w:sdt>
              <w:sdtPr>
                <w:rPr>
                  <w:rFonts w:ascii="Arial" w:hAnsi="Arial" w:cs="Arial"/>
                </w:rPr>
                <w:id w:val="-3128525"/>
                <w14:checkbox>
                  <w14:checked w14:val="0"/>
                  <w14:checkedState w14:val="2612" w14:font="MS Gothic"/>
                  <w14:uncheckedState w14:val="2610" w14:font="MS Gothic"/>
                </w14:checkbox>
              </w:sdtPr>
              <w:sdtEndPr/>
              <w:sdtContent>
                <w:r w:rsidR="001E152C">
                  <w:rPr>
                    <w:rFonts w:ascii="MS Gothic" w:eastAsia="MS Gothic" w:hAnsi="MS Gothic" w:cs="Arial" w:hint="eastAsia"/>
                  </w:rPr>
                  <w:t>☐</w:t>
                </w:r>
              </w:sdtContent>
            </w:sdt>
            <w:r w:rsidR="001E152C">
              <w:rPr>
                <w:rFonts w:ascii="Arial" w:hAnsi="Arial" w:cs="Arial"/>
                <w:lang w:eastAsia="en-CA"/>
              </w:rPr>
              <w:t xml:space="preserve"> </w:t>
            </w:r>
            <w:r w:rsidR="00396484">
              <w:rPr>
                <w:rFonts w:ascii="Arial" w:hAnsi="Arial" w:cs="Arial"/>
                <w:lang w:eastAsia="en-CA"/>
              </w:rPr>
              <w:t>HBV/HCV/HIV status</w:t>
            </w:r>
          </w:p>
        </w:tc>
      </w:tr>
      <w:tr w:rsidR="008B59C5" w:rsidRPr="00CD273C" w14:paraId="2D04EF37" w14:textId="77777777" w:rsidTr="008B59C5">
        <w:tc>
          <w:tcPr>
            <w:tcW w:w="8879" w:type="dxa"/>
            <w:gridSpan w:val="8"/>
            <w:shd w:val="clear" w:color="auto" w:fill="D9D9D9" w:themeFill="background1" w:themeFillShade="D9"/>
          </w:tcPr>
          <w:p w14:paraId="0B79A3AF" w14:textId="01E73B63" w:rsidR="008B59C5" w:rsidRPr="00CD273C" w:rsidRDefault="008B59C5" w:rsidP="008B59C5">
            <w:pPr>
              <w:ind w:right="100"/>
              <w:rPr>
                <w:rFonts w:ascii="Arial" w:eastAsia="Times New Roman" w:hAnsi="Arial" w:cs="Arial"/>
                <w:b/>
                <w:lang w:eastAsia="en-CA"/>
              </w:rPr>
            </w:pPr>
            <w:r w:rsidRPr="00CD273C">
              <w:rPr>
                <w:rFonts w:ascii="Arial" w:eastAsia="Times New Roman" w:hAnsi="Arial" w:cs="Arial"/>
                <w:b/>
                <w:lang w:eastAsia="en-CA"/>
              </w:rPr>
              <w:t>Additional Clinical Information/referral letter</w:t>
            </w:r>
          </w:p>
          <w:p w14:paraId="5489295E" w14:textId="77777777" w:rsidR="008B59C5" w:rsidRPr="00CD273C" w:rsidRDefault="008B59C5" w:rsidP="008B59C5">
            <w:pPr>
              <w:spacing w:line="276" w:lineRule="auto"/>
              <w:rPr>
                <w:rFonts w:ascii="Arial" w:hAnsi="Arial" w:cs="Arial"/>
                <w:b/>
              </w:rPr>
            </w:pPr>
            <w:r w:rsidRPr="00CD273C">
              <w:rPr>
                <w:rFonts w:ascii="Arial" w:hAnsi="Arial" w:cs="Arial"/>
                <w:b/>
              </w:rPr>
              <w:t>If this case has been discussed with the secondary care clinical team, please specify with whom, when and advice given:</w:t>
            </w:r>
          </w:p>
        </w:tc>
      </w:tr>
      <w:tr w:rsidR="008B59C5" w:rsidRPr="00CD273C" w14:paraId="08291B04" w14:textId="77777777" w:rsidTr="00467290">
        <w:trPr>
          <w:trHeight w:val="1066"/>
        </w:trPr>
        <w:tc>
          <w:tcPr>
            <w:tcW w:w="8879" w:type="dxa"/>
            <w:gridSpan w:val="8"/>
          </w:tcPr>
          <w:p w14:paraId="1404687C" w14:textId="74288602" w:rsidR="007079DF" w:rsidRPr="00AE1A51" w:rsidRDefault="007079DF" w:rsidP="007079DF">
            <w:pPr>
              <w:spacing w:line="276" w:lineRule="auto"/>
              <w:rPr>
                <w:rFonts w:ascii="Arial" w:hAnsi="Arial" w:cs="Arial"/>
              </w:rPr>
            </w:pPr>
          </w:p>
        </w:tc>
      </w:tr>
      <w:tr w:rsidR="008B59C5" w:rsidRPr="00FC1C66" w14:paraId="4FC15CC7" w14:textId="77777777" w:rsidTr="00123518">
        <w:tc>
          <w:tcPr>
            <w:tcW w:w="8879" w:type="dxa"/>
            <w:gridSpan w:val="8"/>
            <w:shd w:val="clear" w:color="auto" w:fill="D9D9D9" w:themeFill="background1" w:themeFillShade="D9"/>
          </w:tcPr>
          <w:p w14:paraId="6FB423CD" w14:textId="77777777" w:rsidR="008B59C5" w:rsidRDefault="00123518" w:rsidP="004F7144">
            <w:pPr>
              <w:ind w:right="100"/>
              <w:outlineLvl w:val="5"/>
              <w:rPr>
                <w:rFonts w:ascii="Arial" w:hAnsi="Arial" w:cs="Arial"/>
                <w:b/>
                <w:bCs/>
                <w:lang w:eastAsia="en-CA"/>
              </w:rPr>
            </w:pPr>
            <w:r>
              <w:rPr>
                <w:rFonts w:ascii="Arial" w:hAnsi="Arial" w:cs="Arial"/>
                <w:b/>
                <w:bCs/>
                <w:lang w:eastAsia="en-CA"/>
              </w:rPr>
              <w:t>Clinical performance status guide</w:t>
            </w:r>
          </w:p>
          <w:p w14:paraId="2BFE243F" w14:textId="57ABAA61" w:rsidR="00B673C3" w:rsidRPr="00FC1C66" w:rsidRDefault="00B673C3" w:rsidP="004F7144">
            <w:pPr>
              <w:ind w:right="100"/>
              <w:outlineLvl w:val="5"/>
              <w:rPr>
                <w:rFonts w:ascii="Arial" w:hAnsi="Arial" w:cs="Arial"/>
                <w:b/>
                <w:lang w:eastAsia="en-CA"/>
              </w:rPr>
            </w:pPr>
          </w:p>
        </w:tc>
      </w:tr>
      <w:tr w:rsidR="004F7144" w:rsidRPr="00FC1C66" w14:paraId="17416B9D" w14:textId="77777777" w:rsidTr="00123518">
        <w:tc>
          <w:tcPr>
            <w:tcW w:w="8879" w:type="dxa"/>
            <w:gridSpan w:val="8"/>
            <w:shd w:val="clear" w:color="auto" w:fill="D9D9D9" w:themeFill="background1" w:themeFillShade="D9"/>
          </w:tcPr>
          <w:p w14:paraId="44E46583" w14:textId="77777777" w:rsidR="004F7144" w:rsidRDefault="004F7144" w:rsidP="004F7144">
            <w:pPr>
              <w:ind w:right="100"/>
              <w:outlineLvl w:val="5"/>
              <w:rPr>
                <w:rFonts w:ascii="Arial" w:hAnsi="Arial" w:cs="Arial"/>
                <w:b/>
                <w:bCs/>
                <w:lang w:eastAsia="en-CA"/>
              </w:rPr>
            </w:pPr>
            <w:r>
              <w:rPr>
                <w:rFonts w:ascii="Arial" w:hAnsi="Arial" w:cs="Arial"/>
                <w:b/>
                <w:bCs/>
                <w:lang w:eastAsia="en-CA"/>
              </w:rPr>
              <w:t>WHO Performance</w:t>
            </w:r>
            <w:r w:rsidR="001B46C4">
              <w:rPr>
                <w:rFonts w:ascii="Arial" w:hAnsi="Arial" w:cs="Arial"/>
                <w:b/>
                <w:bCs/>
                <w:lang w:eastAsia="en-CA"/>
              </w:rPr>
              <w:t xml:space="preserve"> S</w:t>
            </w:r>
            <w:r>
              <w:rPr>
                <w:rFonts w:ascii="Arial" w:hAnsi="Arial" w:cs="Arial"/>
                <w:b/>
                <w:bCs/>
                <w:lang w:eastAsia="en-CA"/>
              </w:rPr>
              <w:t>tatus</w:t>
            </w:r>
          </w:p>
          <w:p w14:paraId="2ADA642A" w14:textId="6CCE6422" w:rsidR="00B673C3" w:rsidRDefault="00B673C3" w:rsidP="004F7144">
            <w:pPr>
              <w:ind w:right="100"/>
              <w:outlineLvl w:val="5"/>
              <w:rPr>
                <w:rFonts w:ascii="Arial" w:hAnsi="Arial" w:cs="Arial"/>
                <w:b/>
                <w:bCs/>
                <w:lang w:eastAsia="en-CA"/>
              </w:rPr>
            </w:pPr>
          </w:p>
        </w:tc>
      </w:tr>
      <w:tr w:rsidR="008B59C5" w14:paraId="53367DC1" w14:textId="77777777" w:rsidTr="008B59C5">
        <w:tc>
          <w:tcPr>
            <w:tcW w:w="8879" w:type="dxa"/>
            <w:gridSpan w:val="8"/>
          </w:tcPr>
          <w:p w14:paraId="576C9C83" w14:textId="77777777" w:rsidR="008B59C5" w:rsidRDefault="008B59C5" w:rsidP="00900C7A">
            <w:pPr>
              <w:ind w:right="100"/>
              <w:outlineLvl w:val="5"/>
              <w:rPr>
                <w:rFonts w:ascii="Arial" w:hAnsi="Arial" w:cs="Arial"/>
                <w:bCs/>
                <w:lang w:eastAsia="en-CA"/>
              </w:rPr>
            </w:pPr>
            <w:r w:rsidRPr="00123518">
              <w:rPr>
                <w:rFonts w:ascii="Arial" w:hAnsi="Arial" w:cs="Arial"/>
                <w:bCs/>
                <w:lang w:eastAsia="en-CA"/>
              </w:rPr>
              <w:t>WHO performance status and if patient is 65 years or over</w:t>
            </w:r>
            <w:r w:rsidR="001B46C4">
              <w:rPr>
                <w:rFonts w:ascii="Arial" w:hAnsi="Arial" w:cs="Arial"/>
                <w:bCs/>
                <w:lang w:eastAsia="en-CA"/>
              </w:rPr>
              <w:t xml:space="preserve"> or frail</w:t>
            </w:r>
            <w:r w:rsidRPr="00123518">
              <w:rPr>
                <w:rFonts w:ascii="Arial" w:hAnsi="Arial" w:cs="Arial"/>
                <w:bCs/>
                <w:lang w:eastAsia="en-CA"/>
              </w:rPr>
              <w:t xml:space="preserve"> a Clinical Frailty (Rockwood) scale is requested. Please involve your patient in this assessment.</w:t>
            </w:r>
          </w:p>
          <w:p w14:paraId="48111A9B" w14:textId="0917217E" w:rsidR="00B673C3" w:rsidRPr="00123518" w:rsidRDefault="00B673C3" w:rsidP="00900C7A">
            <w:pPr>
              <w:ind w:right="100"/>
              <w:outlineLvl w:val="5"/>
              <w:rPr>
                <w:rFonts w:ascii="Arial" w:hAnsi="Arial" w:cs="Arial"/>
                <w:bCs/>
                <w:lang w:eastAsia="en-CA"/>
              </w:rPr>
            </w:pPr>
          </w:p>
        </w:tc>
      </w:tr>
      <w:tr w:rsidR="008B59C5" w:rsidRPr="008309E9" w14:paraId="064B8A56" w14:textId="77777777" w:rsidTr="008B59C5">
        <w:tc>
          <w:tcPr>
            <w:tcW w:w="8879" w:type="dxa"/>
            <w:gridSpan w:val="8"/>
          </w:tcPr>
          <w:p w14:paraId="6C78663C" w14:textId="77777777" w:rsidR="00123518" w:rsidRPr="00123518" w:rsidRDefault="00123518" w:rsidP="00123518">
            <w:pPr>
              <w:ind w:right="100"/>
              <w:rPr>
                <w:rFonts w:ascii="Arial" w:hAnsi="Arial" w:cs="Arial"/>
                <w:lang w:eastAsia="en-CA"/>
              </w:rPr>
            </w:pPr>
            <w:r w:rsidRPr="00123518">
              <w:rPr>
                <w:rFonts w:ascii="Arial" w:hAnsi="Arial" w:cs="Arial"/>
                <w:lang w:eastAsia="en-CA"/>
              </w:rPr>
              <w:t>0. Able to carry out normal activity without restriction</w:t>
            </w:r>
          </w:p>
          <w:p w14:paraId="61F7009C" w14:textId="77777777" w:rsidR="00123518" w:rsidRPr="00123518" w:rsidRDefault="00123518" w:rsidP="00123518">
            <w:pPr>
              <w:ind w:right="100"/>
              <w:rPr>
                <w:rFonts w:ascii="Arial" w:hAnsi="Arial" w:cs="Arial"/>
                <w:lang w:eastAsia="en-CA"/>
              </w:rPr>
            </w:pPr>
            <w:r w:rsidRPr="00123518">
              <w:rPr>
                <w:rFonts w:ascii="Arial" w:hAnsi="Arial" w:cs="Arial"/>
                <w:lang w:eastAsia="en-CA"/>
              </w:rPr>
              <w:t xml:space="preserve">1. Restricted in strenuous activity but ambulatory and able to carry out light work </w:t>
            </w:r>
          </w:p>
          <w:p w14:paraId="3DE5B2E2" w14:textId="77777777" w:rsidR="00AE1A51" w:rsidRDefault="00123518" w:rsidP="00123518">
            <w:pPr>
              <w:ind w:right="100"/>
              <w:rPr>
                <w:rFonts w:ascii="Arial" w:hAnsi="Arial" w:cs="Arial"/>
                <w:lang w:eastAsia="en-CA"/>
              </w:rPr>
            </w:pPr>
            <w:r w:rsidRPr="00123518">
              <w:rPr>
                <w:rFonts w:ascii="Arial" w:hAnsi="Arial" w:cs="Arial"/>
                <w:lang w:eastAsia="en-CA"/>
              </w:rPr>
              <w:t xml:space="preserve">2. Ambulatory and capable of all self-care but unable to carry out any work activities; up </w:t>
            </w:r>
            <w:r w:rsidR="00AE1A51">
              <w:rPr>
                <w:rFonts w:ascii="Arial" w:hAnsi="Arial" w:cs="Arial"/>
                <w:lang w:eastAsia="en-CA"/>
              </w:rPr>
              <w:t xml:space="preserve">   </w:t>
            </w:r>
          </w:p>
          <w:p w14:paraId="5BDF4167" w14:textId="46ED615E" w:rsidR="00123518" w:rsidRPr="00123518" w:rsidRDefault="00AE1A51" w:rsidP="00123518">
            <w:pPr>
              <w:ind w:right="100"/>
              <w:rPr>
                <w:rFonts w:ascii="Arial" w:hAnsi="Arial" w:cs="Arial"/>
                <w:lang w:eastAsia="en-CA"/>
              </w:rPr>
            </w:pPr>
            <w:r>
              <w:rPr>
                <w:rFonts w:ascii="Arial" w:hAnsi="Arial" w:cs="Arial"/>
                <w:lang w:eastAsia="en-CA"/>
              </w:rPr>
              <w:t xml:space="preserve">    and </w:t>
            </w:r>
            <w:r w:rsidR="00123518" w:rsidRPr="00123518">
              <w:rPr>
                <w:rFonts w:ascii="Arial" w:hAnsi="Arial" w:cs="Arial"/>
                <w:lang w:eastAsia="en-CA"/>
              </w:rPr>
              <w:t>about more than 50% of waking hours</w:t>
            </w:r>
          </w:p>
          <w:p w14:paraId="1835E889" w14:textId="77777777" w:rsidR="00AE1A51" w:rsidRDefault="00123518" w:rsidP="00123518">
            <w:pPr>
              <w:ind w:right="100"/>
              <w:rPr>
                <w:rFonts w:ascii="Arial" w:hAnsi="Arial" w:cs="Arial"/>
                <w:lang w:eastAsia="en-CA"/>
              </w:rPr>
            </w:pPr>
            <w:r w:rsidRPr="00123518">
              <w:rPr>
                <w:rFonts w:ascii="Arial" w:hAnsi="Arial" w:cs="Arial"/>
                <w:lang w:eastAsia="en-CA"/>
              </w:rPr>
              <w:t xml:space="preserve">3. Symptomatic and in a chair or in bed for greater that 50% of the day but not </w:t>
            </w:r>
            <w:r w:rsidR="00AE1A51">
              <w:rPr>
                <w:rFonts w:ascii="Arial" w:hAnsi="Arial" w:cs="Arial"/>
                <w:lang w:eastAsia="en-CA"/>
              </w:rPr>
              <w:t xml:space="preserve"> </w:t>
            </w:r>
          </w:p>
          <w:p w14:paraId="1EDCF95E" w14:textId="1FD5B476" w:rsidR="00123518" w:rsidRPr="00123518" w:rsidRDefault="00AE1A51" w:rsidP="00123518">
            <w:pPr>
              <w:ind w:right="100"/>
              <w:rPr>
                <w:rFonts w:ascii="Arial" w:hAnsi="Arial" w:cs="Arial"/>
                <w:lang w:eastAsia="en-CA"/>
              </w:rPr>
            </w:pPr>
            <w:r>
              <w:rPr>
                <w:rFonts w:ascii="Arial" w:hAnsi="Arial" w:cs="Arial"/>
                <w:lang w:eastAsia="en-CA"/>
              </w:rPr>
              <w:t xml:space="preserve">    </w:t>
            </w:r>
            <w:r w:rsidR="00123518" w:rsidRPr="00123518">
              <w:rPr>
                <w:rFonts w:ascii="Arial" w:hAnsi="Arial" w:cs="Arial"/>
                <w:lang w:eastAsia="en-CA"/>
              </w:rPr>
              <w:t>bedridden</w:t>
            </w:r>
          </w:p>
          <w:p w14:paraId="40909907" w14:textId="7FCCEAAD" w:rsidR="00B673C3" w:rsidRPr="00123518" w:rsidRDefault="00123518" w:rsidP="00123518">
            <w:pPr>
              <w:ind w:right="100"/>
              <w:rPr>
                <w:rFonts w:ascii="Arial" w:hAnsi="Arial" w:cs="Arial"/>
                <w:lang w:eastAsia="en-CA"/>
              </w:rPr>
            </w:pPr>
            <w:r w:rsidRPr="00123518">
              <w:rPr>
                <w:rFonts w:ascii="Arial" w:hAnsi="Arial" w:cs="Arial"/>
                <w:lang w:eastAsia="en-CA"/>
              </w:rPr>
              <w:t>4. Completely disabled; cannot carry out any self-care; totally confined to bed or chair</w:t>
            </w:r>
            <w:bookmarkStart w:id="0" w:name="_GoBack"/>
            <w:bookmarkEnd w:id="0"/>
          </w:p>
        </w:tc>
      </w:tr>
      <w:tr w:rsidR="004F7144" w:rsidRPr="008309E9" w14:paraId="74124AFD" w14:textId="77777777" w:rsidTr="004F7144">
        <w:tc>
          <w:tcPr>
            <w:tcW w:w="8879" w:type="dxa"/>
            <w:gridSpan w:val="8"/>
            <w:shd w:val="clear" w:color="auto" w:fill="D9D9D9" w:themeFill="background1" w:themeFillShade="D9"/>
          </w:tcPr>
          <w:p w14:paraId="02DD04EB" w14:textId="03095DB5" w:rsidR="004F7144" w:rsidRPr="004F7144" w:rsidRDefault="004F7144" w:rsidP="00123518">
            <w:pPr>
              <w:ind w:right="100"/>
              <w:rPr>
                <w:rFonts w:ascii="Arial" w:hAnsi="Arial" w:cs="Arial"/>
                <w:b/>
                <w:lang w:eastAsia="en-CA"/>
              </w:rPr>
            </w:pPr>
            <w:r w:rsidRPr="004F7144">
              <w:rPr>
                <w:rFonts w:ascii="Arial" w:hAnsi="Arial" w:cs="Arial"/>
                <w:b/>
                <w:lang w:eastAsia="en-CA"/>
              </w:rPr>
              <w:lastRenderedPageBreak/>
              <w:t xml:space="preserve">Rockwood Clinical Frailty Score </w:t>
            </w:r>
          </w:p>
        </w:tc>
      </w:tr>
      <w:tr w:rsidR="004F7144" w:rsidRPr="008309E9" w14:paraId="5935156B" w14:textId="77777777" w:rsidTr="004F7144">
        <w:tc>
          <w:tcPr>
            <w:tcW w:w="8879" w:type="dxa"/>
            <w:gridSpan w:val="8"/>
            <w:shd w:val="clear" w:color="auto" w:fill="auto"/>
          </w:tcPr>
          <w:p w14:paraId="218ADE84" w14:textId="77777777"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0288" behindDoc="1" locked="0" layoutInCell="1" allowOverlap="1" wp14:anchorId="5279DC35" wp14:editId="65A5F34C">
                  <wp:simplePos x="0" y="0"/>
                  <wp:positionH relativeFrom="column">
                    <wp:posOffset>1905</wp:posOffset>
                  </wp:positionH>
                  <wp:positionV relativeFrom="paragraph">
                    <wp:posOffset>635</wp:posOffset>
                  </wp:positionV>
                  <wp:extent cx="469265" cy="670560"/>
                  <wp:effectExtent l="0" t="0" r="6985" b="0"/>
                  <wp:wrapTight wrapText="bothSides">
                    <wp:wrapPolygon edited="0">
                      <wp:start x="0" y="0"/>
                      <wp:lineTo x="0" y="20864"/>
                      <wp:lineTo x="21045" y="20864"/>
                      <wp:lineTo x="2104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670560"/>
                          </a:xfrm>
                          <a:prstGeom prst="rect">
                            <a:avLst/>
                          </a:prstGeom>
                          <a:noFill/>
                        </pic:spPr>
                      </pic:pic>
                    </a:graphicData>
                  </a:graphic>
                </wp:anchor>
              </w:drawing>
            </w:r>
          </w:p>
          <w:p w14:paraId="71D37B7B" w14:textId="0F5A9821" w:rsidR="004F7144" w:rsidRPr="008473D4" w:rsidRDefault="004F7144" w:rsidP="00123518">
            <w:pPr>
              <w:ind w:right="100"/>
              <w:rPr>
                <w:rFonts w:ascii="Arial" w:hAnsi="Arial" w:cs="Arial"/>
                <w:b/>
                <w:color w:val="000000" w:themeColor="text1"/>
              </w:rPr>
            </w:pPr>
            <w:r w:rsidRPr="004F7144">
              <w:rPr>
                <w:rFonts w:ascii="Arial" w:hAnsi="Arial" w:cs="Arial"/>
                <w:b/>
                <w:color w:val="000000" w:themeColor="text1"/>
              </w:rPr>
              <w:t>1. VERY FIT</w:t>
            </w:r>
            <w:r w:rsidRPr="004F7144">
              <w:rPr>
                <w:rFonts w:ascii="Arial" w:hAnsi="Arial" w:cs="Arial"/>
                <w:color w:val="000000" w:themeColor="text1"/>
              </w:rPr>
              <w:t xml:space="preserve"> – People who are robust, active, energetic and motivated.  These people commonly exercise and are among the fittest people for their age.</w:t>
            </w:r>
          </w:p>
        </w:tc>
      </w:tr>
      <w:tr w:rsidR="004F7144" w:rsidRPr="008309E9" w14:paraId="3FA3CD22" w14:textId="77777777" w:rsidTr="004F7144">
        <w:tc>
          <w:tcPr>
            <w:tcW w:w="8879" w:type="dxa"/>
            <w:gridSpan w:val="8"/>
            <w:shd w:val="clear" w:color="auto" w:fill="auto"/>
          </w:tcPr>
          <w:p w14:paraId="31028F88" w14:textId="244118F6"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1312" behindDoc="1" locked="0" layoutInCell="1" allowOverlap="1" wp14:anchorId="2D0EC49E" wp14:editId="5E9B54EB">
                  <wp:simplePos x="0" y="0"/>
                  <wp:positionH relativeFrom="column">
                    <wp:posOffset>2184</wp:posOffset>
                  </wp:positionH>
                  <wp:positionV relativeFrom="paragraph">
                    <wp:posOffset>161900</wp:posOffset>
                  </wp:positionV>
                  <wp:extent cx="460375" cy="652145"/>
                  <wp:effectExtent l="0" t="0" r="0" b="0"/>
                  <wp:wrapTight wrapText="bothSides">
                    <wp:wrapPolygon edited="0">
                      <wp:start x="0" y="0"/>
                      <wp:lineTo x="0" y="20822"/>
                      <wp:lineTo x="20557" y="20822"/>
                      <wp:lineTo x="205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r="16000"/>
                          <a:stretch/>
                        </pic:blipFill>
                        <pic:spPr bwMode="auto">
                          <a:xfrm>
                            <a:off x="0" y="0"/>
                            <a:ext cx="460375" cy="652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22FD24E" w14:textId="4629E9C3" w:rsidR="004F7144" w:rsidRPr="004F7144" w:rsidRDefault="004F7144" w:rsidP="00123518">
            <w:pPr>
              <w:ind w:right="100"/>
              <w:rPr>
                <w:rFonts w:ascii="Arial" w:hAnsi="Arial" w:cs="Arial"/>
                <w:b/>
                <w:lang w:eastAsia="en-CA"/>
              </w:rPr>
            </w:pPr>
            <w:r w:rsidRPr="004F7144">
              <w:rPr>
                <w:rFonts w:ascii="Arial" w:hAnsi="Arial" w:cs="Arial"/>
                <w:b/>
                <w:color w:val="000000" w:themeColor="text1"/>
              </w:rPr>
              <w:t xml:space="preserve">2. WELL </w:t>
            </w:r>
            <w:r w:rsidRPr="004F7144">
              <w:rPr>
                <w:rFonts w:ascii="Arial" w:hAnsi="Arial" w:cs="Arial"/>
                <w:color w:val="000000" w:themeColor="text1"/>
              </w:rPr>
              <w:t>– People who have had no active disease symptoms but are less fit than category 1.  Often they exercise or are very active occasionally, e.g. seasonally.</w:t>
            </w:r>
          </w:p>
        </w:tc>
      </w:tr>
      <w:tr w:rsidR="004F7144" w:rsidRPr="008309E9" w14:paraId="3A09EE2A" w14:textId="77777777" w:rsidTr="004F7144">
        <w:tc>
          <w:tcPr>
            <w:tcW w:w="8879" w:type="dxa"/>
            <w:gridSpan w:val="8"/>
            <w:shd w:val="clear" w:color="auto" w:fill="auto"/>
          </w:tcPr>
          <w:p w14:paraId="190808DE" w14:textId="1193A7CD"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2336" behindDoc="1" locked="0" layoutInCell="1" allowOverlap="1" wp14:anchorId="0535980A" wp14:editId="1F4DB35B">
                  <wp:simplePos x="0" y="0"/>
                  <wp:positionH relativeFrom="column">
                    <wp:posOffset>2184</wp:posOffset>
                  </wp:positionH>
                  <wp:positionV relativeFrom="paragraph">
                    <wp:posOffset>2032</wp:posOffset>
                  </wp:positionV>
                  <wp:extent cx="420370" cy="737870"/>
                  <wp:effectExtent l="0" t="0" r="0" b="5080"/>
                  <wp:wrapTight wrapText="bothSides">
                    <wp:wrapPolygon edited="0">
                      <wp:start x="0" y="0"/>
                      <wp:lineTo x="0" y="21191"/>
                      <wp:lineTo x="20556" y="21191"/>
                      <wp:lineTo x="2055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737870"/>
                          </a:xfrm>
                          <a:prstGeom prst="rect">
                            <a:avLst/>
                          </a:prstGeom>
                          <a:noFill/>
                        </pic:spPr>
                      </pic:pic>
                    </a:graphicData>
                  </a:graphic>
                </wp:anchor>
              </w:drawing>
            </w:r>
          </w:p>
          <w:p w14:paraId="2A989146" w14:textId="56653F2D" w:rsidR="004F7144" w:rsidRPr="004F7144" w:rsidRDefault="004F7144" w:rsidP="00123518">
            <w:pPr>
              <w:ind w:right="100"/>
              <w:rPr>
                <w:rFonts w:ascii="Arial" w:hAnsi="Arial" w:cs="Arial"/>
                <w:b/>
                <w:lang w:eastAsia="en-CA"/>
              </w:rPr>
            </w:pPr>
            <w:r w:rsidRPr="004F7144">
              <w:rPr>
                <w:rFonts w:ascii="Arial" w:hAnsi="Arial" w:cs="Arial"/>
                <w:b/>
                <w:color w:val="000000" w:themeColor="text1"/>
              </w:rPr>
              <w:t>3. MANAGING WELL</w:t>
            </w:r>
            <w:r w:rsidRPr="004F7144">
              <w:rPr>
                <w:rFonts w:ascii="Arial" w:hAnsi="Arial" w:cs="Arial"/>
                <w:color w:val="000000" w:themeColor="text1"/>
              </w:rPr>
              <w:t xml:space="preserve"> – People whose medical problems are well controlled but are not regularly active beyond routine walking.</w:t>
            </w:r>
          </w:p>
        </w:tc>
      </w:tr>
      <w:tr w:rsidR="004F7144" w:rsidRPr="008309E9" w14:paraId="2A9EBF8D" w14:textId="77777777" w:rsidTr="004F7144">
        <w:tc>
          <w:tcPr>
            <w:tcW w:w="8879" w:type="dxa"/>
            <w:gridSpan w:val="8"/>
            <w:shd w:val="clear" w:color="auto" w:fill="auto"/>
          </w:tcPr>
          <w:p w14:paraId="5CB8AA42" w14:textId="7B4082CF"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3360" behindDoc="1" locked="0" layoutInCell="1" allowOverlap="1" wp14:anchorId="74E737AE" wp14:editId="279145AC">
                  <wp:simplePos x="0" y="0"/>
                  <wp:positionH relativeFrom="column">
                    <wp:posOffset>2184</wp:posOffset>
                  </wp:positionH>
                  <wp:positionV relativeFrom="paragraph">
                    <wp:posOffset>2032</wp:posOffset>
                  </wp:positionV>
                  <wp:extent cx="457200" cy="822960"/>
                  <wp:effectExtent l="0" t="0" r="0" b="0"/>
                  <wp:wrapTight wrapText="bothSides">
                    <wp:wrapPolygon edited="0">
                      <wp:start x="0" y="0"/>
                      <wp:lineTo x="0" y="21000"/>
                      <wp:lineTo x="20700" y="21000"/>
                      <wp:lineTo x="2070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822960"/>
                          </a:xfrm>
                          <a:prstGeom prst="rect">
                            <a:avLst/>
                          </a:prstGeom>
                          <a:noFill/>
                        </pic:spPr>
                      </pic:pic>
                    </a:graphicData>
                  </a:graphic>
                </wp:anchor>
              </w:drawing>
            </w:r>
          </w:p>
          <w:p w14:paraId="35AF8C1B" w14:textId="0B2AB034" w:rsidR="004F7144" w:rsidRPr="004F7144" w:rsidRDefault="004F7144" w:rsidP="00123518">
            <w:pPr>
              <w:ind w:right="100"/>
              <w:rPr>
                <w:rFonts w:ascii="Arial" w:hAnsi="Arial" w:cs="Arial"/>
                <w:b/>
                <w:lang w:eastAsia="en-CA"/>
              </w:rPr>
            </w:pPr>
            <w:r w:rsidRPr="004F7144">
              <w:rPr>
                <w:rFonts w:ascii="Arial" w:hAnsi="Arial" w:cs="Arial"/>
                <w:b/>
                <w:color w:val="000000" w:themeColor="text1"/>
              </w:rPr>
              <w:t>4. VULNERABLE</w:t>
            </w:r>
            <w:r w:rsidRPr="004F7144">
              <w:rPr>
                <w:rFonts w:ascii="Arial" w:hAnsi="Arial" w:cs="Arial"/>
                <w:color w:val="000000" w:themeColor="text1"/>
              </w:rPr>
              <w:t xml:space="preserve"> – While not dependant on others for daily help, often symptoms limit activities.  A common complaint is being “slowed” up, and/or being tired during the day.</w:t>
            </w:r>
          </w:p>
        </w:tc>
      </w:tr>
      <w:tr w:rsidR="004F7144" w:rsidRPr="008309E9" w14:paraId="68E245F4" w14:textId="77777777" w:rsidTr="004F7144">
        <w:tc>
          <w:tcPr>
            <w:tcW w:w="8879" w:type="dxa"/>
            <w:gridSpan w:val="8"/>
            <w:shd w:val="clear" w:color="auto" w:fill="auto"/>
          </w:tcPr>
          <w:p w14:paraId="1510D9AF" w14:textId="57FDC396"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4384" behindDoc="1" locked="0" layoutInCell="1" allowOverlap="1" wp14:anchorId="3D454748" wp14:editId="67FCFACC">
                  <wp:simplePos x="0" y="0"/>
                  <wp:positionH relativeFrom="column">
                    <wp:posOffset>2184</wp:posOffset>
                  </wp:positionH>
                  <wp:positionV relativeFrom="paragraph">
                    <wp:posOffset>254</wp:posOffset>
                  </wp:positionV>
                  <wp:extent cx="463550" cy="817245"/>
                  <wp:effectExtent l="0" t="0" r="0" b="1905"/>
                  <wp:wrapTight wrapText="bothSides">
                    <wp:wrapPolygon edited="0">
                      <wp:start x="0" y="0"/>
                      <wp:lineTo x="0" y="21147"/>
                      <wp:lineTo x="20416" y="21147"/>
                      <wp:lineTo x="204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0" cy="817245"/>
                          </a:xfrm>
                          <a:prstGeom prst="rect">
                            <a:avLst/>
                          </a:prstGeom>
                          <a:noFill/>
                        </pic:spPr>
                      </pic:pic>
                    </a:graphicData>
                  </a:graphic>
                </wp:anchor>
              </w:drawing>
            </w:r>
          </w:p>
          <w:p w14:paraId="03302403" w14:textId="5E52EAB2" w:rsidR="004F7144" w:rsidRPr="004F7144" w:rsidRDefault="004F7144" w:rsidP="00123518">
            <w:pPr>
              <w:ind w:right="100"/>
              <w:rPr>
                <w:rFonts w:ascii="Arial" w:hAnsi="Arial" w:cs="Arial"/>
                <w:b/>
                <w:lang w:eastAsia="en-CA"/>
              </w:rPr>
            </w:pPr>
            <w:r w:rsidRPr="004F7144">
              <w:rPr>
                <w:rFonts w:ascii="Arial" w:hAnsi="Arial" w:cs="Arial"/>
                <w:b/>
                <w:color w:val="000000" w:themeColor="text1"/>
              </w:rPr>
              <w:t>5. MILDLY FRAIL</w:t>
            </w:r>
            <w:r w:rsidRPr="004F7144">
              <w:rPr>
                <w:rFonts w:ascii="Arial" w:hAnsi="Arial" w:cs="Arial"/>
                <w:color w:val="000000" w:themeColor="text1"/>
              </w:rPr>
              <w:t xml:space="preserve"> – These people often have more evident slowing and need help in high order IADLs, finances, transportation, heavy housework, medications). Typically; mild frailty progressively impairs shopping and walking outside alone, meal preparation and housework.</w:t>
            </w:r>
          </w:p>
        </w:tc>
      </w:tr>
      <w:tr w:rsidR="004F7144" w:rsidRPr="008309E9" w14:paraId="66746BDC" w14:textId="77777777" w:rsidTr="004F7144">
        <w:tc>
          <w:tcPr>
            <w:tcW w:w="8879" w:type="dxa"/>
            <w:gridSpan w:val="8"/>
            <w:shd w:val="clear" w:color="auto" w:fill="auto"/>
          </w:tcPr>
          <w:p w14:paraId="3349C261" w14:textId="70FF3206"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5408" behindDoc="1" locked="0" layoutInCell="1" allowOverlap="1" wp14:anchorId="092F1661" wp14:editId="75B4AB65">
                  <wp:simplePos x="0" y="0"/>
                  <wp:positionH relativeFrom="column">
                    <wp:posOffset>2184</wp:posOffset>
                  </wp:positionH>
                  <wp:positionV relativeFrom="paragraph">
                    <wp:posOffset>711</wp:posOffset>
                  </wp:positionV>
                  <wp:extent cx="457200" cy="951230"/>
                  <wp:effectExtent l="0" t="0" r="0" b="1270"/>
                  <wp:wrapTight wrapText="bothSides">
                    <wp:wrapPolygon edited="0">
                      <wp:start x="0" y="0"/>
                      <wp:lineTo x="0" y="21196"/>
                      <wp:lineTo x="20700" y="21196"/>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951230"/>
                          </a:xfrm>
                          <a:prstGeom prst="rect">
                            <a:avLst/>
                          </a:prstGeom>
                          <a:noFill/>
                        </pic:spPr>
                      </pic:pic>
                    </a:graphicData>
                  </a:graphic>
                </wp:anchor>
              </w:drawing>
            </w:r>
          </w:p>
          <w:p w14:paraId="67EF67F7" w14:textId="2F20317C" w:rsidR="004F7144" w:rsidRPr="004F7144" w:rsidRDefault="004F7144" w:rsidP="00123518">
            <w:pPr>
              <w:ind w:right="100"/>
              <w:rPr>
                <w:rFonts w:ascii="Arial" w:hAnsi="Arial" w:cs="Arial"/>
                <w:b/>
                <w:lang w:eastAsia="en-CA"/>
              </w:rPr>
            </w:pPr>
            <w:r w:rsidRPr="004F7144">
              <w:rPr>
                <w:rFonts w:ascii="Arial" w:hAnsi="Arial" w:cs="Arial"/>
                <w:b/>
                <w:color w:val="000000" w:themeColor="text1"/>
              </w:rPr>
              <w:t xml:space="preserve">6. MODERATELY FRAIL </w:t>
            </w:r>
            <w:r w:rsidRPr="004F7144">
              <w:rPr>
                <w:rFonts w:ascii="Arial" w:hAnsi="Arial" w:cs="Arial"/>
                <w:color w:val="000000" w:themeColor="text1"/>
              </w:rPr>
              <w:t>– People need help with all outside activities and with keeping house.  Inside they often have problems with stairs and need help with bathing and might need minimal assistance (cuing, standby) with dressing.</w:t>
            </w:r>
          </w:p>
        </w:tc>
      </w:tr>
      <w:tr w:rsidR="004F7144" w:rsidRPr="008309E9" w14:paraId="7246BC0F" w14:textId="77777777" w:rsidTr="004F7144">
        <w:tc>
          <w:tcPr>
            <w:tcW w:w="8879" w:type="dxa"/>
            <w:gridSpan w:val="8"/>
            <w:shd w:val="clear" w:color="auto" w:fill="auto"/>
          </w:tcPr>
          <w:p w14:paraId="736CC49E" w14:textId="3379D248"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6432" behindDoc="1" locked="0" layoutInCell="1" allowOverlap="1" wp14:anchorId="0334FB65" wp14:editId="5263C3BD">
                  <wp:simplePos x="0" y="0"/>
                  <wp:positionH relativeFrom="column">
                    <wp:posOffset>-5410</wp:posOffset>
                  </wp:positionH>
                  <wp:positionV relativeFrom="paragraph">
                    <wp:posOffset>99187</wp:posOffset>
                  </wp:positionV>
                  <wp:extent cx="532130" cy="710565"/>
                  <wp:effectExtent l="0" t="0" r="1270" b="0"/>
                  <wp:wrapTight wrapText="bothSides">
                    <wp:wrapPolygon edited="0">
                      <wp:start x="0" y="0"/>
                      <wp:lineTo x="0" y="20847"/>
                      <wp:lineTo x="20878" y="20847"/>
                      <wp:lineTo x="2087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130" cy="710565"/>
                          </a:xfrm>
                          <a:prstGeom prst="rect">
                            <a:avLst/>
                          </a:prstGeom>
                          <a:noFill/>
                        </pic:spPr>
                      </pic:pic>
                    </a:graphicData>
                  </a:graphic>
                  <wp14:sizeRelH relativeFrom="margin">
                    <wp14:pctWidth>0</wp14:pctWidth>
                  </wp14:sizeRelH>
                  <wp14:sizeRelV relativeFrom="margin">
                    <wp14:pctHeight>0</wp14:pctHeight>
                  </wp14:sizeRelV>
                </wp:anchor>
              </w:drawing>
            </w:r>
          </w:p>
          <w:p w14:paraId="25ACD3D1" w14:textId="6384ECB8" w:rsidR="004F7144" w:rsidRPr="008473D4" w:rsidRDefault="004F7144" w:rsidP="00123518">
            <w:pPr>
              <w:ind w:right="100"/>
              <w:rPr>
                <w:rFonts w:ascii="Arial" w:hAnsi="Arial" w:cs="Arial"/>
                <w:b/>
                <w:color w:val="000000" w:themeColor="text1"/>
              </w:rPr>
            </w:pPr>
            <w:r w:rsidRPr="004F7144">
              <w:rPr>
                <w:rFonts w:ascii="Arial" w:hAnsi="Arial" w:cs="Arial"/>
                <w:b/>
                <w:color w:val="000000" w:themeColor="text1"/>
              </w:rPr>
              <w:t>7. SEVERELY FRAIL</w:t>
            </w:r>
            <w:r w:rsidRPr="004F7144">
              <w:rPr>
                <w:rFonts w:ascii="Arial" w:hAnsi="Arial" w:cs="Arial"/>
                <w:color w:val="000000" w:themeColor="text1"/>
              </w:rPr>
              <w:t xml:space="preserve"> – Completely dependent for personal care, from whatever cause (physical or cognitive) even so, they seem stable and not at risk of dying (within 6 months)</w:t>
            </w:r>
          </w:p>
        </w:tc>
      </w:tr>
      <w:tr w:rsidR="004F7144" w:rsidRPr="008309E9" w14:paraId="6D61FA9E" w14:textId="77777777" w:rsidTr="004F7144">
        <w:tc>
          <w:tcPr>
            <w:tcW w:w="8879" w:type="dxa"/>
            <w:gridSpan w:val="8"/>
            <w:shd w:val="clear" w:color="auto" w:fill="auto"/>
          </w:tcPr>
          <w:p w14:paraId="1406320F" w14:textId="77777777" w:rsidR="008473D4" w:rsidRDefault="008473D4"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7456" behindDoc="1" locked="0" layoutInCell="1" allowOverlap="1" wp14:anchorId="7571C8D1" wp14:editId="4BFAFD67">
                  <wp:simplePos x="0" y="0"/>
                  <wp:positionH relativeFrom="column">
                    <wp:posOffset>-65253</wp:posOffset>
                  </wp:positionH>
                  <wp:positionV relativeFrom="paragraph">
                    <wp:posOffset>1651</wp:posOffset>
                  </wp:positionV>
                  <wp:extent cx="606552" cy="577850"/>
                  <wp:effectExtent l="0" t="0" r="3175" b="0"/>
                  <wp:wrapTight wrapText="bothSides">
                    <wp:wrapPolygon edited="0">
                      <wp:start x="0" y="0"/>
                      <wp:lineTo x="0" y="20651"/>
                      <wp:lineTo x="21035" y="20651"/>
                      <wp:lineTo x="2103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552" cy="577850"/>
                          </a:xfrm>
                          <a:prstGeom prst="rect">
                            <a:avLst/>
                          </a:prstGeom>
                          <a:noFill/>
                        </pic:spPr>
                      </pic:pic>
                    </a:graphicData>
                  </a:graphic>
                  <wp14:sizeRelH relativeFrom="margin">
                    <wp14:pctWidth>0</wp14:pctWidth>
                  </wp14:sizeRelH>
                  <wp14:sizeRelV relativeFrom="margin">
                    <wp14:pctHeight>0</wp14:pctHeight>
                  </wp14:sizeRelV>
                </wp:anchor>
              </w:drawing>
            </w:r>
          </w:p>
          <w:p w14:paraId="441D4191" w14:textId="77777777" w:rsidR="004F7144" w:rsidRDefault="004F7144" w:rsidP="00123518">
            <w:pPr>
              <w:ind w:right="100"/>
              <w:rPr>
                <w:rFonts w:ascii="Arial" w:hAnsi="Arial" w:cs="Arial"/>
                <w:color w:val="000000" w:themeColor="text1"/>
              </w:rPr>
            </w:pPr>
            <w:r w:rsidRPr="004F7144">
              <w:rPr>
                <w:rFonts w:ascii="Arial" w:hAnsi="Arial" w:cs="Arial"/>
                <w:b/>
                <w:color w:val="000000" w:themeColor="text1"/>
              </w:rPr>
              <w:t>8. VERY SEVERELY FRAIL</w:t>
            </w:r>
            <w:r w:rsidRPr="004F7144">
              <w:rPr>
                <w:rFonts w:ascii="Arial" w:hAnsi="Arial" w:cs="Arial"/>
                <w:color w:val="000000" w:themeColor="text1"/>
              </w:rPr>
              <w:t xml:space="preserve"> – Completely dependent approaching end of life, typically they could not recover even from a minor illness.</w:t>
            </w:r>
          </w:p>
          <w:p w14:paraId="7627BBF1" w14:textId="4CBB2F95" w:rsidR="008473D4" w:rsidRPr="008473D4" w:rsidRDefault="008473D4" w:rsidP="00123518">
            <w:pPr>
              <w:ind w:right="100"/>
              <w:rPr>
                <w:rFonts w:ascii="Arial" w:hAnsi="Arial" w:cs="Arial"/>
                <w:b/>
                <w:color w:val="000000" w:themeColor="text1"/>
              </w:rPr>
            </w:pPr>
          </w:p>
        </w:tc>
      </w:tr>
      <w:tr w:rsidR="004F7144" w:rsidRPr="008309E9" w14:paraId="5A5136DD" w14:textId="77777777" w:rsidTr="004F7144">
        <w:tc>
          <w:tcPr>
            <w:tcW w:w="8879" w:type="dxa"/>
            <w:gridSpan w:val="8"/>
            <w:shd w:val="clear" w:color="auto" w:fill="auto"/>
          </w:tcPr>
          <w:p w14:paraId="4B211821" w14:textId="281B713E" w:rsidR="00B673C3" w:rsidRDefault="00B673C3" w:rsidP="00123518">
            <w:pPr>
              <w:ind w:right="100"/>
              <w:rPr>
                <w:rFonts w:ascii="Arial" w:hAnsi="Arial" w:cs="Arial"/>
                <w:b/>
                <w:color w:val="000000" w:themeColor="text1"/>
              </w:rPr>
            </w:pPr>
            <w:r>
              <w:rPr>
                <w:rFonts w:ascii="Arial" w:hAnsi="Arial" w:cs="Arial"/>
                <w:b/>
                <w:noProof/>
                <w:color w:val="000000" w:themeColor="text1"/>
                <w:lang w:eastAsia="en-GB"/>
              </w:rPr>
              <w:drawing>
                <wp:anchor distT="0" distB="0" distL="114300" distR="114300" simplePos="0" relativeHeight="251668480" behindDoc="1" locked="0" layoutInCell="1" allowOverlap="1" wp14:anchorId="4D6DFC9E" wp14:editId="5C77CC65">
                  <wp:simplePos x="0" y="0"/>
                  <wp:positionH relativeFrom="column">
                    <wp:posOffset>-5715</wp:posOffset>
                  </wp:positionH>
                  <wp:positionV relativeFrom="paragraph">
                    <wp:posOffset>40005</wp:posOffset>
                  </wp:positionV>
                  <wp:extent cx="547370" cy="603250"/>
                  <wp:effectExtent l="0" t="0" r="5080" b="6350"/>
                  <wp:wrapTight wrapText="bothSides">
                    <wp:wrapPolygon edited="0">
                      <wp:start x="0" y="0"/>
                      <wp:lineTo x="0" y="21145"/>
                      <wp:lineTo x="21049" y="21145"/>
                      <wp:lineTo x="2104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370" cy="603250"/>
                          </a:xfrm>
                          <a:prstGeom prst="rect">
                            <a:avLst/>
                          </a:prstGeom>
                          <a:noFill/>
                        </pic:spPr>
                      </pic:pic>
                    </a:graphicData>
                  </a:graphic>
                  <wp14:sizeRelH relativeFrom="margin">
                    <wp14:pctWidth>0</wp14:pctWidth>
                  </wp14:sizeRelH>
                </wp:anchor>
              </w:drawing>
            </w:r>
          </w:p>
          <w:p w14:paraId="0E0B15D5" w14:textId="21FDFE8F" w:rsidR="004F7144" w:rsidRPr="00B673C3" w:rsidRDefault="004F7144" w:rsidP="00123518">
            <w:pPr>
              <w:ind w:right="100"/>
              <w:rPr>
                <w:rFonts w:ascii="Arial" w:hAnsi="Arial" w:cs="Arial"/>
                <w:b/>
                <w:color w:val="000000" w:themeColor="text1"/>
              </w:rPr>
            </w:pPr>
            <w:r w:rsidRPr="004F7144">
              <w:rPr>
                <w:rFonts w:ascii="Arial" w:hAnsi="Arial" w:cs="Arial"/>
                <w:b/>
                <w:color w:val="000000" w:themeColor="text1"/>
              </w:rPr>
              <w:t>9. TERMINALLY ILL</w:t>
            </w:r>
            <w:r w:rsidRPr="004F7144">
              <w:rPr>
                <w:rFonts w:ascii="Arial" w:hAnsi="Arial" w:cs="Arial"/>
                <w:color w:val="000000" w:themeColor="text1"/>
              </w:rPr>
              <w:t xml:space="preserve"> – Approaching the end of life, this category applies to people with a life expectance &lt; 6 months who are not otherwise evidently frail.</w:t>
            </w:r>
          </w:p>
        </w:tc>
      </w:tr>
    </w:tbl>
    <w:p w14:paraId="0F4EC2D8" w14:textId="77777777" w:rsidR="004F7144" w:rsidRDefault="008B59C5" w:rsidP="004F7144">
      <w:pPr>
        <w:tabs>
          <w:tab w:val="left" w:pos="2063"/>
          <w:tab w:val="left" w:pos="2145"/>
        </w:tabs>
        <w:spacing w:line="276" w:lineRule="auto"/>
        <w:rPr>
          <w:rFonts w:ascii="Arial" w:hAnsi="Arial" w:cs="Arial"/>
        </w:rPr>
      </w:pPr>
      <w:r>
        <w:rPr>
          <w:rFonts w:ascii="Arial" w:hAnsi="Arial" w:cs="Arial"/>
        </w:rPr>
        <w:tab/>
      </w:r>
    </w:p>
    <w:p w14:paraId="376D0EB0" w14:textId="58630732" w:rsidR="0006583C" w:rsidRPr="0006583C" w:rsidRDefault="0006583C" w:rsidP="0006583C">
      <w:pPr>
        <w:tabs>
          <w:tab w:val="left" w:pos="2063"/>
          <w:tab w:val="left" w:pos="2145"/>
        </w:tabs>
        <w:spacing w:line="276" w:lineRule="auto"/>
        <w:rPr>
          <w:rFonts w:ascii="Arial" w:hAnsi="Arial" w:cs="Arial"/>
        </w:rPr>
      </w:pPr>
      <w:r w:rsidRPr="0006583C">
        <w:rPr>
          <w:rFonts w:ascii="Arial" w:hAnsi="Arial" w:cs="Arial"/>
        </w:rPr>
        <w:t>For</w:t>
      </w:r>
      <w:r>
        <w:rPr>
          <w:rFonts w:ascii="Arial" w:hAnsi="Arial" w:cs="Arial"/>
        </w:rPr>
        <w:t xml:space="preserve"> questions about the NSS process or patient eligibility </w:t>
      </w:r>
      <w:r w:rsidRPr="0006583C">
        <w:rPr>
          <w:rFonts w:ascii="Arial" w:hAnsi="Arial" w:cs="Arial"/>
        </w:rPr>
        <w:t>please contact:</w:t>
      </w:r>
    </w:p>
    <w:p w14:paraId="6DD9559E" w14:textId="77777777" w:rsidR="0006583C" w:rsidRPr="0006583C" w:rsidRDefault="0006583C" w:rsidP="0006583C">
      <w:pPr>
        <w:tabs>
          <w:tab w:val="left" w:pos="2063"/>
          <w:tab w:val="left" w:pos="2145"/>
        </w:tabs>
        <w:spacing w:line="276" w:lineRule="auto"/>
        <w:rPr>
          <w:rFonts w:ascii="Arial" w:hAnsi="Arial" w:cs="Arial"/>
        </w:rPr>
      </w:pPr>
      <w:r w:rsidRPr="0006583C">
        <w:rPr>
          <w:rFonts w:ascii="Arial" w:hAnsi="Arial" w:cs="Arial"/>
        </w:rPr>
        <w:t>NSS Team, Queen Victoria NHS Foundation Trust:</w:t>
      </w:r>
    </w:p>
    <w:p w14:paraId="13E72BED" w14:textId="1EB5830F" w:rsidR="004F7144" w:rsidRDefault="0006583C" w:rsidP="0006583C">
      <w:pPr>
        <w:tabs>
          <w:tab w:val="left" w:pos="2063"/>
          <w:tab w:val="left" w:pos="2145"/>
        </w:tabs>
        <w:spacing w:line="276" w:lineRule="auto"/>
        <w:rPr>
          <w:rFonts w:ascii="Arial" w:hAnsi="Arial" w:cs="Arial"/>
        </w:rPr>
      </w:pPr>
      <w:r w:rsidRPr="0006583C">
        <w:rPr>
          <w:rFonts w:ascii="Arial" w:hAnsi="Arial" w:cs="Arial"/>
        </w:rPr>
        <w:t xml:space="preserve">Email: </w:t>
      </w:r>
      <w:r w:rsidR="0062566A" w:rsidRPr="00976377">
        <w:rPr>
          <w:rFonts w:ascii="Arial" w:hAnsi="Arial" w:cs="Arial"/>
        </w:rPr>
        <w:t>qvh.nss-surreyandsussex@nhs.net</w:t>
      </w:r>
    </w:p>
    <w:p w14:paraId="6AE1825D" w14:textId="77777777" w:rsidR="0062566A" w:rsidRDefault="0062566A" w:rsidP="0006583C">
      <w:pPr>
        <w:tabs>
          <w:tab w:val="left" w:pos="2063"/>
          <w:tab w:val="left" w:pos="2145"/>
        </w:tabs>
        <w:spacing w:line="276" w:lineRule="auto"/>
        <w:rPr>
          <w:rFonts w:ascii="Arial" w:hAnsi="Arial" w:cs="Arial"/>
        </w:rPr>
      </w:pPr>
    </w:p>
    <w:p w14:paraId="57F1915C" w14:textId="5B9590F7" w:rsidR="004F7144" w:rsidRPr="00FD0297" w:rsidRDefault="004F7144" w:rsidP="004F7144">
      <w:pPr>
        <w:tabs>
          <w:tab w:val="left" w:pos="2063"/>
          <w:tab w:val="left" w:pos="2145"/>
        </w:tabs>
        <w:spacing w:line="276" w:lineRule="auto"/>
        <w:rPr>
          <w:rFonts w:ascii="Arial" w:hAnsi="Arial" w:cs="Arial"/>
        </w:rPr>
      </w:pPr>
      <w:r>
        <w:rPr>
          <w:rFonts w:ascii="Arial" w:hAnsi="Arial" w:cs="Arial"/>
        </w:rPr>
        <w:tab/>
      </w:r>
    </w:p>
    <w:p w14:paraId="5E3A9515" w14:textId="394645D3" w:rsidR="00B80C19" w:rsidRPr="00FD0297" w:rsidRDefault="00B80C19" w:rsidP="008B59C5">
      <w:pPr>
        <w:tabs>
          <w:tab w:val="left" w:pos="2145"/>
        </w:tabs>
        <w:spacing w:line="276" w:lineRule="auto"/>
        <w:rPr>
          <w:rFonts w:ascii="Arial" w:hAnsi="Arial" w:cs="Arial"/>
        </w:rPr>
      </w:pPr>
    </w:p>
    <w:p w14:paraId="08762CAF" w14:textId="047FC6DB" w:rsidR="00AA4579" w:rsidRDefault="00976377">
      <w:r>
        <w:rPr>
          <w:noProof/>
          <w:lang w:eastAsia="en-GB"/>
        </w:rPr>
        <w:drawing>
          <wp:anchor distT="0" distB="0" distL="114300" distR="114300" simplePos="0" relativeHeight="251659264" behindDoc="0" locked="0" layoutInCell="1" allowOverlap="1" wp14:anchorId="32949959" wp14:editId="4E7FA4BD">
            <wp:simplePos x="0" y="0"/>
            <wp:positionH relativeFrom="page">
              <wp:posOffset>-468530</wp:posOffset>
            </wp:positionH>
            <wp:positionV relativeFrom="paragraph">
              <wp:posOffset>4656007</wp:posOffset>
            </wp:positionV>
            <wp:extent cx="7898329" cy="1803507"/>
            <wp:effectExtent l="0" t="0" r="762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VH + Straplin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10443" cy="1806273"/>
                    </a:xfrm>
                    <a:prstGeom prst="rect">
                      <a:avLst/>
                    </a:prstGeom>
                  </pic:spPr>
                </pic:pic>
              </a:graphicData>
            </a:graphic>
            <wp14:sizeRelH relativeFrom="margin">
              <wp14:pctWidth>0</wp14:pctWidth>
            </wp14:sizeRelH>
            <wp14:sizeRelV relativeFrom="margin">
              <wp14:pctHeight>0</wp14:pctHeight>
            </wp14:sizeRelV>
          </wp:anchor>
        </w:drawing>
      </w:r>
    </w:p>
    <w:sectPr w:rsidR="00AA4579" w:rsidSect="007079DF">
      <w:footerReference w:type="default" r:id="rId19"/>
      <w:pgSz w:w="11906" w:h="16838"/>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FFF01" w14:textId="77777777" w:rsidR="00C40805" w:rsidRDefault="00C40805" w:rsidP="00B80C19">
      <w:pPr>
        <w:spacing w:after="0" w:line="240" w:lineRule="auto"/>
      </w:pPr>
      <w:r>
        <w:separator/>
      </w:r>
    </w:p>
  </w:endnote>
  <w:endnote w:type="continuationSeparator" w:id="0">
    <w:p w14:paraId="1E7C2672" w14:textId="77777777" w:rsidR="00C40805" w:rsidRDefault="00C40805" w:rsidP="00B8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BAE3" w14:textId="77777777" w:rsidR="00A52F83" w:rsidRDefault="00A52F83" w:rsidP="00A52F83">
    <w:pPr>
      <w:pStyle w:val="Footer"/>
    </w:pPr>
  </w:p>
  <w:p w14:paraId="63DC6404" w14:textId="77777777" w:rsidR="00AA4579" w:rsidRDefault="00AA4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32D9D" w14:textId="77777777" w:rsidR="00C40805" w:rsidRDefault="00C40805" w:rsidP="00B80C19">
      <w:pPr>
        <w:spacing w:after="0" w:line="240" w:lineRule="auto"/>
      </w:pPr>
      <w:r>
        <w:separator/>
      </w:r>
    </w:p>
  </w:footnote>
  <w:footnote w:type="continuationSeparator" w:id="0">
    <w:p w14:paraId="3BA956C1" w14:textId="77777777" w:rsidR="00C40805" w:rsidRDefault="00C40805" w:rsidP="00B80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06B"/>
    <w:multiLevelType w:val="multilevel"/>
    <w:tmpl w:val="898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0089B"/>
    <w:multiLevelType w:val="multilevel"/>
    <w:tmpl w:val="80C0C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81687"/>
    <w:multiLevelType w:val="multilevel"/>
    <w:tmpl w:val="C24C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918E3"/>
    <w:multiLevelType w:val="hybridMultilevel"/>
    <w:tmpl w:val="04A0D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716097"/>
    <w:multiLevelType w:val="multilevel"/>
    <w:tmpl w:val="ABA6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E4EB5"/>
    <w:multiLevelType w:val="multilevel"/>
    <w:tmpl w:val="9A44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2E2D79"/>
    <w:multiLevelType w:val="multilevel"/>
    <w:tmpl w:val="4810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453B15"/>
    <w:multiLevelType w:val="multilevel"/>
    <w:tmpl w:val="CA72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657DD6"/>
    <w:multiLevelType w:val="multilevel"/>
    <w:tmpl w:val="9978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FA7ECD"/>
    <w:multiLevelType w:val="multilevel"/>
    <w:tmpl w:val="8C6C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012F6"/>
    <w:multiLevelType w:val="multilevel"/>
    <w:tmpl w:val="4DF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83C30"/>
    <w:multiLevelType w:val="multilevel"/>
    <w:tmpl w:val="55F4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8B3E0E"/>
    <w:multiLevelType w:val="multilevel"/>
    <w:tmpl w:val="9FE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FA33B8"/>
    <w:multiLevelType w:val="multilevel"/>
    <w:tmpl w:val="B0E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9C5AB2"/>
    <w:multiLevelType w:val="multilevel"/>
    <w:tmpl w:val="2CFE7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12"/>
  </w:num>
  <w:num w:numId="4">
    <w:abstractNumId w:val="5"/>
  </w:num>
  <w:num w:numId="5">
    <w:abstractNumId w:val="6"/>
  </w:num>
  <w:num w:numId="6">
    <w:abstractNumId w:val="4"/>
  </w:num>
  <w:num w:numId="7">
    <w:abstractNumId w:val="14"/>
  </w:num>
  <w:num w:numId="8">
    <w:abstractNumId w:val="8"/>
  </w:num>
  <w:num w:numId="9">
    <w:abstractNumId w:val="13"/>
  </w:num>
  <w:num w:numId="10">
    <w:abstractNumId w:val="1"/>
  </w:num>
  <w:num w:numId="11">
    <w:abstractNumId w:val="9"/>
  </w:num>
  <w:num w:numId="12">
    <w:abstractNumId w:val="10"/>
  </w:num>
  <w:num w:numId="13">
    <w:abstractNumId w:val="7"/>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9"/>
    <w:rsid w:val="00045148"/>
    <w:rsid w:val="0006583C"/>
    <w:rsid w:val="00107E51"/>
    <w:rsid w:val="00123518"/>
    <w:rsid w:val="00130FE8"/>
    <w:rsid w:val="00133318"/>
    <w:rsid w:val="00136A78"/>
    <w:rsid w:val="001B46C4"/>
    <w:rsid w:val="001B47EE"/>
    <w:rsid w:val="001E152C"/>
    <w:rsid w:val="001F634C"/>
    <w:rsid w:val="00236CD7"/>
    <w:rsid w:val="002435AA"/>
    <w:rsid w:val="00246F27"/>
    <w:rsid w:val="00270625"/>
    <w:rsid w:val="00276271"/>
    <w:rsid w:val="003475A6"/>
    <w:rsid w:val="00396484"/>
    <w:rsid w:val="0044712E"/>
    <w:rsid w:val="00467290"/>
    <w:rsid w:val="00495716"/>
    <w:rsid w:val="00497992"/>
    <w:rsid w:val="004C1010"/>
    <w:rsid w:val="004F7144"/>
    <w:rsid w:val="005C6C0C"/>
    <w:rsid w:val="005E1AC0"/>
    <w:rsid w:val="006139C2"/>
    <w:rsid w:val="0062566A"/>
    <w:rsid w:val="0063732D"/>
    <w:rsid w:val="007079DF"/>
    <w:rsid w:val="007377FF"/>
    <w:rsid w:val="00754B81"/>
    <w:rsid w:val="00756358"/>
    <w:rsid w:val="00777BAC"/>
    <w:rsid w:val="007B4950"/>
    <w:rsid w:val="007C3618"/>
    <w:rsid w:val="0080041E"/>
    <w:rsid w:val="0081108F"/>
    <w:rsid w:val="00817FFA"/>
    <w:rsid w:val="00830F35"/>
    <w:rsid w:val="0084442F"/>
    <w:rsid w:val="008473D4"/>
    <w:rsid w:val="00871642"/>
    <w:rsid w:val="008B59C5"/>
    <w:rsid w:val="008E645D"/>
    <w:rsid w:val="008F2464"/>
    <w:rsid w:val="00943FCC"/>
    <w:rsid w:val="00960B77"/>
    <w:rsid w:val="00964549"/>
    <w:rsid w:val="00976377"/>
    <w:rsid w:val="009A091F"/>
    <w:rsid w:val="00A243F0"/>
    <w:rsid w:val="00A52F83"/>
    <w:rsid w:val="00A81BCA"/>
    <w:rsid w:val="00AA4579"/>
    <w:rsid w:val="00AE1A51"/>
    <w:rsid w:val="00B250E9"/>
    <w:rsid w:val="00B33309"/>
    <w:rsid w:val="00B673C3"/>
    <w:rsid w:val="00B80C19"/>
    <w:rsid w:val="00BC7B3F"/>
    <w:rsid w:val="00C33464"/>
    <w:rsid w:val="00C36923"/>
    <w:rsid w:val="00C40805"/>
    <w:rsid w:val="00C553BB"/>
    <w:rsid w:val="00C72D9F"/>
    <w:rsid w:val="00C8012D"/>
    <w:rsid w:val="00CC5C67"/>
    <w:rsid w:val="00CD273C"/>
    <w:rsid w:val="00CD58F5"/>
    <w:rsid w:val="00CE51EA"/>
    <w:rsid w:val="00CF3C85"/>
    <w:rsid w:val="00D7115B"/>
    <w:rsid w:val="00D778E6"/>
    <w:rsid w:val="00D9299E"/>
    <w:rsid w:val="00DC16B0"/>
    <w:rsid w:val="00DC44BE"/>
    <w:rsid w:val="00DE19CC"/>
    <w:rsid w:val="00E505AB"/>
    <w:rsid w:val="00E63537"/>
    <w:rsid w:val="00F567C7"/>
    <w:rsid w:val="00F96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4C0E6B0"/>
  <w15:chartTrackingRefBased/>
  <w15:docId w15:val="{EF9AE38A-A91B-41B3-BA63-5B7588E8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C19"/>
    <w:rPr>
      <w:color w:val="808080"/>
    </w:rPr>
  </w:style>
  <w:style w:type="table" w:styleId="TableGrid">
    <w:name w:val="Table Grid"/>
    <w:basedOn w:val="TableNormal"/>
    <w:uiPriority w:val="59"/>
    <w:rsid w:val="00B8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C19"/>
    <w:rPr>
      <w:color w:val="0563C1" w:themeColor="hyperlink"/>
      <w:u w:val="single"/>
    </w:rPr>
  </w:style>
  <w:style w:type="paragraph" w:styleId="Header">
    <w:name w:val="header"/>
    <w:basedOn w:val="Normal"/>
    <w:link w:val="HeaderChar"/>
    <w:uiPriority w:val="99"/>
    <w:unhideWhenUsed/>
    <w:rsid w:val="00B80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C19"/>
  </w:style>
  <w:style w:type="paragraph" w:styleId="Footer">
    <w:name w:val="footer"/>
    <w:basedOn w:val="Normal"/>
    <w:link w:val="FooterChar"/>
    <w:uiPriority w:val="99"/>
    <w:unhideWhenUsed/>
    <w:rsid w:val="00B80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C19"/>
  </w:style>
  <w:style w:type="paragraph" w:customStyle="1" w:styleId="Default">
    <w:name w:val="Default"/>
    <w:rsid w:val="00B80C19"/>
    <w:pPr>
      <w:autoSpaceDE w:val="0"/>
      <w:autoSpaceDN w:val="0"/>
      <w:adjustRightInd w:val="0"/>
      <w:spacing w:after="0" w:line="240" w:lineRule="auto"/>
    </w:pPr>
    <w:rPr>
      <w:rFonts w:ascii="Calibri" w:hAnsi="Calibri" w:cs="Calibri"/>
      <w:color w:val="000000"/>
      <w:sz w:val="24"/>
      <w:szCs w:val="24"/>
    </w:rPr>
  </w:style>
  <w:style w:type="table" w:customStyle="1" w:styleId="TableGrid3">
    <w:name w:val="Table Grid3"/>
    <w:basedOn w:val="TableNormal"/>
    <w:next w:val="TableGrid"/>
    <w:uiPriority w:val="39"/>
    <w:rsid w:val="00B8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F83"/>
    <w:pPr>
      <w:ind w:left="720"/>
      <w:contextualSpacing/>
    </w:pPr>
  </w:style>
  <w:style w:type="paragraph" w:customStyle="1" w:styleId="TableParagraph">
    <w:name w:val="Table Paragraph"/>
    <w:basedOn w:val="Normal"/>
    <w:uiPriority w:val="1"/>
    <w:qFormat/>
    <w:rsid w:val="00DC16B0"/>
    <w:pPr>
      <w:widowControl w:val="0"/>
      <w:autoSpaceDE w:val="0"/>
      <w:autoSpaceDN w:val="0"/>
      <w:spacing w:after="0" w:line="240" w:lineRule="auto"/>
      <w:ind w:left="23"/>
    </w:pPr>
    <w:rPr>
      <w:rFonts w:ascii="Arial" w:eastAsia="Arial" w:hAnsi="Arial" w:cs="Arial"/>
      <w:lang w:val="en-US"/>
    </w:rPr>
  </w:style>
  <w:style w:type="character" w:styleId="CommentReference">
    <w:name w:val="annotation reference"/>
    <w:basedOn w:val="DefaultParagraphFont"/>
    <w:uiPriority w:val="99"/>
    <w:semiHidden/>
    <w:unhideWhenUsed/>
    <w:rsid w:val="002435AA"/>
    <w:rPr>
      <w:sz w:val="16"/>
      <w:szCs w:val="16"/>
    </w:rPr>
  </w:style>
  <w:style w:type="paragraph" w:styleId="CommentText">
    <w:name w:val="annotation text"/>
    <w:basedOn w:val="Normal"/>
    <w:link w:val="CommentTextChar"/>
    <w:uiPriority w:val="99"/>
    <w:unhideWhenUsed/>
    <w:rsid w:val="002435AA"/>
    <w:pPr>
      <w:spacing w:line="240" w:lineRule="auto"/>
    </w:pPr>
    <w:rPr>
      <w:sz w:val="20"/>
      <w:szCs w:val="20"/>
    </w:rPr>
  </w:style>
  <w:style w:type="character" w:customStyle="1" w:styleId="CommentTextChar">
    <w:name w:val="Comment Text Char"/>
    <w:basedOn w:val="DefaultParagraphFont"/>
    <w:link w:val="CommentText"/>
    <w:uiPriority w:val="99"/>
    <w:rsid w:val="002435AA"/>
    <w:rPr>
      <w:sz w:val="20"/>
      <w:szCs w:val="20"/>
    </w:rPr>
  </w:style>
  <w:style w:type="paragraph" w:styleId="CommentSubject">
    <w:name w:val="annotation subject"/>
    <w:basedOn w:val="CommentText"/>
    <w:next w:val="CommentText"/>
    <w:link w:val="CommentSubjectChar"/>
    <w:uiPriority w:val="99"/>
    <w:semiHidden/>
    <w:unhideWhenUsed/>
    <w:rsid w:val="002435AA"/>
    <w:rPr>
      <w:b/>
      <w:bCs/>
    </w:rPr>
  </w:style>
  <w:style w:type="character" w:customStyle="1" w:styleId="CommentSubjectChar">
    <w:name w:val="Comment Subject Char"/>
    <w:basedOn w:val="CommentTextChar"/>
    <w:link w:val="CommentSubject"/>
    <w:uiPriority w:val="99"/>
    <w:semiHidden/>
    <w:rsid w:val="002435AA"/>
    <w:rPr>
      <w:b/>
      <w:bCs/>
      <w:sz w:val="20"/>
      <w:szCs w:val="20"/>
    </w:rPr>
  </w:style>
  <w:style w:type="paragraph" w:styleId="BalloonText">
    <w:name w:val="Balloon Text"/>
    <w:basedOn w:val="Normal"/>
    <w:link w:val="BalloonTextChar"/>
    <w:uiPriority w:val="99"/>
    <w:semiHidden/>
    <w:unhideWhenUsed/>
    <w:rsid w:val="00243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AA"/>
    <w:rPr>
      <w:rFonts w:ascii="Segoe UI" w:hAnsi="Segoe UI" w:cs="Segoe UI"/>
      <w:sz w:val="18"/>
      <w:szCs w:val="18"/>
    </w:rPr>
  </w:style>
  <w:style w:type="table" w:styleId="TableGridLight">
    <w:name w:val="Grid Table Light"/>
    <w:basedOn w:val="TableNormal"/>
    <w:uiPriority w:val="40"/>
    <w:rsid w:val="008B59C5"/>
    <w:pPr>
      <w:spacing w:after="0" w:line="240" w:lineRule="auto"/>
    </w:pPr>
    <w:rPr>
      <w:rFonts w:ascii="Times New Roman" w:eastAsia="Times New Roman" w:hAnsi="Times New Roman"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4F7144"/>
    <w:pPr>
      <w:spacing w:after="0" w:line="240" w:lineRule="auto"/>
    </w:pPr>
  </w:style>
  <w:style w:type="paragraph" w:styleId="Revision">
    <w:name w:val="Revision"/>
    <w:hidden/>
    <w:uiPriority w:val="99"/>
    <w:semiHidden/>
    <w:rsid w:val="00E63537"/>
    <w:pPr>
      <w:spacing w:after="0" w:line="240" w:lineRule="auto"/>
    </w:pPr>
  </w:style>
  <w:style w:type="paragraph" w:styleId="NormalWeb">
    <w:name w:val="Normal (Web)"/>
    <w:basedOn w:val="Normal"/>
    <w:uiPriority w:val="99"/>
    <w:unhideWhenUsed/>
    <w:rsid w:val="004C10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16684">
      <w:bodyDiv w:val="1"/>
      <w:marLeft w:val="0"/>
      <w:marRight w:val="0"/>
      <w:marTop w:val="0"/>
      <w:marBottom w:val="0"/>
      <w:divBdr>
        <w:top w:val="none" w:sz="0" w:space="0" w:color="auto"/>
        <w:left w:val="none" w:sz="0" w:space="0" w:color="auto"/>
        <w:bottom w:val="none" w:sz="0" w:space="0" w:color="auto"/>
        <w:right w:val="none" w:sz="0" w:space="0" w:color="auto"/>
      </w:divBdr>
    </w:div>
    <w:div w:id="161939467">
      <w:bodyDiv w:val="1"/>
      <w:marLeft w:val="0"/>
      <w:marRight w:val="0"/>
      <w:marTop w:val="0"/>
      <w:marBottom w:val="0"/>
      <w:divBdr>
        <w:top w:val="none" w:sz="0" w:space="0" w:color="auto"/>
        <w:left w:val="none" w:sz="0" w:space="0" w:color="auto"/>
        <w:bottom w:val="none" w:sz="0" w:space="0" w:color="auto"/>
        <w:right w:val="none" w:sz="0" w:space="0" w:color="auto"/>
      </w:divBdr>
    </w:div>
    <w:div w:id="220945647">
      <w:bodyDiv w:val="1"/>
      <w:marLeft w:val="0"/>
      <w:marRight w:val="0"/>
      <w:marTop w:val="0"/>
      <w:marBottom w:val="0"/>
      <w:divBdr>
        <w:top w:val="none" w:sz="0" w:space="0" w:color="auto"/>
        <w:left w:val="none" w:sz="0" w:space="0" w:color="auto"/>
        <w:bottom w:val="none" w:sz="0" w:space="0" w:color="auto"/>
        <w:right w:val="none" w:sz="0" w:space="0" w:color="auto"/>
      </w:divBdr>
    </w:div>
    <w:div w:id="393548449">
      <w:bodyDiv w:val="1"/>
      <w:marLeft w:val="0"/>
      <w:marRight w:val="0"/>
      <w:marTop w:val="0"/>
      <w:marBottom w:val="0"/>
      <w:divBdr>
        <w:top w:val="none" w:sz="0" w:space="0" w:color="auto"/>
        <w:left w:val="none" w:sz="0" w:space="0" w:color="auto"/>
        <w:bottom w:val="none" w:sz="0" w:space="0" w:color="auto"/>
        <w:right w:val="none" w:sz="0" w:space="0" w:color="auto"/>
      </w:divBdr>
    </w:div>
    <w:div w:id="454907967">
      <w:bodyDiv w:val="1"/>
      <w:marLeft w:val="0"/>
      <w:marRight w:val="0"/>
      <w:marTop w:val="0"/>
      <w:marBottom w:val="0"/>
      <w:divBdr>
        <w:top w:val="none" w:sz="0" w:space="0" w:color="auto"/>
        <w:left w:val="none" w:sz="0" w:space="0" w:color="auto"/>
        <w:bottom w:val="none" w:sz="0" w:space="0" w:color="auto"/>
        <w:right w:val="none" w:sz="0" w:space="0" w:color="auto"/>
      </w:divBdr>
    </w:div>
    <w:div w:id="491142777">
      <w:bodyDiv w:val="1"/>
      <w:marLeft w:val="0"/>
      <w:marRight w:val="0"/>
      <w:marTop w:val="0"/>
      <w:marBottom w:val="0"/>
      <w:divBdr>
        <w:top w:val="none" w:sz="0" w:space="0" w:color="auto"/>
        <w:left w:val="none" w:sz="0" w:space="0" w:color="auto"/>
        <w:bottom w:val="none" w:sz="0" w:space="0" w:color="auto"/>
        <w:right w:val="none" w:sz="0" w:space="0" w:color="auto"/>
      </w:divBdr>
      <w:divsChild>
        <w:div w:id="2102602481">
          <w:marLeft w:val="0"/>
          <w:marRight w:val="0"/>
          <w:marTop w:val="0"/>
          <w:marBottom w:val="0"/>
          <w:divBdr>
            <w:top w:val="none" w:sz="0" w:space="0" w:color="auto"/>
            <w:left w:val="none" w:sz="0" w:space="0" w:color="auto"/>
            <w:bottom w:val="none" w:sz="0" w:space="0" w:color="auto"/>
            <w:right w:val="none" w:sz="0" w:space="0" w:color="auto"/>
          </w:divBdr>
        </w:div>
        <w:div w:id="1132747113">
          <w:marLeft w:val="0"/>
          <w:marRight w:val="0"/>
          <w:marTop w:val="0"/>
          <w:marBottom w:val="0"/>
          <w:divBdr>
            <w:top w:val="none" w:sz="0" w:space="0" w:color="auto"/>
            <w:left w:val="none" w:sz="0" w:space="0" w:color="auto"/>
            <w:bottom w:val="none" w:sz="0" w:space="0" w:color="auto"/>
            <w:right w:val="none" w:sz="0" w:space="0" w:color="auto"/>
          </w:divBdr>
        </w:div>
        <w:div w:id="1483156555">
          <w:marLeft w:val="0"/>
          <w:marRight w:val="0"/>
          <w:marTop w:val="0"/>
          <w:marBottom w:val="0"/>
          <w:divBdr>
            <w:top w:val="none" w:sz="0" w:space="0" w:color="auto"/>
            <w:left w:val="none" w:sz="0" w:space="0" w:color="auto"/>
            <w:bottom w:val="none" w:sz="0" w:space="0" w:color="auto"/>
            <w:right w:val="none" w:sz="0" w:space="0" w:color="auto"/>
          </w:divBdr>
        </w:div>
        <w:div w:id="2046367437">
          <w:marLeft w:val="0"/>
          <w:marRight w:val="0"/>
          <w:marTop w:val="0"/>
          <w:marBottom w:val="0"/>
          <w:divBdr>
            <w:top w:val="none" w:sz="0" w:space="0" w:color="auto"/>
            <w:left w:val="none" w:sz="0" w:space="0" w:color="auto"/>
            <w:bottom w:val="none" w:sz="0" w:space="0" w:color="auto"/>
            <w:right w:val="none" w:sz="0" w:space="0" w:color="auto"/>
          </w:divBdr>
        </w:div>
        <w:div w:id="842744851">
          <w:marLeft w:val="0"/>
          <w:marRight w:val="0"/>
          <w:marTop w:val="0"/>
          <w:marBottom w:val="0"/>
          <w:divBdr>
            <w:top w:val="none" w:sz="0" w:space="0" w:color="auto"/>
            <w:left w:val="none" w:sz="0" w:space="0" w:color="auto"/>
            <w:bottom w:val="none" w:sz="0" w:space="0" w:color="auto"/>
            <w:right w:val="none" w:sz="0" w:space="0" w:color="auto"/>
          </w:divBdr>
        </w:div>
      </w:divsChild>
    </w:div>
    <w:div w:id="607346898">
      <w:bodyDiv w:val="1"/>
      <w:marLeft w:val="0"/>
      <w:marRight w:val="0"/>
      <w:marTop w:val="0"/>
      <w:marBottom w:val="0"/>
      <w:divBdr>
        <w:top w:val="none" w:sz="0" w:space="0" w:color="auto"/>
        <w:left w:val="none" w:sz="0" w:space="0" w:color="auto"/>
        <w:bottom w:val="none" w:sz="0" w:space="0" w:color="auto"/>
        <w:right w:val="none" w:sz="0" w:space="0" w:color="auto"/>
      </w:divBdr>
    </w:div>
    <w:div w:id="1049064525">
      <w:bodyDiv w:val="1"/>
      <w:marLeft w:val="0"/>
      <w:marRight w:val="0"/>
      <w:marTop w:val="0"/>
      <w:marBottom w:val="0"/>
      <w:divBdr>
        <w:top w:val="none" w:sz="0" w:space="0" w:color="auto"/>
        <w:left w:val="none" w:sz="0" w:space="0" w:color="auto"/>
        <w:bottom w:val="none" w:sz="0" w:space="0" w:color="auto"/>
        <w:right w:val="none" w:sz="0" w:space="0" w:color="auto"/>
      </w:divBdr>
    </w:div>
    <w:div w:id="1116634024">
      <w:bodyDiv w:val="1"/>
      <w:marLeft w:val="0"/>
      <w:marRight w:val="0"/>
      <w:marTop w:val="0"/>
      <w:marBottom w:val="0"/>
      <w:divBdr>
        <w:top w:val="none" w:sz="0" w:space="0" w:color="auto"/>
        <w:left w:val="none" w:sz="0" w:space="0" w:color="auto"/>
        <w:bottom w:val="none" w:sz="0" w:space="0" w:color="auto"/>
        <w:right w:val="none" w:sz="0" w:space="0" w:color="auto"/>
      </w:divBdr>
    </w:div>
    <w:div w:id="1222054643">
      <w:bodyDiv w:val="1"/>
      <w:marLeft w:val="0"/>
      <w:marRight w:val="0"/>
      <w:marTop w:val="0"/>
      <w:marBottom w:val="0"/>
      <w:divBdr>
        <w:top w:val="none" w:sz="0" w:space="0" w:color="auto"/>
        <w:left w:val="none" w:sz="0" w:space="0" w:color="auto"/>
        <w:bottom w:val="none" w:sz="0" w:space="0" w:color="auto"/>
        <w:right w:val="none" w:sz="0" w:space="0" w:color="auto"/>
      </w:divBdr>
    </w:div>
    <w:div w:id="1358852811">
      <w:bodyDiv w:val="1"/>
      <w:marLeft w:val="0"/>
      <w:marRight w:val="0"/>
      <w:marTop w:val="0"/>
      <w:marBottom w:val="0"/>
      <w:divBdr>
        <w:top w:val="none" w:sz="0" w:space="0" w:color="auto"/>
        <w:left w:val="none" w:sz="0" w:space="0" w:color="auto"/>
        <w:bottom w:val="none" w:sz="0" w:space="0" w:color="auto"/>
        <w:right w:val="none" w:sz="0" w:space="0" w:color="auto"/>
      </w:divBdr>
    </w:div>
    <w:div w:id="1604459873">
      <w:bodyDiv w:val="1"/>
      <w:marLeft w:val="0"/>
      <w:marRight w:val="0"/>
      <w:marTop w:val="0"/>
      <w:marBottom w:val="0"/>
      <w:divBdr>
        <w:top w:val="none" w:sz="0" w:space="0" w:color="auto"/>
        <w:left w:val="none" w:sz="0" w:space="0" w:color="auto"/>
        <w:bottom w:val="none" w:sz="0" w:space="0" w:color="auto"/>
        <w:right w:val="none" w:sz="0" w:space="0" w:color="auto"/>
      </w:divBdr>
    </w:div>
    <w:div w:id="1800108272">
      <w:bodyDiv w:val="1"/>
      <w:marLeft w:val="0"/>
      <w:marRight w:val="0"/>
      <w:marTop w:val="0"/>
      <w:marBottom w:val="0"/>
      <w:divBdr>
        <w:top w:val="none" w:sz="0" w:space="0" w:color="auto"/>
        <w:left w:val="none" w:sz="0" w:space="0" w:color="auto"/>
        <w:bottom w:val="none" w:sz="0" w:space="0" w:color="auto"/>
        <w:right w:val="none" w:sz="0" w:space="0" w:color="auto"/>
      </w:divBdr>
    </w:div>
    <w:div w:id="1860385170">
      <w:bodyDiv w:val="1"/>
      <w:marLeft w:val="0"/>
      <w:marRight w:val="0"/>
      <w:marTop w:val="0"/>
      <w:marBottom w:val="0"/>
      <w:divBdr>
        <w:top w:val="none" w:sz="0" w:space="0" w:color="auto"/>
        <w:left w:val="none" w:sz="0" w:space="0" w:color="auto"/>
        <w:bottom w:val="none" w:sz="0" w:space="0" w:color="auto"/>
        <w:right w:val="none" w:sz="0" w:space="0" w:color="auto"/>
      </w:divBdr>
    </w:div>
    <w:div w:id="2009867036">
      <w:bodyDiv w:val="1"/>
      <w:marLeft w:val="0"/>
      <w:marRight w:val="0"/>
      <w:marTop w:val="0"/>
      <w:marBottom w:val="0"/>
      <w:divBdr>
        <w:top w:val="none" w:sz="0" w:space="0" w:color="auto"/>
        <w:left w:val="none" w:sz="0" w:space="0" w:color="auto"/>
        <w:bottom w:val="none" w:sz="0" w:space="0" w:color="auto"/>
        <w:right w:val="none" w:sz="0" w:space="0" w:color="auto"/>
      </w:divBdr>
      <w:divsChild>
        <w:div w:id="345249055">
          <w:marLeft w:val="0"/>
          <w:marRight w:val="0"/>
          <w:marTop w:val="0"/>
          <w:marBottom w:val="0"/>
          <w:divBdr>
            <w:top w:val="none" w:sz="0" w:space="0" w:color="auto"/>
            <w:left w:val="none" w:sz="0" w:space="0" w:color="auto"/>
            <w:bottom w:val="none" w:sz="0" w:space="0" w:color="auto"/>
            <w:right w:val="none" w:sz="0" w:space="0" w:color="auto"/>
          </w:divBdr>
        </w:div>
        <w:div w:id="209808641">
          <w:marLeft w:val="0"/>
          <w:marRight w:val="0"/>
          <w:marTop w:val="0"/>
          <w:marBottom w:val="0"/>
          <w:divBdr>
            <w:top w:val="none" w:sz="0" w:space="0" w:color="auto"/>
            <w:left w:val="none" w:sz="0" w:space="0" w:color="auto"/>
            <w:bottom w:val="none" w:sz="0" w:space="0" w:color="auto"/>
            <w:right w:val="none" w:sz="0" w:space="0" w:color="auto"/>
          </w:divBdr>
        </w:div>
        <w:div w:id="1884975313">
          <w:marLeft w:val="0"/>
          <w:marRight w:val="0"/>
          <w:marTop w:val="0"/>
          <w:marBottom w:val="0"/>
          <w:divBdr>
            <w:top w:val="none" w:sz="0" w:space="0" w:color="auto"/>
            <w:left w:val="none" w:sz="0" w:space="0" w:color="auto"/>
            <w:bottom w:val="none" w:sz="0" w:space="0" w:color="auto"/>
            <w:right w:val="none" w:sz="0" w:space="0" w:color="auto"/>
          </w:divBdr>
        </w:div>
        <w:div w:id="1491359911">
          <w:marLeft w:val="0"/>
          <w:marRight w:val="0"/>
          <w:marTop w:val="0"/>
          <w:marBottom w:val="0"/>
          <w:divBdr>
            <w:top w:val="none" w:sz="0" w:space="0" w:color="auto"/>
            <w:left w:val="none" w:sz="0" w:space="0" w:color="auto"/>
            <w:bottom w:val="none" w:sz="0" w:space="0" w:color="auto"/>
            <w:right w:val="none" w:sz="0" w:space="0" w:color="auto"/>
          </w:divBdr>
        </w:div>
        <w:div w:id="1782720719">
          <w:marLeft w:val="0"/>
          <w:marRight w:val="0"/>
          <w:marTop w:val="0"/>
          <w:marBottom w:val="0"/>
          <w:divBdr>
            <w:top w:val="none" w:sz="0" w:space="0" w:color="auto"/>
            <w:left w:val="none" w:sz="0" w:space="0" w:color="auto"/>
            <w:bottom w:val="none" w:sz="0" w:space="0" w:color="auto"/>
            <w:right w:val="none" w:sz="0" w:space="0" w:color="auto"/>
          </w:divBdr>
        </w:div>
        <w:div w:id="1377507172">
          <w:marLeft w:val="0"/>
          <w:marRight w:val="0"/>
          <w:marTop w:val="0"/>
          <w:marBottom w:val="0"/>
          <w:divBdr>
            <w:top w:val="none" w:sz="0" w:space="0" w:color="auto"/>
            <w:left w:val="none" w:sz="0" w:space="0" w:color="auto"/>
            <w:bottom w:val="none" w:sz="0" w:space="0" w:color="auto"/>
            <w:right w:val="none" w:sz="0" w:space="0" w:color="auto"/>
          </w:divBdr>
        </w:div>
        <w:div w:id="218397776">
          <w:marLeft w:val="0"/>
          <w:marRight w:val="0"/>
          <w:marTop w:val="0"/>
          <w:marBottom w:val="0"/>
          <w:divBdr>
            <w:top w:val="none" w:sz="0" w:space="0" w:color="auto"/>
            <w:left w:val="none" w:sz="0" w:space="0" w:color="auto"/>
            <w:bottom w:val="none" w:sz="0" w:space="0" w:color="auto"/>
            <w:right w:val="none" w:sz="0" w:space="0" w:color="auto"/>
          </w:divBdr>
        </w:div>
        <w:div w:id="1559248596">
          <w:marLeft w:val="0"/>
          <w:marRight w:val="0"/>
          <w:marTop w:val="0"/>
          <w:marBottom w:val="0"/>
          <w:divBdr>
            <w:top w:val="none" w:sz="0" w:space="0" w:color="auto"/>
            <w:left w:val="none" w:sz="0" w:space="0" w:color="auto"/>
            <w:bottom w:val="none" w:sz="0" w:space="0" w:color="auto"/>
            <w:right w:val="none" w:sz="0" w:space="0" w:color="auto"/>
          </w:divBdr>
        </w:div>
        <w:div w:id="70198238">
          <w:marLeft w:val="0"/>
          <w:marRight w:val="0"/>
          <w:marTop w:val="0"/>
          <w:marBottom w:val="0"/>
          <w:divBdr>
            <w:top w:val="none" w:sz="0" w:space="0" w:color="auto"/>
            <w:left w:val="none" w:sz="0" w:space="0" w:color="auto"/>
            <w:bottom w:val="none" w:sz="0" w:space="0" w:color="auto"/>
            <w:right w:val="none" w:sz="0" w:space="0" w:color="auto"/>
          </w:divBdr>
        </w:div>
        <w:div w:id="1015694803">
          <w:marLeft w:val="0"/>
          <w:marRight w:val="0"/>
          <w:marTop w:val="0"/>
          <w:marBottom w:val="0"/>
          <w:divBdr>
            <w:top w:val="none" w:sz="0" w:space="0" w:color="auto"/>
            <w:left w:val="none" w:sz="0" w:space="0" w:color="auto"/>
            <w:bottom w:val="none" w:sz="0" w:space="0" w:color="auto"/>
            <w:right w:val="none" w:sz="0" w:space="0" w:color="auto"/>
          </w:divBdr>
        </w:div>
        <w:div w:id="1862665565">
          <w:marLeft w:val="0"/>
          <w:marRight w:val="0"/>
          <w:marTop w:val="0"/>
          <w:marBottom w:val="0"/>
          <w:divBdr>
            <w:top w:val="none" w:sz="0" w:space="0" w:color="auto"/>
            <w:left w:val="none" w:sz="0" w:space="0" w:color="auto"/>
            <w:bottom w:val="none" w:sz="0" w:space="0" w:color="auto"/>
            <w:right w:val="none" w:sz="0" w:space="0" w:color="auto"/>
          </w:divBdr>
        </w:div>
        <w:div w:id="1198277358">
          <w:marLeft w:val="0"/>
          <w:marRight w:val="0"/>
          <w:marTop w:val="0"/>
          <w:marBottom w:val="0"/>
          <w:divBdr>
            <w:top w:val="none" w:sz="0" w:space="0" w:color="auto"/>
            <w:left w:val="none" w:sz="0" w:space="0" w:color="auto"/>
            <w:bottom w:val="none" w:sz="0" w:space="0" w:color="auto"/>
            <w:right w:val="none" w:sz="0" w:space="0" w:color="auto"/>
          </w:divBdr>
        </w:div>
        <w:div w:id="1290283038">
          <w:marLeft w:val="0"/>
          <w:marRight w:val="0"/>
          <w:marTop w:val="0"/>
          <w:marBottom w:val="0"/>
          <w:divBdr>
            <w:top w:val="none" w:sz="0" w:space="0" w:color="auto"/>
            <w:left w:val="none" w:sz="0" w:space="0" w:color="auto"/>
            <w:bottom w:val="none" w:sz="0" w:space="0" w:color="auto"/>
            <w:right w:val="none" w:sz="0" w:space="0" w:color="auto"/>
          </w:divBdr>
        </w:div>
        <w:div w:id="1727141939">
          <w:marLeft w:val="0"/>
          <w:marRight w:val="0"/>
          <w:marTop w:val="0"/>
          <w:marBottom w:val="0"/>
          <w:divBdr>
            <w:top w:val="none" w:sz="0" w:space="0" w:color="auto"/>
            <w:left w:val="none" w:sz="0" w:space="0" w:color="auto"/>
            <w:bottom w:val="none" w:sz="0" w:space="0" w:color="auto"/>
            <w:right w:val="none" w:sz="0" w:space="0" w:color="auto"/>
          </w:divBdr>
        </w:div>
      </w:divsChild>
    </w:div>
    <w:div w:id="20351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reyandsussexcanceralliance.nhs.uk/application/files/5816/5539/7238/PIN220524-1840_Patient_information_for_urgent_suspected_cancer_referrals_A4_HiRes.pdf"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4EC88908244878AEF4C50534179C99"/>
        <w:category>
          <w:name w:val="General"/>
          <w:gallery w:val="placeholder"/>
        </w:category>
        <w:types>
          <w:type w:val="bbPlcHdr"/>
        </w:types>
        <w:behaviors>
          <w:behavior w:val="content"/>
        </w:behaviors>
        <w:guid w:val="{237D07A0-6322-4E64-9CDF-8DC988999AEA}"/>
      </w:docPartPr>
      <w:docPartBody>
        <w:p w:rsidR="006E5903" w:rsidRDefault="00A1076C" w:rsidP="00A1076C">
          <w:pPr>
            <w:pStyle w:val="F94EC88908244878AEF4C50534179C99"/>
          </w:pPr>
          <w:r w:rsidRPr="004D75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6C"/>
    <w:rsid w:val="00140A5E"/>
    <w:rsid w:val="0044712E"/>
    <w:rsid w:val="006E5903"/>
    <w:rsid w:val="00A1076C"/>
    <w:rsid w:val="00CF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903"/>
    <w:rPr>
      <w:color w:val="808080"/>
    </w:rPr>
  </w:style>
  <w:style w:type="paragraph" w:customStyle="1" w:styleId="F94EC88908244878AEF4C50534179C99">
    <w:name w:val="F94EC88908244878AEF4C50534179C99"/>
    <w:rsid w:val="00A10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Lisa</dc:creator>
  <cp:keywords/>
  <dc:description/>
  <cp:lastModifiedBy>Smith Lisa</cp:lastModifiedBy>
  <cp:revision>8</cp:revision>
  <dcterms:created xsi:type="dcterms:W3CDTF">2025-03-10T16:18:00Z</dcterms:created>
  <dcterms:modified xsi:type="dcterms:W3CDTF">2025-03-11T10:59:00Z</dcterms:modified>
</cp:coreProperties>
</file>